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footer32.xml" ContentType="application/vnd.openxmlformats-officedocument.wordprocessingml.footer+xml"/>
  <Override PartName="/word/header47.xml" ContentType="application/vnd.openxmlformats-officedocument.wordprocessingml.header+xml"/>
  <Override PartName="/word/styles.xml" ContentType="application/vnd.openxmlformats-officedocument.wordprocessingml.styles+xml"/>
  <Override PartName="/word/footer18.xml" ContentType="application/vnd.openxmlformats-officedocument.wordprocessingml.footer+xml"/>
  <Override PartName="/word/header30.xml" ContentType="application/vnd.openxmlformats-officedocument.wordprocessingml.header+xml"/>
  <Override PartName="/word/footer1.xml" ContentType="application/vnd.openxmlformats-officedocument.wordprocessingml.footer+xml"/>
  <Override PartName="/word/header22.xml" ContentType="application/vnd.openxmlformats-officedocument.wordprocessingml.header+xml"/>
  <Override PartName="/word/footer28.xml" ContentType="application/vnd.openxmlformats-officedocument.wordprocessingml.footer+xml"/>
  <Override PartName="/word/document.xml" ContentType="application/vnd.openxmlformats-officedocument.wordprocessingml.document.main+xml"/>
  <Override PartName="/word/header19.xml" ContentType="application/vnd.openxmlformats-officedocument.wordprocessingml.header+xml"/>
  <Override PartName="/word/header14.xml" ContentType="application/vnd.openxmlformats-officedocument.wordprocessingml.header+xml"/>
  <Override PartName="/word/header49.xml" ContentType="application/vnd.openxmlformats-officedocument.wordprocessingml.header+xml"/>
  <Override PartName="/word/footer21.xml" ContentType="application/vnd.openxmlformats-officedocument.wordprocessingml.footer+xml"/>
  <Override PartName="/word/footer12.xml" ContentType="application/vnd.openxmlformats-officedocument.wordprocessingml.footer+xml"/>
  <Override PartName="/word/header2.xml" ContentType="application/vnd.openxmlformats-officedocument.wordprocessingml.header+xml"/>
  <Override PartName="/word/header35.xml" ContentType="application/vnd.openxmlformats-officedocument.wordprocessingml.header+xml"/>
  <Override PartName="/word/footer4.xml" ContentType="application/vnd.openxmlformats-officedocument.wordprocessingml.footer+xml"/>
  <Override PartName="/word/footer16.xml" ContentType="application/vnd.openxmlformats-officedocument.wordprocessingml.footer+xml"/>
  <Override PartName="/word/numbering.xml" ContentType="application/vnd.openxmlformats-officedocument.wordprocessingml.numbering+xml"/>
  <Override PartName="/word/header57.xml" ContentType="application/vnd.openxmlformats-officedocument.wordprocessingml.header+xml"/>
  <Override PartName="/word/header1.xml" ContentType="application/vnd.openxmlformats-officedocument.wordprocessingml.header+xml"/>
  <Override PartName="/word/footer20.xml" ContentType="application/vnd.openxmlformats-officedocument.wordprocessingml.footer+xml"/>
  <Override PartName="/word/header3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28.xml" ContentType="application/vnd.openxmlformats-officedocument.wordprocessingml.header+xml"/>
  <Override PartName="/word/footer22.xml" ContentType="application/vnd.openxmlformats-officedocument.wordprocessingml.footer+xml"/>
  <Override PartName="/word/header34.xml" ContentType="application/vnd.openxmlformats-officedocument.wordprocessingml.header+xml"/>
  <Override PartName="/word/footer5.xml" ContentType="application/vnd.openxmlformats-officedocument.wordprocessingml.footer+xml"/>
  <Override PartName="/word/header3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29.xml" ContentType="application/vnd.openxmlformats-officedocument.wordprocessingml.header+xml"/>
  <Override PartName="/word/footer23.xml" ContentType="application/vnd.openxmlformats-officedocument.wordprocessingml.footer+xml"/>
  <Override PartName="/word/header37.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24.xml" ContentType="application/vnd.openxmlformats-officedocument.wordprocessingml.footer+xml"/>
  <Override PartName="/word/header36.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25.xml" ContentType="application/vnd.openxmlformats-officedocument.wordprocessingml.footer+xml"/>
  <Override PartName="/word/footer11.xml" ContentType="application/vnd.openxmlformats-officedocument.wordprocessingml.footer+xml"/>
  <Override PartName="/word/header39.xml" ContentType="application/vnd.openxmlformats-officedocument.wordprocessingml.header+xml"/>
  <Override PartName="/word/footer8.xml" ContentType="application/vnd.openxmlformats-officedocument.wordprocessingml.footer+xml"/>
  <Override PartName="/word/footer10.xml" ContentType="application/vnd.openxmlformats-officedocument.wordprocessingml.footer+xml"/>
  <Override PartName="/word/header38.xml" ContentType="application/vnd.openxmlformats-officedocument.wordprocessingml.header+xml"/>
  <Override PartName="/word/footer9.xml" ContentType="application/vnd.openxmlformats-officedocument.wordprocessingml.footer+xml"/>
  <Override PartName="/word/footer26.xml" ContentType="application/vnd.openxmlformats-officedocument.wordprocessingml.footer+xml"/>
  <Override PartName="/word/header7.xml" ContentType="application/vnd.openxmlformats-officedocument.wordprocessingml.header+xml"/>
  <Override PartName="/word/footer2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48.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17.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19.xml" ContentType="application/vnd.openxmlformats-officedocument.wordprocessingml.footer+xml"/>
  <Override PartName="/word/header31.xml" ContentType="application/vnd.openxmlformats-officedocument.wordprocessingml.header+xml"/>
  <Override PartName="/word/footer35.xml" ContentType="application/vnd.openxmlformats-officedocument.wordprocessingml.footer+xml"/>
  <Override PartName="/word/header40.xml" ContentType="application/vnd.openxmlformats-officedocument.wordprocessingml.header+xml"/>
  <Override PartName="/word/footer34.xml" ContentType="application/vnd.openxmlformats-officedocument.wordprocessingml.footer+xml"/>
  <Override PartName="/word/header41.xml" ContentType="application/vnd.openxmlformats-officedocument.wordprocessingml.header+xml"/>
  <Override PartName="/word/footer37.xml" ContentType="application/vnd.openxmlformats-officedocument.wordprocessingml.footer+xml"/>
  <Override PartName="/word/header42.xml" ContentType="application/vnd.openxmlformats-officedocument.wordprocessingml.header+xml"/>
  <Override PartName="/word/footer29.xml" ContentType="application/vnd.openxmlformats-officedocument.wordprocessingml.footer+xml"/>
  <Override PartName="/word/footer36.xml" ContentType="application/vnd.openxmlformats-officedocument.wordprocessingml.footer+xml"/>
  <Override PartName="/word/header43.xml" ContentType="application/vnd.openxmlformats-officedocument.wordprocessingml.header+xml"/>
  <Override PartName="/word/footer31.xml" ContentType="application/vnd.openxmlformats-officedocument.wordprocessingml.footer+xml"/>
  <Override PartName="/word/header44.xml" ContentType="application/vnd.openxmlformats-officedocument.wordprocessingml.header+xml"/>
  <Override PartName="/word/footer30.xml" ContentType="application/vnd.openxmlformats-officedocument.wordprocessingml.footer+xml"/>
  <Override PartName="/word/header45.xml" ContentType="application/vnd.openxmlformats-officedocument.wordprocessingml.header+xml"/>
  <Override PartName="/word/footer33.xml" ContentType="application/vnd.openxmlformats-officedocument.wordprocessingml.footer+xml"/>
  <Override PartName="/word/header46.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footer38.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extbody"/>
        <w:rPr>
          <w:rFonts w:ascii="Times New Roman" w:hAnsi="Times New Roman"/>
          <w:sz w:val="20"/>
        </w:rPr>
      </w:pPr>
      <w:r>
        <w:rPr>
          <w:rFonts w:ascii="Times New Roman" w:hAnsi="Times New Roman"/>
          <w:sz w:val="20"/>
        </w:rPr>
      </w:r>
    </w:p>
    <w:p>
      <w:pPr>
        <w:pStyle w:val="Textbody"/>
        <w:rPr>
          <w:rFonts w:ascii="Times New Roman" w:hAnsi="Times New Roman"/>
          <w:sz w:val="20"/>
        </w:rPr>
      </w:pPr>
      <w:r>
        <w:rPr>
          <w:rFonts w:ascii="Times New Roman" w:hAnsi="Times New Roman"/>
          <w:sz w:val="20"/>
        </w:rPr>
      </w:r>
    </w:p>
    <w:p>
      <w:pPr>
        <w:pStyle w:val="Textbody"/>
        <w:rPr>
          <w:rFonts w:ascii="Times New Roman" w:hAnsi="Times New Roman"/>
          <w:sz w:val="20"/>
        </w:rPr>
      </w:pPr>
      <w:r>
        <w:rPr>
          <w:rFonts w:ascii="Times New Roman" w:hAnsi="Times New Roman"/>
          <w:sz w:val="20"/>
        </w:rPr>
      </w:r>
    </w:p>
    <w:p>
      <w:pPr>
        <w:pStyle w:val="Textbody"/>
        <w:rPr>
          <w:rFonts w:ascii="Times New Roman" w:hAnsi="Times New Roman"/>
          <w:sz w:val="20"/>
        </w:rPr>
      </w:pPr>
      <w:r>
        <w:rPr>
          <w:rFonts w:ascii="Times New Roman" w:hAnsi="Times New Roman"/>
          <w:sz w:val="20"/>
        </w:rPr>
      </w:r>
    </w:p>
    <w:p>
      <w:pPr>
        <w:pStyle w:val="Textbody"/>
        <w:rPr>
          <w:rFonts w:ascii="Times New Roman" w:hAnsi="Times New Roman"/>
          <w:sz w:val="20"/>
        </w:rPr>
      </w:pPr>
      <w:r>
        <w:rPr>
          <w:rFonts w:ascii="Times New Roman" w:hAnsi="Times New Roman"/>
          <w:sz w:val="20"/>
        </w:rPr>
      </w:r>
    </w:p>
    <w:p>
      <w:pPr>
        <w:pStyle w:val="Textbody"/>
        <w:rPr>
          <w:rFonts w:ascii="Times New Roman" w:hAnsi="Times New Roman"/>
          <w:sz w:val="20"/>
        </w:rPr>
      </w:pPr>
      <w:r>
        <w:rPr>
          <w:rFonts w:ascii="Times New Roman" w:hAnsi="Times New Roman"/>
          <w:sz w:val="20"/>
        </w:rPr>
      </w:r>
    </w:p>
    <w:p>
      <w:pPr>
        <w:pStyle w:val="Textbody"/>
        <w:rPr>
          <w:rFonts w:ascii="Times New Roman" w:hAnsi="Times New Roman"/>
          <w:sz w:val="20"/>
        </w:rPr>
      </w:pPr>
      <w:r>
        <w:rPr>
          <w:rFonts w:ascii="Times New Roman" w:hAnsi="Times New Roman"/>
          <w:sz w:val="20"/>
        </w:rPr>
      </w:r>
    </w:p>
    <w:p>
      <w:pPr>
        <w:pStyle w:val="Textbody"/>
        <w:rPr>
          <w:rFonts w:ascii="Times New Roman" w:hAnsi="Times New Roman"/>
          <w:sz w:val="20"/>
        </w:rPr>
      </w:pPr>
      <w:r>
        <w:rPr>
          <w:rFonts w:ascii="Times New Roman" w:hAnsi="Times New Roman"/>
          <w:sz w:val="20"/>
        </w:rPr>
      </w:r>
    </w:p>
    <w:p>
      <w:pPr>
        <w:pStyle w:val="Textbody"/>
        <w:rPr>
          <w:rFonts w:ascii="Times New Roman" w:hAnsi="Times New Roman"/>
          <w:sz w:val="20"/>
        </w:rPr>
      </w:pPr>
      <w:r>
        <w:rPr>
          <w:rFonts w:ascii="Times New Roman" w:hAnsi="Times New Roman"/>
          <w:sz w:val="20"/>
        </w:rPr>
      </w:r>
    </w:p>
    <w:p>
      <w:pPr>
        <w:pStyle w:val="Textbody"/>
        <w:rPr>
          <w:rFonts w:ascii="Times New Roman" w:hAnsi="Times New Roman"/>
          <w:sz w:val="20"/>
        </w:rPr>
      </w:pPr>
      <w:r>
        <w:rPr>
          <w:rFonts w:ascii="Times New Roman" w:hAnsi="Times New Roman"/>
          <w:sz w:val="20"/>
        </w:rPr>
      </w:r>
    </w:p>
    <w:p>
      <w:pPr>
        <w:pStyle w:val="Textbody"/>
        <w:rPr>
          <w:rFonts w:ascii="Times New Roman" w:hAnsi="Times New Roman"/>
          <w:sz w:val="20"/>
        </w:rPr>
      </w:pPr>
      <w:r>
        <w:rPr>
          <w:rFonts w:ascii="Times New Roman" w:hAnsi="Times New Roman"/>
          <w:sz w:val="20"/>
        </w:rPr>
      </w:r>
    </w:p>
    <w:p>
      <w:pPr>
        <w:pStyle w:val="Standard"/>
        <w:ind w:start="3159"/>
        <w:rPr/>
      </w:pPr>
      <w:r>
        <w:rPr/>
        <w:drawing>
          <wp:inline distT="0" distB="0" distL="0" distR="0">
            <wp:extent cx="2854960" cy="2190750"/>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2"/>
                    <a:stretch>
                      <a:fillRect/>
                    </a:stretch>
                  </pic:blipFill>
                  <pic:spPr bwMode="auto">
                    <a:xfrm>
                      <a:off x="0" y="0"/>
                      <a:ext cx="2854960" cy="2190750"/>
                    </a:xfrm>
                    <a:prstGeom prst="rect">
                      <a:avLst/>
                    </a:prstGeom>
                    <a:noFill/>
                  </pic:spPr>
                </pic:pic>
              </a:graphicData>
            </a:graphic>
          </wp:inline>
        </w:drawing>
      </w:r>
    </w:p>
    <w:p>
      <w:pPr>
        <w:pStyle w:val="Textbody"/>
        <w:rPr>
          <w:rFonts w:ascii="Times New Roman" w:hAnsi="Times New Roman"/>
          <w:sz w:val="30"/>
        </w:rPr>
      </w:pPr>
      <w:r>
        <w:rPr>
          <w:rFonts w:ascii="Times New Roman" w:hAnsi="Times New Roman"/>
          <w:sz w:val="30"/>
        </w:rPr>
      </w:r>
    </w:p>
    <w:p>
      <w:pPr>
        <w:pStyle w:val="Textbody"/>
        <w:rPr>
          <w:rFonts w:ascii="Times New Roman" w:hAnsi="Times New Roman"/>
          <w:sz w:val="30"/>
        </w:rPr>
      </w:pPr>
      <w:r>
        <w:rPr>
          <w:rFonts w:ascii="Times New Roman" w:hAnsi="Times New Roman"/>
          <w:sz w:val="30"/>
        </w:rPr>
      </w:r>
    </w:p>
    <w:p>
      <w:pPr>
        <w:pStyle w:val="Textbody"/>
        <w:rPr>
          <w:rFonts w:ascii="Times New Roman" w:hAnsi="Times New Roman"/>
          <w:sz w:val="30"/>
        </w:rPr>
      </w:pPr>
      <w:r>
        <w:rPr>
          <w:rFonts w:ascii="Times New Roman" w:hAnsi="Times New Roman"/>
          <w:sz w:val="30"/>
        </w:rPr>
      </w:r>
    </w:p>
    <w:p>
      <w:pPr>
        <w:pStyle w:val="Textbody"/>
        <w:rPr>
          <w:rFonts w:ascii="Times New Roman" w:hAnsi="Times New Roman"/>
          <w:sz w:val="30"/>
        </w:rPr>
      </w:pPr>
      <w:r>
        <w:rPr>
          <w:rFonts w:ascii="Times New Roman" w:hAnsi="Times New Roman"/>
          <w:sz w:val="30"/>
        </w:rPr>
      </w:r>
    </w:p>
    <w:p>
      <w:pPr>
        <w:pStyle w:val="Standard"/>
        <w:spacing w:lineRule="auto" w:line="276" w:before="0" w:after="120"/>
        <w:ind w:start="1247" w:end="2022"/>
        <w:jc w:val="center"/>
        <w:rPr/>
      </w:pPr>
      <w:r>
        <w:rPr>
          <w:rStyle w:val="Fontepargpadro1"/>
          <w:b/>
          <w:color w:val="000009"/>
          <w:sz w:val="30"/>
        </w:rPr>
        <w:t>PREFEITURA DE PARANAGUÁ SECRETARIA MUNICIPAL DE ESPORTES</w:t>
      </w:r>
    </w:p>
    <w:p>
      <w:pPr>
        <w:pStyle w:val="Standard"/>
        <w:spacing w:lineRule="auto" w:line="276" w:before="0" w:after="120"/>
        <w:ind w:start="1247" w:end="2022"/>
        <w:jc w:val="center"/>
        <w:rPr>
          <w:b/>
          <w:color w:val="000009"/>
          <w:sz w:val="30"/>
        </w:rPr>
      </w:pPr>
      <w:r>
        <w:rPr>
          <w:b/>
          <w:color w:val="000009"/>
          <w:sz w:val="30"/>
        </w:rPr>
        <w:t xml:space="preserve"> </w:t>
      </w:r>
      <w:r>
        <w:rPr>
          <w:b/>
          <w:color w:val="000009"/>
          <w:sz w:val="30"/>
        </w:rPr>
        <w:t>51º JOGOS ESCOLARES DE PARANAGUÁ</w:t>
      </w:r>
    </w:p>
    <w:p>
      <w:pPr>
        <w:pStyle w:val="Standard"/>
        <w:spacing w:lineRule="auto" w:line="276" w:before="0" w:after="120"/>
        <w:ind w:start="1311" w:end="2022"/>
        <w:jc w:val="center"/>
        <w:rPr>
          <w:b/>
          <w:color w:val="000009"/>
          <w:sz w:val="30"/>
        </w:rPr>
      </w:pPr>
      <w:r>
        <w:rPr>
          <w:b/>
          <w:color w:val="000009"/>
          <w:sz w:val="30"/>
        </w:rPr>
        <w:t>2026</w:t>
      </w:r>
    </w:p>
    <w:p>
      <w:pPr>
        <w:pStyle w:val="Textbody"/>
        <w:rPr>
          <w:b/>
          <w:sz w:val="30"/>
        </w:rPr>
      </w:pPr>
      <w:r>
        <w:rPr>
          <w:b/>
          <w:sz w:val="30"/>
        </w:rPr>
      </w:r>
    </w:p>
    <w:p>
      <w:pPr>
        <w:pStyle w:val="Textbody"/>
        <w:rPr>
          <w:b/>
          <w:sz w:val="30"/>
        </w:rPr>
      </w:pPr>
      <w:r>
        <w:rPr>
          <w:b/>
          <w:sz w:val="30"/>
        </w:rPr>
      </w:r>
    </w:p>
    <w:p>
      <w:pPr>
        <w:pStyle w:val="Textbody"/>
        <w:rPr>
          <w:b/>
          <w:sz w:val="30"/>
        </w:rPr>
      </w:pPr>
      <w:r>
        <w:rPr>
          <w:b/>
          <w:sz w:val="30"/>
        </w:rPr>
      </w:r>
    </w:p>
    <w:p>
      <w:pPr>
        <w:pStyle w:val="Textbody"/>
        <w:rPr>
          <w:b/>
          <w:sz w:val="30"/>
        </w:rPr>
      </w:pPr>
      <w:r>
        <w:rPr>
          <w:b/>
          <w:sz w:val="30"/>
        </w:rPr>
      </w:r>
    </w:p>
    <w:p>
      <w:pPr>
        <w:pStyle w:val="Standard"/>
        <w:keepNext w:val="true"/>
        <w:spacing w:lineRule="auto" w:line="276" w:before="0" w:after="160"/>
        <w:ind w:start="1476" w:end="2022"/>
        <w:jc w:val="center"/>
        <w:rPr/>
        <w:sectPr>
          <w:headerReference w:type="even" r:id="rId3"/>
          <w:headerReference w:type="default" r:id="rId4"/>
          <w:headerReference w:type="first" r:id="rId5"/>
          <w:footerReference w:type="even" r:id="rId6"/>
          <w:footerReference w:type="default" r:id="rId7"/>
          <w:footerReference w:type="first" r:id="rId8"/>
          <w:type w:val="nextPage"/>
          <w:pgSz w:w="12240" w:h="15840"/>
          <w:pgMar w:left="720" w:right="0" w:gutter="0" w:header="483" w:top="1320" w:footer="720" w:bottom="777"/>
          <w:pgNumType w:fmt="decimal"/>
          <w:formProt w:val="false"/>
          <w:textDirection w:val="lrTb"/>
          <w:docGrid w:type="default" w:linePitch="100" w:charSpace="0"/>
        </w:sectPr>
      </w:pPr>
      <w:r>
        <w:rPr>
          <w:rStyle w:val="Fontepargpadro1"/>
          <w:b/>
          <w:color w:val="000009"/>
          <w:sz w:val="30"/>
        </w:rPr>
        <w:t>REGULAMENTO GERAL</w:t>
      </w:r>
    </w:p>
    <w:p>
      <w:pPr>
        <w:pStyle w:val="Standard"/>
        <w:spacing w:lineRule="auto" w:line="276" w:before="0" w:after="120"/>
        <w:ind w:start="1311"/>
        <w:jc w:val="both"/>
        <w:rPr>
          <w:b/>
          <w:i/>
        </w:rPr>
      </w:pPr>
      <w:r>
        <w:rPr>
          <w:b/>
          <w:i/>
          <w:color w:val="000009"/>
        </w:rPr>
        <w:t>SUMÁRIO</w:t>
      </w:r>
    </w:p>
    <w:p>
      <w:pPr>
        <w:pStyle w:val="Textbody"/>
        <w:rPr>
          <w:b/>
          <w:i/>
        </w:rPr>
      </w:pPr>
      <w:r>
        <w:rPr>
          <w:b/>
          <w:i/>
        </w:rPr>
      </w:r>
    </w:p>
    <w:p>
      <w:pPr>
        <w:pStyle w:val="Ttulo21"/>
        <w:keepNext w:val="true"/>
        <w:spacing w:lineRule="auto" w:line="276" w:before="0" w:after="160"/>
        <w:ind w:start="1080"/>
        <w:rPr>
          <w:b w:val="false"/>
        </w:rPr>
      </w:pPr>
      <w:r>
        <w:rPr/>
        <w:t>REGULAMENTO GERAL</w:t>
      </w:r>
    </w:p>
    <w:p>
      <w:pPr>
        <w:pStyle w:val="Standard"/>
        <w:keepNext w:val="true"/>
        <w:spacing w:lineRule="auto" w:line="276" w:before="0" w:after="160"/>
        <w:ind w:start="1080"/>
        <w:rPr/>
      </w:pPr>
      <w:r>
        <w:rPr>
          <w:rStyle w:val="Fontepargpadro1"/>
          <w:b/>
          <w:i/>
        </w:rPr>
        <w:t>CAPITULO I - DOS OBJETIVOS 04</w:t>
      </w:r>
    </w:p>
    <w:p>
      <w:pPr>
        <w:pStyle w:val="Standard"/>
        <w:keepNext w:val="true"/>
        <w:spacing w:lineRule="auto" w:line="276" w:before="0" w:after="160"/>
        <w:ind w:start="1080" w:end="3730"/>
        <w:rPr/>
      </w:pPr>
      <w:r>
        <w:rPr>
          <w:rStyle w:val="Fontepargpadro1"/>
          <w:b/>
          <w:bCs/>
          <w:i/>
          <w:iCs/>
        </w:rPr>
        <w:t>CAPITULO II - DAS DISPOSIÇÕES PRELIMINARES 04</w:t>
      </w:r>
    </w:p>
    <w:p>
      <w:pPr>
        <w:pStyle w:val="Standard"/>
        <w:keepNext w:val="true"/>
        <w:spacing w:lineRule="auto" w:line="276" w:before="0" w:after="160"/>
        <w:ind w:start="1080" w:end="3730"/>
        <w:rPr/>
      </w:pPr>
      <w:r>
        <w:rPr>
          <w:rStyle w:val="Fontepargpadro1"/>
          <w:b/>
          <w:bCs/>
          <w:i/>
          <w:iCs/>
        </w:rPr>
        <w:t>CAPITULO III - DAS COMISSÕES 04</w:t>
      </w:r>
    </w:p>
    <w:p>
      <w:pPr>
        <w:pStyle w:val="Standard"/>
        <w:keepNext w:val="true"/>
        <w:spacing w:lineRule="auto" w:line="276" w:before="0" w:after="160"/>
        <w:ind w:start="1077" w:end="4195"/>
        <w:rPr/>
      </w:pPr>
      <w:r>
        <w:rPr>
          <w:rStyle w:val="Fontepargpadro1"/>
          <w:b/>
          <w:i/>
        </w:rPr>
        <w:t>CAPITULO IV – DA JUSTIÇA DESPORTIVA 06</w:t>
      </w:r>
    </w:p>
    <w:p>
      <w:pPr>
        <w:pStyle w:val="Standard"/>
        <w:keepNext w:val="true"/>
        <w:spacing w:lineRule="auto" w:line="276" w:before="0" w:after="160"/>
        <w:ind w:start="1080" w:end="4956"/>
        <w:rPr/>
      </w:pPr>
      <w:r>
        <w:rPr>
          <w:rStyle w:val="Fontepargpadro1"/>
          <w:b/>
          <w:i/>
        </w:rPr>
        <w:t>CAPITULO V – DO CONGRESSO 06</w:t>
      </w:r>
    </w:p>
    <w:p>
      <w:pPr>
        <w:pStyle w:val="Standard"/>
        <w:keepNext w:val="true"/>
        <w:spacing w:lineRule="auto" w:line="276" w:before="0" w:after="160"/>
        <w:ind w:start="1077" w:end="2835"/>
        <w:rPr>
          <w:b/>
          <w:i/>
        </w:rPr>
      </w:pPr>
      <w:r>
        <w:rPr>
          <w:b/>
          <w:i/>
        </w:rPr>
        <w:t>CAPITULO VI - DAS INSCRIÇÕES 07</w:t>
      </w:r>
    </w:p>
    <w:p>
      <w:pPr>
        <w:pStyle w:val="Standard"/>
        <w:keepNext w:val="true"/>
        <w:spacing w:lineRule="auto" w:line="276" w:before="0" w:after="160"/>
        <w:ind w:start="1077" w:end="2835"/>
        <w:rPr>
          <w:b/>
          <w:i/>
        </w:rPr>
      </w:pPr>
      <w:r>
        <w:rPr>
          <w:b/>
          <w:i/>
        </w:rPr>
        <w:t>CAPITULO VII - DA PARTICIPAÇÃO 08</w:t>
      </w:r>
    </w:p>
    <w:p>
      <w:pPr>
        <w:pStyle w:val="Standard"/>
        <w:keepNext w:val="true"/>
        <w:spacing w:lineRule="auto" w:line="276" w:before="0" w:after="160"/>
        <w:ind w:start="1077" w:end="2835"/>
        <w:rPr>
          <w:b/>
          <w:i/>
        </w:rPr>
      </w:pPr>
      <w:r>
        <w:rPr>
          <w:b/>
          <w:i/>
        </w:rPr>
        <w:t>CAPITULO VIII - DA IDENTIFICAÇÃO 09</w:t>
      </w:r>
    </w:p>
    <w:p>
      <w:pPr>
        <w:pStyle w:val="Standard"/>
        <w:keepNext w:val="true"/>
        <w:spacing w:lineRule="auto" w:line="276" w:before="0" w:after="160"/>
        <w:ind w:start="1077" w:end="2891"/>
        <w:rPr/>
      </w:pPr>
      <w:r>
        <w:rPr>
          <w:rStyle w:val="Fontepargpadro1"/>
          <w:b/>
          <w:i/>
        </w:rPr>
        <w:t>CAPITULO IX – DAS MODALIDADES ESPORTIVAS 10 CAPITULO X – DA ESTRUTURATÉCNICA 11</w:t>
      </w:r>
    </w:p>
    <w:p>
      <w:pPr>
        <w:pStyle w:val="Standard"/>
        <w:keepNext w:val="true"/>
        <w:spacing w:lineRule="auto" w:line="276" w:before="0" w:after="160"/>
        <w:ind w:start="1077" w:end="2891"/>
        <w:rPr>
          <w:b/>
          <w:i/>
        </w:rPr>
      </w:pPr>
      <w:r>
        <w:rPr>
          <w:b/>
          <w:i/>
        </w:rPr>
        <w:t>CAPITULO XI – DO CERIMONIAL DE ABERTURA 12</w:t>
      </w:r>
    </w:p>
    <w:p>
      <w:pPr>
        <w:pStyle w:val="Standard"/>
        <w:keepNext w:val="true"/>
        <w:spacing w:lineRule="auto" w:line="276" w:before="0" w:after="160"/>
        <w:ind w:start="1077" w:end="2891"/>
        <w:rPr>
          <w:b/>
          <w:i/>
        </w:rPr>
      </w:pPr>
      <w:r>
        <w:rPr>
          <w:b/>
          <w:i/>
        </w:rPr>
        <w:t>CAPITULO XII - DA PREMIAÇÃO 12</w:t>
      </w:r>
    </w:p>
    <w:p>
      <w:pPr>
        <w:pStyle w:val="Standard"/>
        <w:keepNext w:val="true"/>
        <w:spacing w:lineRule="auto" w:line="276" w:before="0" w:after="160"/>
        <w:ind w:start="1080"/>
        <w:rPr/>
      </w:pPr>
      <w:r>
        <w:rPr>
          <w:rStyle w:val="Fontepargpadro1"/>
          <w:b/>
          <w:i/>
        </w:rPr>
        <w:t>CAPITULO XII –DAS PENALIDADES E RECURSOS 13</w:t>
      </w:r>
    </w:p>
    <w:p>
      <w:pPr>
        <w:pStyle w:val="Standard"/>
        <w:keepNext w:val="true"/>
        <w:spacing w:lineRule="auto" w:line="276" w:before="0" w:after="160"/>
        <w:ind w:start="1077" w:end="1361"/>
        <w:rPr/>
      </w:pPr>
      <w:r>
        <w:rPr>
          <w:rStyle w:val="Fontepargpadro1"/>
          <w:b/>
          <w:i/>
        </w:rPr>
        <w:t>CAPITULO XIV – DAS DISPOSIÇÕES GERAIS/TRANSITORIA 14</w:t>
      </w:r>
    </w:p>
    <w:p>
      <w:pPr>
        <w:pStyle w:val="Standard"/>
        <w:keepNext w:val="true"/>
        <w:spacing w:lineRule="auto" w:line="276" w:before="0" w:after="160"/>
        <w:ind w:start="1077" w:end="1361"/>
        <w:rPr>
          <w:b/>
          <w:i/>
        </w:rPr>
      </w:pPr>
      <w:r>
        <w:rPr>
          <w:b/>
          <w:i/>
        </w:rPr>
        <w:t>CAPITULO XV – TRIBUNAL DE JUSTIÇA DESPORTIVA 16</w:t>
      </w:r>
    </w:p>
    <w:p>
      <w:pPr>
        <w:pStyle w:val="Standard"/>
        <w:keepNext w:val="true"/>
        <w:spacing w:lineRule="auto" w:line="276" w:before="0" w:after="160"/>
        <w:ind w:start="1077" w:end="1361"/>
        <w:rPr/>
      </w:pPr>
      <w:r>
        <w:rPr>
          <w:rStyle w:val="Fontepargpadro1"/>
          <w:b/>
          <w:i/>
        </w:rPr>
        <w:t>REGULAMENTO ESPECÍFICO BASQUETEBOL 17</w:t>
      </w:r>
    </w:p>
    <w:p>
      <w:pPr>
        <w:pStyle w:val="Standard"/>
        <w:keepNext w:val="true"/>
        <w:spacing w:lineRule="auto" w:line="276" w:before="0" w:after="160"/>
        <w:ind w:start="1080" w:end="3730"/>
        <w:rPr>
          <w:b/>
          <w:i/>
        </w:rPr>
      </w:pPr>
      <w:r>
        <w:rPr>
          <w:b/>
          <w:i/>
        </w:rPr>
        <w:t>REGULAMENTO ESPECÍFICO FUTSAL 19</w:t>
      </w:r>
    </w:p>
    <w:p>
      <w:pPr>
        <w:pStyle w:val="Standard"/>
        <w:keepNext w:val="true"/>
        <w:spacing w:lineRule="auto" w:line="276" w:before="0" w:after="160"/>
        <w:ind w:start="1080" w:end="3730"/>
        <w:rPr>
          <w:b/>
          <w:i/>
        </w:rPr>
      </w:pPr>
      <w:r>
        <w:rPr>
          <w:b/>
          <w:i/>
        </w:rPr>
        <w:t>REGULAMENTO ESPECÍFICO HANDEBOL 22</w:t>
      </w:r>
    </w:p>
    <w:p>
      <w:pPr>
        <w:pStyle w:val="Standard"/>
        <w:keepNext w:val="true"/>
        <w:spacing w:lineRule="auto" w:line="276" w:before="0" w:after="160"/>
        <w:ind w:start="1080" w:end="3730"/>
        <w:rPr>
          <w:b/>
          <w:i/>
        </w:rPr>
      </w:pPr>
      <w:r>
        <w:rPr>
          <w:b/>
          <w:i/>
        </w:rPr>
        <w:t>REGULAMENTO ESPECÍFICO JIU JITSU 24</w:t>
      </w:r>
    </w:p>
    <w:p>
      <w:pPr>
        <w:pStyle w:val="Standard"/>
        <w:keepNext w:val="true"/>
        <w:spacing w:lineRule="auto" w:line="276" w:before="0" w:after="160"/>
        <w:ind w:start="1080" w:end="3730"/>
        <w:rPr>
          <w:b/>
          <w:i/>
        </w:rPr>
      </w:pPr>
      <w:r>
        <w:rPr>
          <w:rStyle w:val="Fontepargpadro1"/>
          <w:b/>
          <w:i/>
        </w:rPr>
        <w:t>REGULAMENTO ESPECÍFICO TÊNIS DE MESA 27</w:t>
      </w:r>
    </w:p>
    <w:p>
      <w:pPr>
        <w:pStyle w:val="Standard"/>
        <w:keepNext w:val="true"/>
        <w:spacing w:lineRule="auto" w:line="276" w:before="0" w:after="160"/>
        <w:ind w:start="1080"/>
        <w:rPr/>
      </w:pPr>
      <w:r>
        <w:rPr>
          <w:rStyle w:val="Fontepargpadro1"/>
          <w:b/>
          <w:i/>
        </w:rPr>
        <w:t>REGULAMENTO ESPECÍFICO VOLEIBOL 29</w:t>
      </w:r>
    </w:p>
    <w:p>
      <w:pPr>
        <w:pStyle w:val="Standard"/>
        <w:keepNext w:val="true"/>
        <w:spacing w:lineRule="auto" w:line="276" w:before="0" w:after="160"/>
        <w:ind w:start="1080" w:end="3730"/>
        <w:rPr/>
      </w:pPr>
      <w:r>
        <w:rPr>
          <w:rStyle w:val="Fontepargpadro1"/>
          <w:b/>
          <w:i/>
        </w:rPr>
        <w:t>REGULAMENTO ESPECÍFICO VOLEI DE PRAIA 31</w:t>
      </w:r>
    </w:p>
    <w:p>
      <w:pPr>
        <w:pStyle w:val="Standard"/>
        <w:keepNext w:val="true"/>
        <w:spacing w:lineRule="auto" w:line="276" w:before="0" w:after="160"/>
        <w:ind w:start="1080" w:end="3730"/>
        <w:rPr>
          <w:b/>
          <w:i/>
        </w:rPr>
      </w:pPr>
      <w:r>
        <w:rPr>
          <w:b/>
          <w:i/>
        </w:rPr>
        <w:t>REGULAMENTO ESPECÍFICO XADREZ 33</w:t>
      </w:r>
    </w:p>
    <w:p>
      <w:pPr>
        <w:pStyle w:val="Standard"/>
        <w:keepNext w:val="true"/>
        <w:spacing w:lineRule="auto" w:line="276" w:before="0" w:after="160"/>
        <w:ind w:start="1080" w:end="3730"/>
        <w:rPr/>
      </w:pPr>
      <w:r>
        <w:rPr>
          <w:rStyle w:val="Fontepargpadro1"/>
          <w:b/>
          <w:i/>
        </w:rPr>
        <w:t xml:space="preserve"> </w:t>
      </w:r>
      <w:r>
        <w:rPr>
          <w:rStyle w:val="Fontepargpadro1"/>
          <w:b/>
          <w:i/>
        </w:rPr>
        <w:t>REGULAMENTO SKATE “APRESENTAÇÃO”</w:t>
      </w:r>
      <w:r>
        <w:rPr>
          <w:rStyle w:val="Fontepargpadro1"/>
          <w:b/>
          <w:i/>
          <w:spacing w:val="40"/>
        </w:rPr>
        <w:t xml:space="preserve"> </w:t>
      </w:r>
      <w:r>
        <w:rPr>
          <w:rStyle w:val="Fontepargpadro1"/>
          <w:b/>
          <w:i/>
        </w:rPr>
        <w:t>33</w:t>
      </w:r>
    </w:p>
    <w:p>
      <w:pPr>
        <w:pStyle w:val="Standard"/>
        <w:keepNext w:val="true"/>
        <w:spacing w:lineRule="auto" w:line="276" w:before="0" w:after="160"/>
        <w:ind w:start="1080" w:end="2214"/>
        <w:rPr/>
      </w:pPr>
      <w:r>
        <w:rPr>
          <w:rStyle w:val="Fontepargpadro1"/>
          <w:b/>
          <w:i/>
        </w:rPr>
        <w:t>REGULAMENTO ATLETISMO</w:t>
      </w:r>
      <w:r>
        <w:rPr>
          <w:rStyle w:val="Fontepargpadro1"/>
          <w:b/>
          <w:i/>
          <w:spacing w:val="40"/>
        </w:rPr>
        <w:t xml:space="preserve"> </w:t>
      </w:r>
      <w:r>
        <w:rPr>
          <w:rStyle w:val="Fontepargpadro1"/>
          <w:b/>
          <w:i/>
        </w:rPr>
        <w:t>34</w:t>
      </w:r>
    </w:p>
    <w:p>
      <w:pPr>
        <w:pStyle w:val="Standard"/>
        <w:keepNext w:val="true"/>
        <w:spacing w:lineRule="auto" w:line="276" w:before="0" w:after="160"/>
        <w:ind w:start="1080" w:end="2214"/>
        <w:rPr>
          <w:b/>
          <w:i/>
        </w:rPr>
      </w:pPr>
      <w:r>
        <w:rPr>
          <w:b/>
          <w:i/>
        </w:rPr>
        <w:t>REGULAMENTO NATAÇÃO 35</w:t>
      </w:r>
    </w:p>
    <w:p>
      <w:pPr>
        <w:pStyle w:val="Standard"/>
        <w:spacing w:lineRule="auto" w:line="276" w:before="0" w:after="120"/>
        <w:ind w:start="1080"/>
        <w:jc w:val="both"/>
        <w:rPr/>
      </w:pPr>
      <w:r>
        <w:rPr>
          <w:rStyle w:val="Fontepargpadro1"/>
          <w:b/>
          <w:i/>
        </w:rPr>
        <w:t>MAPA OFICIO 36</w:t>
      </w:r>
    </w:p>
    <w:p>
      <w:pPr>
        <w:pStyle w:val="Standard"/>
        <w:spacing w:lineRule="auto" w:line="276" w:before="0" w:after="120"/>
        <w:ind w:start="1080" w:end="6186"/>
        <w:jc w:val="both"/>
        <w:rPr>
          <w:b/>
          <w:i/>
        </w:rPr>
      </w:pPr>
      <w:r>
        <w:rPr>
          <w:b/>
          <w:i/>
        </w:rPr>
        <w:t>FICHAS DE INSCRIÇÕES 37</w:t>
      </w:r>
    </w:p>
    <w:p>
      <w:pPr>
        <w:pStyle w:val="Standard"/>
        <w:keepNext w:val="true"/>
        <w:spacing w:lineRule="auto" w:line="276" w:before="0" w:after="160"/>
        <w:ind w:start="1080" w:end="6186"/>
        <w:rPr/>
      </w:pPr>
      <w:r>
        <w:rPr>
          <w:rStyle w:val="Fontepargpadro1"/>
          <w:b/>
          <w:i/>
        </w:rPr>
        <w:t xml:space="preserve"> </w:t>
      </w:r>
      <w:r>
        <w:rPr>
          <w:rStyle w:val="Fontepargpadro1"/>
          <w:b/>
          <w:i/>
        </w:rPr>
        <w:t>REGULAMENTO TÉCNICO 51</w:t>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tulo21"/>
        <w:keepNext w:val="true"/>
        <w:tabs>
          <w:tab w:val="clear" w:pos="720"/>
          <w:tab w:val="right" w:pos="10721" w:leader="none"/>
        </w:tabs>
        <w:spacing w:lineRule="auto" w:line="276" w:before="0" w:after="160"/>
        <w:rPr/>
      </w:pPr>
      <w:r>
        <w:rPr>
          <w:rStyle w:val="Fontepargpadro1"/>
          <w:i/>
          <w:color w:val="000009"/>
        </w:rPr>
        <w:t>C</w:t>
      </w:r>
      <w:r>
        <w:rPr>
          <w:rStyle w:val="Fontepargpadro1"/>
          <w:color w:val="000009"/>
        </w:rPr>
        <w:t>APITULO I - DOS OBJETIVOS</w:t>
        <w:tab/>
        <w:t>4</w:t>
      </w:r>
    </w:p>
    <w:p>
      <w:pPr>
        <w:pStyle w:val="Ttulo21"/>
        <w:tabs>
          <w:tab w:val="clear" w:pos="720"/>
          <w:tab w:val="right" w:pos="10721" w:leader="none"/>
        </w:tabs>
        <w:rPr/>
      </w:pPr>
      <w:r>
        <w:rPr/>
      </w:r>
    </w:p>
    <w:p>
      <w:pPr>
        <w:pStyle w:val="Ttulo21"/>
        <w:tabs>
          <w:tab w:val="clear" w:pos="720"/>
          <w:tab w:val="right" w:pos="10721" w:leader="none"/>
        </w:tabs>
        <w:rPr/>
      </w:pPr>
      <w:r>
        <w:rPr/>
      </w:r>
    </w:p>
    <w:p>
      <w:pPr>
        <w:pStyle w:val="Ttulo21"/>
        <w:tabs>
          <w:tab w:val="clear" w:pos="720"/>
          <w:tab w:val="right" w:pos="10721" w:leader="none"/>
        </w:tabs>
        <w:rPr/>
      </w:pPr>
      <w:r>
        <w:rPr/>
      </w:r>
    </w:p>
    <w:p>
      <w:pPr>
        <w:pStyle w:val="Ttulo21"/>
        <w:tabs>
          <w:tab w:val="clear" w:pos="720"/>
          <w:tab w:val="right" w:pos="10721" w:leader="none"/>
        </w:tabs>
        <w:rPr/>
      </w:pPr>
      <w:r>
        <w:rPr/>
      </w:r>
    </w:p>
    <w:p>
      <w:pPr>
        <w:pStyle w:val="Textbody"/>
        <w:spacing w:lineRule="auto" w:line="276" w:before="0" w:after="120"/>
        <w:ind w:start="1311" w:end="2019"/>
        <w:jc w:val="both"/>
        <w:rPr/>
      </w:pPr>
      <w:r>
        <w:rPr>
          <w:rStyle w:val="Fontepargpadro1"/>
          <w:b/>
          <w:color w:val="000009"/>
        </w:rPr>
        <w:t xml:space="preserve">Art. 1º </w:t>
      </w:r>
      <w:r>
        <w:rPr>
          <w:rStyle w:val="Fontepargpadro1"/>
          <w:color w:val="000009"/>
        </w:rPr>
        <w:t>A Prefeitura Municipal de Paranaguá, através da Secretaria Municipal de Esportes e Juventude vê nos Jogos Escolares de Paranaguá a oportunidade de promover além das atividades competitivas, o intercâmbio esportivo e cultural entre os alunos</w:t>
      </w:r>
      <w:r>
        <w:rPr>
          <w:rStyle w:val="Fontepargpadro1"/>
          <w:color w:val="000009"/>
          <w:spacing w:val="40"/>
        </w:rPr>
        <w:t xml:space="preserve"> </w:t>
      </w:r>
      <w:r>
        <w:rPr>
          <w:rStyle w:val="Fontepargpadro1"/>
          <w:color w:val="000009"/>
        </w:rPr>
        <w:t>das</w:t>
      </w:r>
      <w:r>
        <w:rPr>
          <w:rStyle w:val="Fontepargpadro1"/>
          <w:color w:val="000009"/>
          <w:spacing w:val="40"/>
        </w:rPr>
        <w:t xml:space="preserve"> </w:t>
      </w:r>
      <w:r>
        <w:rPr>
          <w:rStyle w:val="Fontepargpadro1"/>
          <w:color w:val="000009"/>
        </w:rPr>
        <w:t>diversas camadas sociais e esportivas de Paranaguá.</w:t>
      </w:r>
    </w:p>
    <w:p>
      <w:pPr>
        <w:pStyle w:val="Textbody"/>
        <w:spacing w:lineRule="auto" w:line="276" w:before="0" w:after="120"/>
        <w:ind w:start="1311" w:end="2022"/>
        <w:jc w:val="both"/>
        <w:rPr/>
      </w:pPr>
      <w:r>
        <w:rPr>
          <w:rStyle w:val="Fontepargpadro1"/>
          <w:b/>
          <w:color w:val="000009"/>
        </w:rPr>
        <w:t xml:space="preserve">Art. 2º </w:t>
      </w:r>
      <w:r>
        <w:rPr>
          <w:rStyle w:val="Fontepargpadro1"/>
          <w:color w:val="000009"/>
        </w:rPr>
        <w:t>A Secretaria Municipal de Esportes e Juventude acredita que os Jogos Escolares de Paranaguá têm a oportunidade formativa de valores sociais tais como espírito de equipe, respeito e disciplina, que são os principais valores para a formação de futuros atletas e de futuros cidadãos.</w:t>
      </w:r>
    </w:p>
    <w:p>
      <w:pPr>
        <w:pStyle w:val="Textbody"/>
        <w:spacing w:lineRule="auto" w:line="276" w:before="0" w:after="120"/>
        <w:ind w:start="1311"/>
        <w:jc w:val="both"/>
        <w:rPr/>
      </w:pPr>
      <w:r>
        <w:rPr>
          <w:rStyle w:val="Fontepargpadro1"/>
          <w:b/>
          <w:color w:val="000009"/>
        </w:rPr>
        <w:t xml:space="preserve">Art. 3º </w:t>
      </w:r>
      <w:r>
        <w:rPr>
          <w:rStyle w:val="Fontepargpadro1"/>
          <w:color w:val="000009"/>
        </w:rPr>
        <w:t>Servir de base para o surgimento de novos talentos esportivos.</w:t>
      </w:r>
    </w:p>
    <w:p>
      <w:pPr>
        <w:pStyle w:val="Textbody"/>
        <w:ind w:start="1311"/>
        <w:jc w:val="both"/>
        <w:rPr/>
      </w:pPr>
      <w:r>
        <w:rPr/>
      </w:r>
    </w:p>
    <w:p>
      <w:pPr>
        <w:pStyle w:val="Ttulo21"/>
        <w:keepNext w:val="true"/>
        <w:spacing w:lineRule="auto" w:line="276" w:before="0" w:after="160"/>
        <w:jc w:val="both"/>
        <w:rPr/>
      </w:pPr>
      <w:r>
        <w:rPr>
          <w:rStyle w:val="Fontepargpadro1"/>
          <w:color w:val="000009"/>
        </w:rPr>
        <w:t>CAPITULO II - DAS DISPOSIÇÕES PRELIMINARES</w:t>
      </w:r>
    </w:p>
    <w:p>
      <w:pPr>
        <w:pStyle w:val="Textbody"/>
        <w:spacing w:lineRule="auto" w:line="276" w:before="0" w:after="120"/>
        <w:ind w:start="1311" w:end="2214"/>
        <w:jc w:val="both"/>
        <w:rPr/>
      </w:pPr>
      <w:r>
        <w:rPr>
          <w:rStyle w:val="Fontepargpadro1"/>
          <w:b/>
          <w:color w:val="000009"/>
        </w:rPr>
        <w:t xml:space="preserve">Art. 4º </w:t>
      </w:r>
      <w:r>
        <w:rPr>
          <w:rStyle w:val="Fontepargpadro1"/>
          <w:color w:val="000009"/>
        </w:rPr>
        <w:t>Este regulamento é o conjunto das disposições que regem a competição dos 51º Jogos Escolares de Paranaguá.</w:t>
      </w:r>
    </w:p>
    <w:p>
      <w:pPr>
        <w:pStyle w:val="Textbody"/>
        <w:ind w:start="1311" w:end="2214"/>
        <w:jc w:val="both"/>
        <w:rPr/>
      </w:pPr>
      <w:r>
        <w:rPr/>
      </w:r>
    </w:p>
    <w:p>
      <w:pPr>
        <w:pStyle w:val="Textbody"/>
        <w:spacing w:lineRule="auto" w:line="276" w:before="0" w:after="120"/>
        <w:ind w:start="1311" w:end="2020"/>
        <w:jc w:val="both"/>
        <w:rPr/>
      </w:pPr>
      <w:r>
        <w:rPr>
          <w:rStyle w:val="Fontepargpadro1"/>
          <w:b/>
          <w:color w:val="000009"/>
        </w:rPr>
        <w:t xml:space="preserve">Art. 5º </w:t>
      </w:r>
      <w:r>
        <w:rPr>
          <w:rStyle w:val="Fontepargpadro1"/>
          <w:color w:val="000009"/>
        </w:rPr>
        <w:t>Os estabelecimentos de ensino que participarem dos 51º Jogos Escolares de Paranaguá serão considerados conhecedores da legislação esportiva e deste regulamento, no que diz respeito aos seus direitos e obrigações.</w:t>
      </w:r>
    </w:p>
    <w:p>
      <w:pPr>
        <w:pStyle w:val="Textbody"/>
        <w:spacing w:lineRule="auto" w:line="276" w:before="0" w:after="120"/>
        <w:ind w:start="1311" w:end="2025"/>
        <w:jc w:val="both"/>
        <w:rPr/>
      </w:pPr>
      <w:r>
        <w:rPr>
          <w:rStyle w:val="Fontepargpadro1"/>
          <w:b/>
          <w:color w:val="000009"/>
        </w:rPr>
        <w:t xml:space="preserve">Art. 6º </w:t>
      </w:r>
      <w:r>
        <w:rPr>
          <w:rStyle w:val="Fontepargpadro1"/>
          <w:color w:val="000009"/>
        </w:rPr>
        <w:t>É de competência da Prefeitura Municipal de Paranaguá, através da Secretaria Municipal de Esportes e Juventude, fazer cumprir este regulamento e resolver os casos omissos.</w:t>
      </w:r>
    </w:p>
    <w:p>
      <w:pPr>
        <w:pStyle w:val="Textbody"/>
        <w:spacing w:lineRule="auto" w:line="216"/>
        <w:ind w:start="1311" w:end="2025"/>
        <w:jc w:val="both"/>
        <w:rPr/>
      </w:pPr>
      <w:r>
        <w:rPr/>
      </w:r>
    </w:p>
    <w:p>
      <w:pPr>
        <w:pStyle w:val="Ttulo21"/>
        <w:keepNext w:val="true"/>
        <w:spacing w:lineRule="auto" w:line="276" w:before="0" w:after="160"/>
        <w:rPr/>
      </w:pPr>
      <w:r>
        <w:rPr>
          <w:rStyle w:val="Fontepargpadro1"/>
          <w:color w:val="000009"/>
        </w:rPr>
        <w:t>CAPITULO III - DAS COMISSÕES</w:t>
      </w:r>
    </w:p>
    <w:p>
      <w:pPr>
        <w:pStyle w:val="Textbody"/>
        <w:spacing w:lineRule="auto" w:line="276" w:before="0" w:after="120"/>
        <w:ind w:start="1311" w:end="1790"/>
        <w:jc w:val="both"/>
        <w:rPr/>
      </w:pPr>
      <w:r>
        <w:rPr>
          <w:rStyle w:val="Fontepargpadro1"/>
          <w:b/>
          <w:color w:val="000009"/>
        </w:rPr>
        <w:t xml:space="preserve">Art. 7º </w:t>
      </w:r>
      <w:r>
        <w:rPr>
          <w:rStyle w:val="Fontepargpadro1"/>
          <w:color w:val="000009"/>
        </w:rPr>
        <w:t>A Comissão Executiva dos 51º Jogos Escolares de Paranaguá, será designada pelo Secretário Municipal de Esportes e Juventude.</w:t>
      </w:r>
    </w:p>
    <w:p>
      <w:pPr>
        <w:pStyle w:val="Textbody"/>
        <w:spacing w:lineRule="auto" w:line="216"/>
        <w:ind w:start="1311" w:end="1790"/>
        <w:rPr/>
      </w:pPr>
      <w:r>
        <w:rPr/>
      </w:r>
    </w:p>
    <w:p>
      <w:pPr>
        <w:pStyle w:val="Textbody"/>
        <w:spacing w:lineRule="auto" w:line="276" w:before="0" w:after="120"/>
        <w:ind w:start="1311" w:end="2214"/>
        <w:jc w:val="both"/>
        <w:rPr/>
      </w:pPr>
      <w:r>
        <w:rPr>
          <w:rStyle w:val="Fontepargpadro1"/>
          <w:b/>
          <w:color w:val="000009"/>
        </w:rPr>
        <w:t>Parágrafo</w:t>
      </w:r>
      <w:r>
        <w:rPr>
          <w:rStyle w:val="Fontepargpadro1"/>
          <w:b/>
          <w:color w:val="000009"/>
          <w:spacing w:val="39"/>
        </w:rPr>
        <w:t xml:space="preserve"> </w:t>
      </w:r>
      <w:r>
        <w:rPr>
          <w:rStyle w:val="Fontepargpadro1"/>
          <w:b/>
          <w:color w:val="000009"/>
        </w:rPr>
        <w:t>Único</w:t>
      </w:r>
      <w:r>
        <w:rPr>
          <w:rStyle w:val="Fontepargpadro1"/>
          <w:b/>
          <w:color w:val="000009"/>
          <w:spacing w:val="37"/>
        </w:rPr>
        <w:t xml:space="preserve"> </w:t>
      </w:r>
      <w:r>
        <w:rPr>
          <w:rStyle w:val="Fontepargpadro1"/>
          <w:color w:val="000009"/>
        </w:rPr>
        <w:t>- Será composta pelas seguintes coordenações e competências</w:t>
      </w:r>
      <w:r>
        <w:rPr>
          <w:rStyle w:val="Fontepargpadro1"/>
          <w:color w:val="000009"/>
          <w:spacing w:val="40"/>
        </w:rPr>
        <w:t xml:space="preserve"> </w:t>
      </w:r>
      <w:r>
        <w:rPr>
          <w:rStyle w:val="Fontepargpadro1"/>
          <w:color w:val="000009"/>
        </w:rPr>
        <w:t>a seguir:</w:t>
      </w:r>
    </w:p>
    <w:p>
      <w:pPr>
        <w:pStyle w:val="PargrafodaLista1"/>
        <w:numPr>
          <w:ilvl w:val="0"/>
          <w:numId w:val="26"/>
        </w:numPr>
        <w:tabs>
          <w:tab w:val="clear" w:pos="720"/>
          <w:tab w:val="left" w:pos="3600" w:leader="none"/>
        </w:tabs>
        <w:spacing w:lineRule="auto" w:line="276" w:before="0" w:after="120"/>
        <w:ind w:hanging="359" w:start="1800"/>
        <w:jc w:val="both"/>
        <w:rPr/>
      </w:pPr>
      <w:r>
        <w:rPr>
          <w:rStyle w:val="Fontepargpadro1"/>
          <w:color w:val="000009"/>
        </w:rPr>
        <w:t>Coordenação Geral</w:t>
      </w:r>
    </w:p>
    <w:p>
      <w:pPr>
        <w:pStyle w:val="PargrafodaLista1"/>
        <w:numPr>
          <w:ilvl w:val="0"/>
          <w:numId w:val="26"/>
        </w:numPr>
        <w:tabs>
          <w:tab w:val="clear" w:pos="720"/>
          <w:tab w:val="left" w:pos="3600" w:leader="none"/>
        </w:tabs>
        <w:spacing w:lineRule="auto" w:line="276" w:before="0" w:after="120"/>
        <w:ind w:hanging="359" w:start="1800"/>
        <w:jc w:val="both"/>
        <w:rPr/>
      </w:pPr>
      <w:r>
        <w:rPr>
          <w:rStyle w:val="Fontepargpadro1"/>
          <w:color w:val="000009"/>
        </w:rPr>
        <w:t>Coordenação Administrativa</w:t>
      </w:r>
    </w:p>
    <w:p>
      <w:pPr>
        <w:pStyle w:val="PargrafodaLista1"/>
        <w:numPr>
          <w:ilvl w:val="0"/>
          <w:numId w:val="26"/>
        </w:numPr>
        <w:tabs>
          <w:tab w:val="clear" w:pos="720"/>
          <w:tab w:val="left" w:pos="3600" w:leader="none"/>
        </w:tabs>
        <w:spacing w:lineRule="auto" w:line="276" w:before="0" w:after="120"/>
        <w:ind w:hanging="359" w:start="1800"/>
        <w:jc w:val="both"/>
        <w:rPr/>
      </w:pPr>
      <w:r>
        <w:rPr>
          <w:rStyle w:val="Fontepargpadro1"/>
          <w:color w:val="000009"/>
        </w:rPr>
        <w:t>Coordenação Técnica</w:t>
      </w:r>
    </w:p>
    <w:p>
      <w:pPr>
        <w:pStyle w:val="PargrafodaLista1"/>
        <w:numPr>
          <w:ilvl w:val="0"/>
          <w:numId w:val="26"/>
        </w:numPr>
        <w:tabs>
          <w:tab w:val="clear" w:pos="720"/>
          <w:tab w:val="left" w:pos="3600" w:leader="none"/>
        </w:tabs>
        <w:spacing w:lineRule="auto" w:line="276" w:before="0" w:after="120"/>
        <w:ind w:hanging="359" w:start="1800"/>
        <w:jc w:val="both"/>
        <w:rPr/>
      </w:pPr>
      <w:r>
        <w:rPr>
          <w:rStyle w:val="Fontepargpadro1"/>
          <w:color w:val="000009"/>
        </w:rPr>
        <w:t>Assessoria Técnica</w:t>
      </w:r>
    </w:p>
    <w:p>
      <w:pPr>
        <w:pStyle w:val="PargrafodaLista1"/>
        <w:numPr>
          <w:ilvl w:val="0"/>
          <w:numId w:val="26"/>
        </w:numPr>
        <w:tabs>
          <w:tab w:val="clear" w:pos="720"/>
          <w:tab w:val="left" w:pos="3600" w:leader="none"/>
        </w:tabs>
        <w:spacing w:lineRule="auto" w:line="276" w:before="0" w:after="120"/>
        <w:ind w:hanging="359" w:start="1800"/>
        <w:jc w:val="both"/>
        <w:rPr/>
      </w:pPr>
      <w:r>
        <w:rPr>
          <w:rStyle w:val="Fontepargpadro1"/>
          <w:color w:val="000009"/>
        </w:rPr>
        <w:t>Secretaria Geral</w:t>
      </w:r>
    </w:p>
    <w:p>
      <w:pPr>
        <w:pStyle w:val="PargrafodaLista1"/>
        <w:numPr>
          <w:ilvl w:val="0"/>
          <w:numId w:val="26"/>
        </w:numPr>
        <w:tabs>
          <w:tab w:val="clear" w:pos="720"/>
          <w:tab w:val="left" w:pos="3600" w:leader="none"/>
        </w:tabs>
        <w:spacing w:lineRule="auto" w:line="276" w:before="0" w:after="120"/>
        <w:ind w:hanging="359" w:start="1800"/>
        <w:jc w:val="both"/>
        <w:rPr/>
      </w:pPr>
      <w:r>
        <w:rPr>
          <w:rStyle w:val="Fontepargpadro1"/>
          <w:color w:val="000009"/>
        </w:rPr>
        <w:t>Coordenação de Logística</w:t>
      </w:r>
    </w:p>
    <w:p>
      <w:pPr>
        <w:pStyle w:val="Textbody"/>
        <w:rPr/>
      </w:pPr>
      <w:r>
        <w:rPr/>
      </w:r>
    </w:p>
    <w:p>
      <w:pPr>
        <w:pStyle w:val="Textbody"/>
        <w:rPr/>
      </w:pPr>
      <w:r>
        <w:rPr/>
      </w:r>
    </w:p>
    <w:p>
      <w:pPr>
        <w:pStyle w:val="Textbody"/>
        <w:rPr/>
      </w:pPr>
      <w:r>
        <w:rPr/>
      </w:r>
    </w:p>
    <w:p>
      <w:pPr>
        <w:pStyle w:val="Standard"/>
        <w:spacing w:lineRule="auto" w:line="276" w:before="0" w:after="120"/>
        <w:ind w:start="1311"/>
        <w:jc w:val="both"/>
        <w:rPr/>
      </w:pPr>
      <w:r>
        <w:rPr>
          <w:rStyle w:val="Fontepargpadro1"/>
          <w:b/>
          <w:color w:val="000009"/>
        </w:rPr>
        <w:tab/>
        <w:tab/>
        <w:t>Art. 8º</w:t>
      </w:r>
      <w:r>
        <w:rPr>
          <w:rStyle w:val="Fontepargpadro1"/>
          <w:b/>
          <w:color w:val="000009"/>
          <w:spacing w:val="1"/>
        </w:rPr>
        <w:t xml:space="preserve"> </w:t>
      </w:r>
      <w:r>
        <w:rPr>
          <w:rStyle w:val="Fontepargpadro1"/>
          <w:color w:val="000009"/>
        </w:rPr>
        <w:t>À Comissão Técnica compete:</w:t>
      </w:r>
    </w:p>
    <w:p>
      <w:pPr>
        <w:pStyle w:val="Textbody"/>
        <w:spacing w:lineRule="auto" w:line="276" w:before="0" w:after="120"/>
        <w:ind w:start="1311"/>
        <w:jc w:val="both"/>
        <w:rPr/>
      </w:pPr>
      <w:r>
        <w:rPr>
          <w:rStyle w:val="Fontepargpadro1"/>
          <w:color w:val="000009"/>
        </w:rPr>
        <w:t>Elaborar os programas para os jogos e competições;</w:t>
      </w:r>
    </w:p>
    <w:p>
      <w:pPr>
        <w:pStyle w:val="PargrafodaLista1"/>
        <w:numPr>
          <w:ilvl w:val="0"/>
          <w:numId w:val="26"/>
        </w:numPr>
        <w:tabs>
          <w:tab w:val="clear" w:pos="720"/>
          <w:tab w:val="left" w:pos="3600" w:leader="none"/>
        </w:tabs>
        <w:spacing w:lineRule="auto" w:line="276" w:before="0" w:after="120"/>
        <w:ind w:hanging="359" w:start="1800"/>
        <w:jc w:val="both"/>
        <w:rPr/>
      </w:pPr>
      <w:r>
        <w:rPr>
          <w:rStyle w:val="Fontepargpadro1"/>
          <w:color w:val="000009"/>
        </w:rPr>
        <w:t>Designar os locais de competições;</w:t>
      </w:r>
    </w:p>
    <w:p>
      <w:pPr>
        <w:pStyle w:val="PargrafodaLista1"/>
        <w:numPr>
          <w:ilvl w:val="0"/>
          <w:numId w:val="26"/>
        </w:numPr>
        <w:tabs>
          <w:tab w:val="clear" w:pos="720"/>
          <w:tab w:val="left" w:pos="3601" w:leader="none"/>
        </w:tabs>
        <w:spacing w:lineRule="auto" w:line="276" w:before="0" w:after="120"/>
        <w:ind w:hanging="360" w:start="1801" w:end="2010"/>
        <w:jc w:val="both"/>
        <w:rPr>
          <w:color w:val="000009"/>
        </w:rPr>
      </w:pPr>
      <w:r>
        <w:rPr>
          <w:color w:val="000009"/>
        </w:rPr>
        <w:t>Supervisionar a aplicação do regulamento das diversas modalidades esportivas, com base nas regras em vigor no país e em alterações técnico-pedagógicas bem como outros assuntos de ordem técnica;</w:t>
      </w:r>
    </w:p>
    <w:p>
      <w:pPr>
        <w:pStyle w:val="PargrafodaLista1"/>
        <w:numPr>
          <w:ilvl w:val="0"/>
          <w:numId w:val="26"/>
        </w:numPr>
        <w:tabs>
          <w:tab w:val="clear" w:pos="720"/>
          <w:tab w:val="left" w:pos="3601" w:leader="none"/>
        </w:tabs>
        <w:spacing w:lineRule="auto" w:line="276" w:before="0" w:after="120"/>
        <w:ind w:hanging="360" w:start="1801" w:end="2021"/>
        <w:jc w:val="both"/>
        <w:rPr>
          <w:color w:val="000009"/>
        </w:rPr>
      </w:pPr>
      <w:r>
        <w:rPr>
          <w:color w:val="000009"/>
        </w:rPr>
        <w:t>Providenciar junto à Secretaria dos jogos a programação e adivulgação dos resultados diários das partidas e competições, bem como outros assuntos de ordem técnica;</w:t>
      </w:r>
    </w:p>
    <w:p>
      <w:pPr>
        <w:pStyle w:val="PargrafodaLista1"/>
        <w:numPr>
          <w:ilvl w:val="0"/>
          <w:numId w:val="26"/>
        </w:numPr>
        <w:tabs>
          <w:tab w:val="clear" w:pos="720"/>
          <w:tab w:val="left" w:pos="3601" w:leader="none"/>
        </w:tabs>
        <w:spacing w:lineRule="auto" w:line="276" w:before="0" w:after="120"/>
        <w:ind w:hanging="360" w:start="1801" w:end="2172"/>
        <w:jc w:val="both"/>
        <w:rPr/>
      </w:pPr>
      <w:r>
        <w:rPr>
          <w:rStyle w:val="Fontepargpadro1"/>
          <w:color w:val="000009"/>
        </w:rPr>
        <w:t>Tomar decisões, quando necessário, em assuntos referentes à parte técnica dos 51º Jogos Escolares de Paranaguá;</w:t>
      </w:r>
    </w:p>
    <w:p>
      <w:pPr>
        <w:pStyle w:val="PargrafodaLista1"/>
        <w:numPr>
          <w:ilvl w:val="0"/>
          <w:numId w:val="26"/>
        </w:numPr>
        <w:tabs>
          <w:tab w:val="clear" w:pos="720"/>
          <w:tab w:val="left" w:pos="3600" w:leader="none"/>
        </w:tabs>
        <w:spacing w:lineRule="auto" w:line="276" w:before="0" w:after="120"/>
        <w:ind w:hanging="359" w:start="1800"/>
        <w:jc w:val="both"/>
        <w:rPr/>
      </w:pPr>
      <w:r>
        <w:rPr>
          <w:rStyle w:val="Fontepargpadro1"/>
          <w:color w:val="000009"/>
        </w:rPr>
        <w:t>Verificar a qualidade dos materiais esportivos;</w:t>
      </w:r>
    </w:p>
    <w:p>
      <w:pPr>
        <w:pStyle w:val="PargrafodaLista1"/>
        <w:numPr>
          <w:ilvl w:val="0"/>
          <w:numId w:val="26"/>
        </w:numPr>
        <w:tabs>
          <w:tab w:val="clear" w:pos="720"/>
          <w:tab w:val="left" w:pos="3600" w:leader="none"/>
        </w:tabs>
        <w:spacing w:lineRule="auto" w:line="276" w:before="0" w:after="120"/>
        <w:ind w:hanging="359" w:start="1800"/>
        <w:jc w:val="both"/>
        <w:rPr/>
      </w:pPr>
      <w:r>
        <w:rPr>
          <w:rStyle w:val="Fontepargpadro1"/>
          <w:color w:val="000009"/>
        </w:rPr>
        <w:t>Aprovar o resultado das partidas e competições;</w:t>
      </w:r>
    </w:p>
    <w:p>
      <w:pPr>
        <w:pStyle w:val="PargrafodaLista1"/>
        <w:numPr>
          <w:ilvl w:val="0"/>
          <w:numId w:val="26"/>
        </w:numPr>
        <w:tabs>
          <w:tab w:val="clear" w:pos="720"/>
          <w:tab w:val="left" w:pos="3600" w:leader="none"/>
        </w:tabs>
        <w:spacing w:lineRule="auto" w:line="276" w:before="0" w:after="120"/>
        <w:ind w:hanging="359" w:start="1800"/>
        <w:jc w:val="both"/>
        <w:rPr/>
      </w:pPr>
      <w:r>
        <w:rPr>
          <w:rStyle w:val="Fontepargpadro1"/>
          <w:color w:val="000009"/>
        </w:rPr>
        <w:t>Elaborar relatório técnico detalhado;</w:t>
      </w:r>
    </w:p>
    <w:p>
      <w:pPr>
        <w:pStyle w:val="PargrafodaLista1"/>
        <w:numPr>
          <w:ilvl w:val="0"/>
          <w:numId w:val="26"/>
        </w:numPr>
        <w:tabs>
          <w:tab w:val="clear" w:pos="720"/>
          <w:tab w:val="left" w:pos="3600" w:leader="none"/>
        </w:tabs>
        <w:spacing w:lineRule="auto" w:line="276" w:before="0" w:after="120"/>
        <w:ind w:hanging="359" w:start="1800"/>
        <w:jc w:val="both"/>
        <w:rPr/>
      </w:pPr>
      <w:r>
        <w:rPr>
          <w:rStyle w:val="Fontepargpadro1"/>
          <w:color w:val="000009"/>
        </w:rPr>
        <w:t>Homologar e proclamar a classificação por modalidade e sexo;</w:t>
      </w:r>
    </w:p>
    <w:p>
      <w:pPr>
        <w:pStyle w:val="PargrafodaLista1"/>
        <w:numPr>
          <w:ilvl w:val="0"/>
          <w:numId w:val="26"/>
        </w:numPr>
        <w:tabs>
          <w:tab w:val="clear" w:pos="720"/>
          <w:tab w:val="left" w:pos="3600" w:leader="none"/>
        </w:tabs>
        <w:spacing w:lineRule="auto" w:line="276" w:before="0" w:after="120"/>
        <w:ind w:hanging="359" w:start="1800"/>
        <w:jc w:val="both"/>
        <w:rPr/>
      </w:pPr>
      <w:r>
        <w:rPr>
          <w:rStyle w:val="Fontepargpadro1"/>
          <w:color w:val="000009"/>
        </w:rPr>
        <w:t>Resolver no que se referem à parte técnica, os casos omissos.</w:t>
      </w:r>
    </w:p>
    <w:p>
      <w:pPr>
        <w:pStyle w:val="Textbody"/>
        <w:spacing w:lineRule="auto" w:line="276" w:before="0" w:after="120"/>
        <w:ind w:start="1311" w:end="2024"/>
        <w:jc w:val="both"/>
        <w:rPr/>
      </w:pPr>
      <w:r>
        <w:rPr>
          <w:rStyle w:val="Fontepargpadro1"/>
          <w:b/>
          <w:color w:val="000009"/>
        </w:rPr>
        <w:tab/>
        <w:tab/>
        <w:t xml:space="preserve">Art. 9º </w:t>
      </w:r>
      <w:r>
        <w:rPr>
          <w:rStyle w:val="Fontepargpadro1"/>
          <w:color w:val="000009"/>
        </w:rPr>
        <w:t>A Comissão Administrativa será formada pela Secretaria de Esportes e Juventude, e a ela compete:</w:t>
      </w:r>
    </w:p>
    <w:p>
      <w:pPr>
        <w:pStyle w:val="PargrafodaLista1"/>
        <w:numPr>
          <w:ilvl w:val="0"/>
          <w:numId w:val="26"/>
        </w:numPr>
        <w:tabs>
          <w:tab w:val="clear" w:pos="720"/>
          <w:tab w:val="left" w:pos="3601" w:leader="none"/>
        </w:tabs>
        <w:spacing w:lineRule="auto" w:line="276" w:before="0" w:after="120"/>
        <w:ind w:hanging="360" w:start="1801" w:end="2024"/>
        <w:jc w:val="both"/>
        <w:rPr>
          <w:color w:val="000009"/>
        </w:rPr>
      </w:pPr>
      <w:r>
        <w:rPr>
          <w:color w:val="000009"/>
        </w:rPr>
        <w:t>Receber e verificar as inscrições de modo geral, de acordo com o estabelecido neste regulamento, bem como as portarias e circulares dos órgãos promotores;</w:t>
      </w:r>
    </w:p>
    <w:p>
      <w:pPr>
        <w:pStyle w:val="PargrafodaLista1"/>
        <w:numPr>
          <w:ilvl w:val="0"/>
          <w:numId w:val="26"/>
        </w:numPr>
        <w:tabs>
          <w:tab w:val="clear" w:pos="720"/>
          <w:tab w:val="left" w:pos="3601" w:leader="none"/>
        </w:tabs>
        <w:spacing w:lineRule="auto" w:line="276" w:before="0" w:after="120"/>
        <w:ind w:hanging="360" w:start="1801" w:end="2022"/>
        <w:jc w:val="both"/>
        <w:rPr/>
      </w:pPr>
      <w:r>
        <w:rPr>
          <w:rStyle w:val="Fontepargpadro1"/>
          <w:color w:val="000009"/>
        </w:rPr>
        <w:t>Verificar os documentos e/ou informações comprobatórias de qualquer irregularidade encaminhada pelos participantes dos 51º Jogos Escolares de Paranaguá</w:t>
      </w:r>
    </w:p>
    <w:p>
      <w:pPr>
        <w:pStyle w:val="PargrafodaLista1"/>
        <w:numPr>
          <w:ilvl w:val="0"/>
          <w:numId w:val="26"/>
        </w:numPr>
        <w:tabs>
          <w:tab w:val="clear" w:pos="720"/>
          <w:tab w:val="left" w:pos="3601" w:leader="none"/>
        </w:tabs>
        <w:spacing w:lineRule="auto" w:line="276" w:before="0" w:after="120"/>
        <w:ind w:hanging="360" w:start="1801" w:end="2023"/>
        <w:jc w:val="both"/>
        <w:rPr/>
      </w:pPr>
      <w:r>
        <w:rPr>
          <w:rStyle w:val="Fontepargpadro1"/>
          <w:color w:val="000009"/>
        </w:rPr>
        <w:t>Verificar a participação das delegações dos estabelecimentos de ensino no Cerimonial de Abertura dos 51º Jogos Escolares de Paranaguá, e comunicar a Comissão Executiva as irregularidades constatadas;</w:t>
      </w:r>
    </w:p>
    <w:p>
      <w:pPr>
        <w:pStyle w:val="PargrafodaLista1"/>
        <w:numPr>
          <w:ilvl w:val="0"/>
          <w:numId w:val="26"/>
        </w:numPr>
        <w:tabs>
          <w:tab w:val="clear" w:pos="720"/>
          <w:tab w:val="left" w:pos="3601" w:leader="none"/>
        </w:tabs>
        <w:spacing w:lineRule="auto" w:line="276" w:before="0" w:after="120"/>
        <w:ind w:hanging="360" w:start="1801" w:end="2024"/>
        <w:jc w:val="both"/>
        <w:rPr>
          <w:color w:val="000009"/>
        </w:rPr>
      </w:pPr>
      <w:r>
        <w:rPr>
          <w:color w:val="000009"/>
        </w:rPr>
        <w:t>Constituir em conjunto com a C.C.O., a Secretaria dos Jogos, providenciando pessoal capacitado para a função;</w:t>
      </w:r>
    </w:p>
    <w:p>
      <w:pPr>
        <w:pStyle w:val="PargrafodaLista1"/>
        <w:numPr>
          <w:ilvl w:val="0"/>
          <w:numId w:val="26"/>
        </w:numPr>
        <w:tabs>
          <w:tab w:val="clear" w:pos="720"/>
          <w:tab w:val="left" w:pos="3600" w:leader="none"/>
        </w:tabs>
        <w:spacing w:lineRule="auto" w:line="276" w:before="0" w:after="120"/>
        <w:ind w:hanging="359" w:start="1800"/>
        <w:jc w:val="both"/>
        <w:rPr/>
      </w:pPr>
      <w:r>
        <w:rPr>
          <w:rStyle w:val="Fontepargpadro1"/>
          <w:color w:val="000009"/>
        </w:rPr>
        <w:t>Resolver no que se referem à parte administrativa, os casos omissos</w:t>
      </w:r>
    </w:p>
    <w:p>
      <w:pPr>
        <w:pStyle w:val="Textbody"/>
        <w:spacing w:lineRule="auto" w:line="276" w:before="0" w:after="120"/>
        <w:ind w:firstLine="720" w:start="1311"/>
        <w:jc w:val="both"/>
        <w:rPr/>
      </w:pPr>
      <w:r>
        <w:rPr>
          <w:rStyle w:val="Fontepargpadro1"/>
          <w:b/>
          <w:color w:val="000009"/>
        </w:rPr>
        <w:t xml:space="preserve">Art. 10º </w:t>
      </w:r>
      <w:r>
        <w:rPr>
          <w:rStyle w:val="Fontepargpadro1"/>
          <w:color w:val="000009"/>
        </w:rPr>
        <w:t>À Comissão Central Organizadora compete:</w:t>
      </w:r>
    </w:p>
    <w:p>
      <w:pPr>
        <w:pStyle w:val="PargrafodaLista1"/>
        <w:numPr>
          <w:ilvl w:val="0"/>
          <w:numId w:val="26"/>
        </w:numPr>
        <w:tabs>
          <w:tab w:val="clear" w:pos="720"/>
          <w:tab w:val="left" w:pos="3601" w:leader="none"/>
        </w:tabs>
        <w:spacing w:lineRule="auto" w:line="276" w:before="0" w:after="120"/>
        <w:ind w:hanging="360" w:start="1801" w:end="2157"/>
        <w:jc w:val="both"/>
        <w:rPr/>
      </w:pPr>
      <w:r>
        <w:rPr>
          <w:rStyle w:val="Fontepargpadro1"/>
          <w:color w:val="000009"/>
        </w:rPr>
        <w:t>Providenciar todas as instalações esportivas de preferência oficiais e em perfeito estado para desenvolvimento dos Jogos nas diversas modalidades.</w:t>
      </w:r>
    </w:p>
    <w:p>
      <w:pPr>
        <w:pStyle w:val="PargrafodaLista1"/>
        <w:numPr>
          <w:ilvl w:val="0"/>
          <w:numId w:val="26"/>
        </w:numPr>
        <w:tabs>
          <w:tab w:val="clear" w:pos="720"/>
          <w:tab w:val="left" w:pos="3600" w:leader="none"/>
        </w:tabs>
        <w:spacing w:lineRule="auto" w:line="276" w:before="0" w:after="120"/>
        <w:ind w:hanging="359" w:start="1800"/>
        <w:jc w:val="both"/>
        <w:rPr/>
      </w:pPr>
      <w:r>
        <w:rPr>
          <w:rStyle w:val="Fontepargpadro1"/>
          <w:color w:val="000009"/>
        </w:rPr>
        <w:t>Providenciar árbitros e coordenadores para as diversas modalidades;</w:t>
      </w:r>
    </w:p>
    <w:p>
      <w:pPr>
        <w:pStyle w:val="PargrafodaLista1"/>
        <w:numPr>
          <w:ilvl w:val="0"/>
          <w:numId w:val="26"/>
        </w:numPr>
        <w:tabs>
          <w:tab w:val="clear" w:pos="720"/>
          <w:tab w:val="left" w:pos="3600" w:leader="none"/>
        </w:tabs>
        <w:spacing w:lineRule="auto" w:line="276" w:before="0" w:after="120"/>
        <w:ind w:hanging="359" w:start="1800"/>
        <w:jc w:val="both"/>
        <w:rPr/>
      </w:pPr>
      <w:r>
        <w:rPr>
          <w:rStyle w:val="Fontepargpadro1"/>
          <w:color w:val="000009"/>
        </w:rPr>
        <w:t>Providenciar o material de expediente necessário;</w:t>
      </w:r>
    </w:p>
    <w:p>
      <w:pPr>
        <w:pStyle w:val="PargrafodaLista1"/>
        <w:numPr>
          <w:ilvl w:val="0"/>
          <w:numId w:val="26"/>
        </w:numPr>
        <w:tabs>
          <w:tab w:val="clear" w:pos="720"/>
          <w:tab w:val="left" w:pos="3601" w:leader="none"/>
        </w:tabs>
        <w:spacing w:lineRule="auto" w:line="276" w:before="0" w:after="120"/>
        <w:ind w:hanging="360" w:start="1801" w:end="2736"/>
        <w:jc w:val="both"/>
        <w:rPr/>
      </w:pPr>
      <w:r>
        <w:rPr>
          <w:rStyle w:val="Fontepargpadro1"/>
          <w:color w:val="000009"/>
        </w:rPr>
        <w:t>Providenciar atendimento médico-hospitalar a todos os participantes dos jogos, mantendo nos locais de disputa</w:t>
      </w:r>
      <w:r>
        <w:rPr>
          <w:rStyle w:val="Fontepargpadro1"/>
          <w:color w:val="000009"/>
          <w:spacing w:val="80"/>
        </w:rPr>
        <w:t xml:space="preserve"> </w:t>
      </w:r>
      <w:r>
        <w:rPr>
          <w:rStyle w:val="Fontepargpadro1"/>
          <w:color w:val="000009"/>
        </w:rPr>
        <w:t>um serviço de atendimento de urgência;</w:t>
      </w:r>
    </w:p>
    <w:p>
      <w:pPr>
        <w:pStyle w:val="PargrafodaLista1"/>
        <w:numPr>
          <w:ilvl w:val="0"/>
          <w:numId w:val="26"/>
        </w:numPr>
        <w:tabs>
          <w:tab w:val="clear" w:pos="720"/>
          <w:tab w:val="left" w:pos="3600" w:leader="none"/>
        </w:tabs>
        <w:spacing w:lineRule="auto" w:line="276" w:before="0" w:after="120"/>
        <w:ind w:hanging="359" w:start="1800"/>
        <w:jc w:val="both"/>
        <w:rPr/>
      </w:pPr>
      <w:r>
        <w:rPr>
          <w:rStyle w:val="Fontepargpadro1"/>
          <w:color w:val="000009"/>
        </w:rPr>
        <w:t>Assegurar o policiamento regular nos locais de disputa;</w:t>
      </w:r>
    </w:p>
    <w:p>
      <w:pPr>
        <w:pStyle w:val="PargrafodaLista1"/>
        <w:numPr>
          <w:ilvl w:val="0"/>
          <w:numId w:val="26"/>
        </w:numPr>
        <w:tabs>
          <w:tab w:val="clear" w:pos="720"/>
          <w:tab w:val="left" w:pos="3600" w:leader="none"/>
        </w:tabs>
        <w:spacing w:lineRule="auto" w:line="276" w:before="0" w:after="120"/>
        <w:ind w:hanging="359" w:start="1800"/>
        <w:jc w:val="both"/>
        <w:rPr/>
      </w:pPr>
      <w:r>
        <w:rPr>
          <w:rStyle w:val="Fontepargpadro1"/>
          <w:color w:val="000009"/>
        </w:rPr>
        <w:t>Elaborar o relatório final;</w:t>
      </w:r>
    </w:p>
    <w:p>
      <w:pPr>
        <w:pStyle w:val="PargrafodaLista1"/>
        <w:numPr>
          <w:ilvl w:val="0"/>
          <w:numId w:val="26"/>
        </w:numPr>
        <w:tabs>
          <w:tab w:val="clear" w:pos="720"/>
          <w:tab w:val="left" w:pos="3600" w:leader="none"/>
        </w:tabs>
        <w:spacing w:lineRule="auto" w:line="276" w:before="0" w:after="120"/>
        <w:ind w:hanging="359" w:start="1800"/>
        <w:jc w:val="both"/>
        <w:rPr/>
      </w:pPr>
      <w:r>
        <w:rPr>
          <w:rStyle w:val="Fontepargpadro1"/>
          <w:color w:val="000009"/>
        </w:rPr>
        <w:t>Organizar o Cerimonial de Abertura;</w:t>
      </w:r>
    </w:p>
    <w:p>
      <w:pPr>
        <w:pStyle w:val="PargrafodaLista1"/>
        <w:numPr>
          <w:ilvl w:val="0"/>
          <w:numId w:val="26"/>
        </w:numPr>
        <w:tabs>
          <w:tab w:val="clear" w:pos="720"/>
          <w:tab w:val="left" w:pos="3600" w:leader="none"/>
        </w:tabs>
        <w:spacing w:lineRule="auto" w:line="276" w:before="0" w:after="120"/>
        <w:ind w:hanging="359" w:start="1800"/>
        <w:jc w:val="both"/>
        <w:rPr/>
      </w:pPr>
      <w:r>
        <w:rPr>
          <w:rStyle w:val="Fontepargpadro1"/>
          <w:color w:val="000009"/>
        </w:rPr>
        <w:t>Resolver os casos omissos.</w:t>
      </w:r>
    </w:p>
    <w:p>
      <w:pPr>
        <w:pStyle w:val="PargrafodaLista1"/>
        <w:tabs>
          <w:tab w:val="clear" w:pos="720"/>
          <w:tab w:val="left" w:pos="3600" w:leader="none"/>
        </w:tabs>
        <w:ind w:hanging="359" w:start="1800"/>
        <w:rPr/>
      </w:pPr>
      <w:r>
        <w:rPr/>
      </w:r>
    </w:p>
    <w:p>
      <w:pPr>
        <w:pStyle w:val="PargrafodaLista1"/>
        <w:tabs>
          <w:tab w:val="clear" w:pos="720"/>
          <w:tab w:val="left" w:pos="3600" w:leader="none"/>
        </w:tabs>
        <w:ind w:hanging="359" w:start="1800"/>
        <w:rPr/>
      </w:pPr>
      <w:r>
        <w:rPr/>
      </w:r>
    </w:p>
    <w:p>
      <w:pPr>
        <w:pStyle w:val="PargrafodaLista1"/>
        <w:tabs>
          <w:tab w:val="clear" w:pos="720"/>
          <w:tab w:val="left" w:pos="3600" w:leader="none"/>
        </w:tabs>
        <w:ind w:hanging="359" w:start="1800"/>
        <w:rPr/>
      </w:pPr>
      <w:r>
        <w:rPr/>
      </w:r>
    </w:p>
    <w:p>
      <w:pPr>
        <w:pStyle w:val="PargrafodaLista1"/>
        <w:tabs>
          <w:tab w:val="clear" w:pos="720"/>
          <w:tab w:val="left" w:pos="3600" w:leader="none"/>
        </w:tabs>
        <w:ind w:hanging="359" w:start="1800"/>
        <w:rPr/>
      </w:pPr>
      <w:r>
        <w:rPr/>
      </w:r>
    </w:p>
    <w:p>
      <w:pPr>
        <w:pStyle w:val="Ttulo21"/>
        <w:keepNext w:val="true"/>
        <w:spacing w:lineRule="auto" w:line="276" w:before="0" w:after="160"/>
        <w:ind w:firstLine="720" w:start="1297"/>
        <w:rPr/>
      </w:pPr>
      <w:r>
        <w:rPr>
          <w:rStyle w:val="Fontepargpadro1"/>
          <w:color w:val="000009"/>
        </w:rPr>
        <w:t>CAPITULO IV – DA JUSTIÇA DESPORTIVA</w:t>
      </w:r>
    </w:p>
    <w:p>
      <w:pPr>
        <w:pStyle w:val="Textbody"/>
        <w:spacing w:lineRule="auto" w:line="276" w:before="0" w:after="120"/>
        <w:ind w:firstLine="720" w:start="1311" w:end="2020"/>
        <w:jc w:val="both"/>
        <w:rPr/>
      </w:pPr>
      <w:r>
        <w:rPr>
          <w:rStyle w:val="Fontepargpadro1"/>
          <w:b/>
          <w:color w:val="000009"/>
        </w:rPr>
        <w:t xml:space="preserve">Art. 11º </w:t>
      </w:r>
      <w:r>
        <w:rPr>
          <w:rStyle w:val="Fontepargpadro1"/>
          <w:color w:val="000009"/>
        </w:rPr>
        <w:t>A Justiça e a Disciplina</w:t>
      </w:r>
      <w:r>
        <w:rPr>
          <w:rStyle w:val="Fontepargpadro1"/>
          <w:color w:val="000009"/>
          <w:spacing w:val="21"/>
        </w:rPr>
        <w:t xml:space="preserve"> </w:t>
      </w:r>
      <w:r>
        <w:rPr>
          <w:rStyle w:val="Fontepargpadro1"/>
          <w:color w:val="000009"/>
        </w:rPr>
        <w:t>Desportiva serão exercidas nos 51º Jogos Escolares de Paranaguá pela Comissão Disciplinar da Secretaria de Esportes e Juventude que será constituído em nota oficial a ser colocado em edital no dia da abertura dos Jogos.</w:t>
      </w:r>
    </w:p>
    <w:p>
      <w:pPr>
        <w:pStyle w:val="PargrafodaLista1"/>
        <w:numPr>
          <w:ilvl w:val="0"/>
          <w:numId w:val="25"/>
        </w:numPr>
        <w:tabs>
          <w:tab w:val="clear" w:pos="720"/>
          <w:tab w:val="left" w:pos="3601" w:leader="none"/>
        </w:tabs>
        <w:spacing w:lineRule="auto" w:line="276" w:before="0" w:after="120"/>
        <w:ind w:hanging="360" w:start="1801" w:end="2020"/>
        <w:jc w:val="both"/>
        <w:rPr/>
      </w:pPr>
      <w:r>
        <w:rPr>
          <w:rStyle w:val="Fontepargpadro1"/>
          <w:color w:val="000009"/>
        </w:rPr>
        <w:t>A Comissão Disciplinar se reunirá quando for convocado pelo seu presidente ou a pedido da Secretaria</w:t>
      </w:r>
      <w:r>
        <w:rPr>
          <w:rStyle w:val="Fontepargpadro1"/>
          <w:color w:val="000009"/>
          <w:spacing w:val="40"/>
        </w:rPr>
        <w:t xml:space="preserve"> </w:t>
      </w:r>
      <w:r>
        <w:rPr>
          <w:rStyle w:val="Fontepargpadro1"/>
          <w:color w:val="000009"/>
        </w:rPr>
        <w:t>de Esportes e Juventude.</w:t>
      </w:r>
    </w:p>
    <w:p>
      <w:pPr>
        <w:pStyle w:val="PargrafodaLista1"/>
        <w:numPr>
          <w:ilvl w:val="0"/>
          <w:numId w:val="25"/>
        </w:numPr>
        <w:tabs>
          <w:tab w:val="clear" w:pos="720"/>
          <w:tab w:val="left" w:pos="3600" w:leader="none"/>
        </w:tabs>
        <w:spacing w:lineRule="auto" w:line="276" w:before="0" w:after="120"/>
        <w:jc w:val="both"/>
        <w:rPr/>
      </w:pPr>
      <w:r>
        <w:rPr>
          <w:rStyle w:val="Fontepargpadro1"/>
          <w:color w:val="000009"/>
        </w:rPr>
        <w:t>As decisões da Comissão Disciplinar são irrecorríveis e finais</w:t>
      </w:r>
      <w:r>
        <w:rPr>
          <w:rStyle w:val="Fontepargpadro1"/>
          <w:i/>
          <w:color w:val="000009"/>
        </w:rPr>
        <w:t>.</w:t>
      </w:r>
    </w:p>
    <w:p>
      <w:pPr>
        <w:pStyle w:val="PargrafodaLista1"/>
        <w:numPr>
          <w:ilvl w:val="0"/>
          <w:numId w:val="25"/>
        </w:numPr>
        <w:tabs>
          <w:tab w:val="clear" w:pos="720"/>
          <w:tab w:val="left" w:pos="3601" w:leader="none"/>
        </w:tabs>
        <w:spacing w:lineRule="auto" w:line="276" w:before="0" w:after="120"/>
        <w:ind w:hanging="360" w:start="1801" w:end="2020"/>
        <w:jc w:val="both"/>
        <w:rPr/>
      </w:pPr>
      <w:r>
        <w:rPr>
          <w:rStyle w:val="Fontepargpadro1"/>
          <w:color w:val="000009"/>
        </w:rPr>
        <w:t>As decisões da Comissão Disciplinar serão tomadas pela maioria dos votos, tendo o presidente direito a esta prerrogativa.</w:t>
      </w:r>
    </w:p>
    <w:p>
      <w:pPr>
        <w:pStyle w:val="PargrafodaLista1"/>
        <w:numPr>
          <w:ilvl w:val="0"/>
          <w:numId w:val="25"/>
        </w:numPr>
        <w:tabs>
          <w:tab w:val="clear" w:pos="720"/>
          <w:tab w:val="left" w:pos="3615" w:leader="none"/>
        </w:tabs>
        <w:spacing w:lineRule="auto" w:line="276" w:before="0" w:after="120"/>
        <w:ind w:hanging="340" w:start="1814" w:end="1984"/>
        <w:jc w:val="both"/>
        <w:rPr/>
      </w:pPr>
      <w:r>
        <w:rPr>
          <w:rStyle w:val="Fontepargpadro1"/>
          <w:color w:val="000009"/>
        </w:rPr>
        <w:t>Será</w:t>
      </w:r>
      <w:r>
        <w:rPr>
          <w:rStyle w:val="Fontepargpadro1"/>
          <w:color w:val="000009"/>
          <w:spacing w:val="20"/>
        </w:rPr>
        <w:t xml:space="preserve"> </w:t>
      </w:r>
      <w:r>
        <w:rPr>
          <w:rStyle w:val="Fontepargpadro1"/>
          <w:color w:val="000009"/>
        </w:rPr>
        <w:t>aplicado</w:t>
      </w:r>
      <w:r>
        <w:rPr>
          <w:rStyle w:val="Fontepargpadro1"/>
          <w:color w:val="000009"/>
          <w:spacing w:val="19"/>
        </w:rPr>
        <w:t xml:space="preserve"> </w:t>
      </w:r>
      <w:r>
        <w:rPr>
          <w:rStyle w:val="Fontepargpadro1"/>
          <w:color w:val="000009"/>
        </w:rPr>
        <w:t>o</w:t>
      </w:r>
      <w:r>
        <w:rPr>
          <w:rStyle w:val="Fontepargpadro1"/>
          <w:color w:val="000009"/>
          <w:spacing w:val="20"/>
        </w:rPr>
        <w:t xml:space="preserve"> </w:t>
      </w:r>
      <w:r>
        <w:rPr>
          <w:rStyle w:val="Fontepargpadro1"/>
          <w:color w:val="000009"/>
        </w:rPr>
        <w:t>Código</w:t>
      </w:r>
      <w:r>
        <w:rPr>
          <w:rStyle w:val="Fontepargpadro1"/>
          <w:color w:val="000009"/>
          <w:spacing w:val="19"/>
        </w:rPr>
        <w:t xml:space="preserve"> </w:t>
      </w:r>
      <w:r>
        <w:rPr>
          <w:rStyle w:val="Fontepargpadro1"/>
          <w:color w:val="000009"/>
        </w:rPr>
        <w:t>de</w:t>
      </w:r>
      <w:r>
        <w:rPr>
          <w:rStyle w:val="Fontepargpadro1"/>
          <w:color w:val="000009"/>
          <w:spacing w:val="18"/>
        </w:rPr>
        <w:t xml:space="preserve"> </w:t>
      </w:r>
      <w:r>
        <w:rPr>
          <w:rStyle w:val="Fontepargpadro1"/>
          <w:color w:val="000009"/>
        </w:rPr>
        <w:t>Justiça</w:t>
      </w:r>
      <w:r>
        <w:rPr>
          <w:rStyle w:val="Fontepargpadro1"/>
          <w:color w:val="000009"/>
          <w:spacing w:val="20"/>
        </w:rPr>
        <w:t xml:space="preserve"> </w:t>
      </w:r>
      <w:r>
        <w:rPr>
          <w:rStyle w:val="Fontepargpadro1"/>
          <w:color w:val="000009"/>
        </w:rPr>
        <w:t>Desportiva</w:t>
      </w:r>
      <w:r>
        <w:rPr>
          <w:rStyle w:val="Fontepargpadro1"/>
          <w:color w:val="000009"/>
          <w:spacing w:val="21"/>
        </w:rPr>
        <w:t xml:space="preserve"> </w:t>
      </w:r>
      <w:r>
        <w:rPr>
          <w:rStyle w:val="Fontepargpadro1"/>
          <w:color w:val="000009"/>
        </w:rPr>
        <w:t>da</w:t>
      </w:r>
      <w:r>
        <w:rPr>
          <w:rStyle w:val="Fontepargpadro1"/>
          <w:color w:val="000009"/>
          <w:spacing w:val="20"/>
        </w:rPr>
        <w:t xml:space="preserve"> </w:t>
      </w:r>
      <w:r>
        <w:rPr>
          <w:rStyle w:val="Fontepargpadro1"/>
          <w:color w:val="000009"/>
        </w:rPr>
        <w:t>PARANÁ</w:t>
      </w:r>
      <w:r>
        <w:rPr>
          <w:rStyle w:val="Fontepargpadro1"/>
          <w:color w:val="000009"/>
          <w:spacing w:val="18"/>
        </w:rPr>
        <w:t xml:space="preserve"> </w:t>
      </w:r>
      <w:r>
        <w:rPr>
          <w:rStyle w:val="Fontepargpadro1"/>
          <w:color w:val="000009"/>
        </w:rPr>
        <w:t>ESPORTE, nos julgamentos e na parte processual. Constituem elementos subsidiários na aplicação da Comissão Disciplinar, as demais leis, normas e deliberações das entidades que regem o Desporto</w:t>
      </w:r>
      <w:r>
        <w:rPr>
          <w:rStyle w:val="Fontepargpadro1"/>
          <w:color w:val="000009"/>
          <w:spacing w:val="40"/>
        </w:rPr>
        <w:t xml:space="preserve"> </w:t>
      </w:r>
      <w:r>
        <w:rPr>
          <w:rStyle w:val="Fontepargpadro1"/>
          <w:color w:val="000009"/>
        </w:rPr>
        <w:t>no País, inclusive constantes do presente regulamento.</w:t>
      </w:r>
    </w:p>
    <w:p>
      <w:pPr>
        <w:pStyle w:val="PargrafodaLista1"/>
        <w:tabs>
          <w:tab w:val="clear" w:pos="720"/>
          <w:tab w:val="left" w:pos="3615" w:leader="none"/>
        </w:tabs>
        <w:ind w:hanging="340" w:start="1814" w:end="1984"/>
        <w:jc w:val="both"/>
        <w:rPr/>
      </w:pPr>
      <w:r>
        <w:rPr/>
      </w:r>
    </w:p>
    <w:p>
      <w:pPr>
        <w:pStyle w:val="Ttulo21"/>
        <w:keepNext w:val="true"/>
        <w:spacing w:lineRule="auto" w:line="276" w:before="0" w:after="160"/>
        <w:jc w:val="both"/>
        <w:rPr/>
      </w:pPr>
      <w:r>
        <w:rPr>
          <w:rStyle w:val="Fontepargpadro1"/>
          <w:color w:val="000009"/>
        </w:rPr>
        <w:t>CAPITULO V –</w:t>
      </w:r>
      <w:r>
        <w:rPr>
          <w:rStyle w:val="Fontepargpadro1"/>
          <w:color w:val="000009"/>
          <w:spacing w:val="1"/>
        </w:rPr>
        <w:t xml:space="preserve"> </w:t>
      </w:r>
      <w:r>
        <w:rPr>
          <w:rStyle w:val="Fontepargpadro1"/>
          <w:color w:val="000009"/>
        </w:rPr>
        <w:t>DO CONGRESSO</w:t>
      </w:r>
    </w:p>
    <w:p>
      <w:pPr>
        <w:pStyle w:val="Textbody"/>
        <w:spacing w:lineRule="auto" w:line="276" w:before="0" w:after="120"/>
        <w:ind w:firstLine="720" w:start="1311" w:end="2015"/>
        <w:jc w:val="both"/>
        <w:rPr/>
      </w:pPr>
      <w:r>
        <w:rPr>
          <w:rStyle w:val="Fontepargpadro1"/>
          <w:b/>
          <w:color w:val="000009"/>
        </w:rPr>
        <w:t xml:space="preserve">Art. 12º </w:t>
      </w:r>
      <w:r>
        <w:rPr>
          <w:rStyle w:val="Fontepargpadro1"/>
          <w:color w:val="000009"/>
        </w:rPr>
        <w:t>Para a realização dos 51º Jogos Escolares de Paranaguá reunir-se á o Congresso, do qual deverão participar representantes devidamente credenciados, não serão aceitas inscrições de Entidades de Ensino sem as devidas credenciais.</w:t>
      </w:r>
    </w:p>
    <w:p>
      <w:pPr>
        <w:pStyle w:val="Textbody"/>
        <w:spacing w:lineRule="auto" w:line="276" w:before="0" w:after="120"/>
        <w:ind w:firstLine="720" w:start="1311"/>
        <w:jc w:val="both"/>
        <w:rPr/>
      </w:pPr>
      <w:r>
        <w:rPr>
          <w:rStyle w:val="Fontepargpadro1"/>
          <w:b/>
          <w:color w:val="000009"/>
        </w:rPr>
        <w:t>Art. 13º</w:t>
      </w:r>
      <w:r>
        <w:rPr>
          <w:rStyle w:val="Fontepargpadro1"/>
          <w:b/>
          <w:color w:val="000009"/>
          <w:spacing w:val="1"/>
        </w:rPr>
        <w:t xml:space="preserve"> </w:t>
      </w:r>
      <w:r>
        <w:rPr>
          <w:rStyle w:val="Fontepargpadro1"/>
          <w:color w:val="000009"/>
        </w:rPr>
        <w:t>O Congresso terá as seguintes sessões:</w:t>
      </w:r>
    </w:p>
    <w:p>
      <w:pPr>
        <w:pStyle w:val="Ttulo21"/>
        <w:spacing w:lineRule="auto" w:line="276" w:before="0" w:after="120"/>
        <w:jc w:val="both"/>
        <w:rPr/>
      </w:pPr>
      <w:r>
        <w:rPr>
          <w:rStyle w:val="Fontepargpadro1"/>
          <w:color w:val="000009"/>
        </w:rPr>
        <w:t>Sessão Preliminar</w:t>
      </w:r>
    </w:p>
    <w:p>
      <w:pPr>
        <w:pStyle w:val="Textbody"/>
        <w:spacing w:lineRule="auto" w:line="276" w:before="0" w:after="120"/>
        <w:ind w:firstLine="720" w:start="1311" w:end="2214"/>
        <w:jc w:val="both"/>
        <w:rPr/>
      </w:pPr>
      <w:r>
        <w:rPr>
          <w:rStyle w:val="Fontepargpadro1"/>
          <w:color w:val="FF0000"/>
        </w:rPr>
        <w:t xml:space="preserve">Realizar-se-á no dia 19 de NOVEMBRO de 2026 (quinta-feira) </w:t>
      </w:r>
      <w:r>
        <w:rPr>
          <w:rStyle w:val="Fontepargpadro1"/>
          <w:color w:val="000009"/>
        </w:rPr>
        <w:t>conforme programação:</w:t>
      </w:r>
    </w:p>
    <w:p>
      <w:pPr>
        <w:pStyle w:val="Textbody"/>
        <w:spacing w:lineRule="auto" w:line="276" w:before="0" w:after="120"/>
        <w:ind w:firstLine="720" w:start="1311"/>
        <w:jc w:val="both"/>
        <w:rPr/>
      </w:pPr>
      <w:r>
        <w:rPr>
          <w:rStyle w:val="Fontepargpadro1"/>
          <w:b/>
          <w:color w:val="000009"/>
        </w:rPr>
        <w:t xml:space="preserve">14h </w:t>
      </w:r>
      <w:r>
        <w:rPr>
          <w:rStyle w:val="Fontepargpadro1"/>
          <w:color w:val="000009"/>
        </w:rPr>
        <w:t>- Parte Solene: dirigida pela C.C.O.</w:t>
      </w:r>
    </w:p>
    <w:p>
      <w:pPr>
        <w:pStyle w:val="Standard"/>
        <w:spacing w:lineRule="auto" w:line="276" w:before="0" w:after="120"/>
        <w:ind w:firstLine="720" w:start="1311" w:end="2214"/>
        <w:jc w:val="both"/>
        <w:rPr/>
      </w:pPr>
      <w:r>
        <w:rPr>
          <w:rStyle w:val="Fontepargpadro1"/>
          <w:b/>
          <w:color w:val="000009"/>
        </w:rPr>
        <w:t>15h - Parte Técnica</w:t>
      </w:r>
      <w:r>
        <w:rPr>
          <w:rStyle w:val="Fontepargpadro1"/>
          <w:color w:val="000009"/>
        </w:rPr>
        <w:t>: dirigida pela Comissão Técnica com a</w:t>
      </w:r>
      <w:r>
        <w:rPr>
          <w:rStyle w:val="Fontepargpadro1"/>
          <w:color w:val="000009"/>
          <w:spacing w:val="40"/>
        </w:rPr>
        <w:t xml:space="preserve"> </w:t>
      </w:r>
      <w:r>
        <w:rPr>
          <w:rStyle w:val="Fontepargpadro1"/>
          <w:color w:val="000009"/>
        </w:rPr>
        <w:t>seguinte pauta:</w:t>
      </w:r>
    </w:p>
    <w:p>
      <w:pPr>
        <w:pStyle w:val="PargrafodaLista1"/>
        <w:numPr>
          <w:ilvl w:val="0"/>
          <w:numId w:val="24"/>
        </w:numPr>
        <w:tabs>
          <w:tab w:val="clear" w:pos="720"/>
          <w:tab w:val="left" w:pos="3600" w:leader="none"/>
        </w:tabs>
        <w:spacing w:lineRule="auto" w:line="276" w:before="0" w:after="120"/>
        <w:ind w:hanging="359" w:start="1800"/>
        <w:jc w:val="both"/>
        <w:rPr/>
      </w:pPr>
      <w:r>
        <w:rPr>
          <w:rStyle w:val="Fontepargpadro1"/>
          <w:color w:val="000009"/>
        </w:rPr>
        <w:t>Apresentação da comissão</w:t>
      </w:r>
    </w:p>
    <w:p>
      <w:pPr>
        <w:pStyle w:val="PargrafodaLista1"/>
        <w:numPr>
          <w:ilvl w:val="0"/>
          <w:numId w:val="24"/>
        </w:numPr>
        <w:tabs>
          <w:tab w:val="clear" w:pos="720"/>
          <w:tab w:val="left" w:pos="3601" w:leader="none"/>
        </w:tabs>
        <w:spacing w:lineRule="auto" w:line="276" w:before="0" w:after="120"/>
        <w:ind w:hanging="360" w:start="1801" w:end="2024"/>
        <w:jc w:val="both"/>
        <w:rPr/>
      </w:pPr>
      <w:r>
        <w:rPr>
          <w:rStyle w:val="Fontepargpadro1"/>
          <w:color w:val="000009"/>
        </w:rPr>
        <w:t>Dirimir duvida acertar detalhes e procedimentos técnicos e administrativos a serem adotados durante a competição, a fim de adequar os jogos às suas reais finalidades e as peculiaridades da comunidade.</w:t>
      </w:r>
    </w:p>
    <w:p>
      <w:pPr>
        <w:pStyle w:val="PargrafodaLista1"/>
        <w:numPr>
          <w:ilvl w:val="0"/>
          <w:numId w:val="24"/>
        </w:numPr>
        <w:tabs>
          <w:tab w:val="clear" w:pos="720"/>
          <w:tab w:val="left" w:pos="3600" w:leader="none"/>
        </w:tabs>
        <w:spacing w:lineRule="auto" w:line="276" w:before="0" w:after="120"/>
        <w:ind w:hanging="359" w:start="1800"/>
        <w:jc w:val="both"/>
        <w:rPr/>
      </w:pPr>
      <w:r>
        <w:rPr>
          <w:rStyle w:val="Fontepargpadro1"/>
          <w:color w:val="000009"/>
        </w:rPr>
        <w:t>Sorteio e composição dos grupos</w:t>
      </w:r>
    </w:p>
    <w:p>
      <w:pPr>
        <w:pStyle w:val="Textbody"/>
        <w:spacing w:lineRule="auto" w:line="276" w:before="0" w:after="120"/>
        <w:ind w:firstLine="720" w:start="1311" w:end="2019"/>
        <w:jc w:val="both"/>
        <w:rPr/>
      </w:pPr>
      <w:r>
        <w:rPr>
          <w:rStyle w:val="Fontepargpadro1"/>
          <w:b/>
          <w:color w:val="000009"/>
        </w:rPr>
        <w:t xml:space="preserve">Art. 14º </w:t>
      </w:r>
      <w:r>
        <w:rPr>
          <w:rStyle w:val="Fontepargpadro1"/>
          <w:color w:val="000009"/>
        </w:rPr>
        <w:t>É obrigatória a participação de um representante credenciado pelo Estabelecimento de Ensino na Sessão Preliminar do Congresso, o qual responderá pelas decisões tomadas e será o responsável para repassar todas as informações referente ao congresso à Direção da Instituição e demais professores envolvidos nos jogos. A ausência do mesmo implicará na não participação do Estabelecimento de</w:t>
      </w:r>
      <w:r>
        <w:rPr>
          <w:rStyle w:val="Fontepargpadro1"/>
          <w:color w:val="000009"/>
          <w:spacing w:val="22"/>
        </w:rPr>
        <w:t xml:space="preserve"> </w:t>
      </w:r>
      <w:r>
        <w:rPr>
          <w:rStyle w:val="Fontepargpadro1"/>
          <w:color w:val="000009"/>
        </w:rPr>
        <w:t>Ensino nos 51º Jogos Escolares de Paranaguá.</w:t>
      </w:r>
    </w:p>
    <w:p>
      <w:pPr>
        <w:pStyle w:val="Textbody"/>
        <w:spacing w:lineRule="auto" w:line="216"/>
        <w:ind w:firstLine="720" w:start="1311" w:end="2019"/>
        <w:jc w:val="both"/>
        <w:rPr/>
      </w:pPr>
      <w:r>
        <w:rPr/>
      </w:r>
    </w:p>
    <w:p>
      <w:pPr>
        <w:pStyle w:val="Textbody"/>
        <w:spacing w:lineRule="auto" w:line="216"/>
        <w:ind w:firstLine="720" w:start="1311" w:end="2019"/>
        <w:jc w:val="both"/>
        <w:rPr/>
      </w:pPr>
      <w:r>
        <w:rPr/>
      </w:r>
    </w:p>
    <w:p>
      <w:pPr>
        <w:pStyle w:val="Textbody"/>
        <w:spacing w:lineRule="auto" w:line="216"/>
        <w:ind w:firstLine="720" w:start="1311" w:end="2019"/>
        <w:jc w:val="both"/>
        <w:rPr/>
      </w:pPr>
      <w:r>
        <w:rPr/>
      </w:r>
    </w:p>
    <w:p>
      <w:pPr>
        <w:pStyle w:val="Textbody"/>
        <w:spacing w:lineRule="auto" w:line="216"/>
        <w:ind w:firstLine="720" w:start="1311" w:end="2019"/>
        <w:jc w:val="both"/>
        <w:rPr/>
      </w:pPr>
      <w:r>
        <w:rPr/>
      </w:r>
    </w:p>
    <w:p>
      <w:pPr>
        <w:pStyle w:val="Ttulo21"/>
        <w:keepNext w:val="true"/>
        <w:spacing w:lineRule="auto" w:line="276" w:before="0" w:after="160"/>
        <w:rPr/>
      </w:pPr>
      <w:r>
        <w:rPr>
          <w:rStyle w:val="Fontepargpadro1"/>
          <w:color w:val="000009"/>
        </w:rPr>
        <w:t>CAPITULO VI - DAS INSCRIÇÕES</w:t>
      </w:r>
    </w:p>
    <w:p>
      <w:pPr>
        <w:pStyle w:val="Textbody"/>
        <w:spacing w:lineRule="auto" w:line="276" w:before="0" w:after="120"/>
        <w:ind w:firstLine="720" w:start="709" w:end="706"/>
        <w:jc w:val="both"/>
        <w:rPr/>
      </w:pPr>
      <w:r>
        <w:rPr>
          <w:rStyle w:val="Fontepargpadro1"/>
          <w:b/>
        </w:rPr>
        <w:t xml:space="preserve">Art. 15. </w:t>
      </w:r>
      <w:r>
        <w:rPr/>
        <w:t xml:space="preserve">A inscrição das modalidades para o </w:t>
      </w:r>
      <w:r>
        <w:rPr>
          <w:rStyle w:val="Fontepargpadro1"/>
          <w:color w:val="000009"/>
        </w:rPr>
        <w:t>51º Jogos Escolares de Paranaguá</w:t>
      </w:r>
      <w:r>
        <w:rPr/>
        <w:t xml:space="preserve"> dar-se-á mediante o preenchimento do mapa-ofício constante do Anexo I deste regulamento, o qual deverá ser protocolado na Prefeitura Municipal de Paranaguá, dentro do</w:t>
      </w:r>
      <w:r>
        <w:rPr>
          <w:rStyle w:val="Fontepargpadro1"/>
          <w:spacing w:val="40"/>
        </w:rPr>
        <w:t xml:space="preserve"> </w:t>
      </w:r>
      <w:r>
        <w:rPr/>
        <w:t>prazo estabelecido para as inscrições (Art.25).</w:t>
      </w:r>
      <w:r>
        <w:rPr>
          <w:rStyle w:val="Fontepargpadro1"/>
          <w:spacing w:val="80"/>
        </w:rPr>
        <w:t xml:space="preserve"> </w:t>
      </w:r>
      <w:r>
        <w:rPr/>
        <w:t xml:space="preserve">As inscrições dos(as) atletas se darão através da plataforma oficial de gerenciamento esportivo da Secretaria Municipal de Esportes e Juventude </w:t>
      </w:r>
      <w:r>
        <w:rPr>
          <w:rStyle w:val="Fontepargpadro1"/>
          <w:b/>
        </w:rPr>
        <w:t>(</w:t>
      </w:r>
      <w:hyperlink r:id="rId9">
        <w:r>
          <w:rPr>
            <w:rStyle w:val="Style9"/>
            <w:b/>
            <w:color w:val="95607C"/>
            <w:u w:val="single" w:color="95607C"/>
          </w:rPr>
          <w:t>https://paranagua.digital.esp.br</w:t>
        </w:r>
      </w:hyperlink>
      <w:r>
        <w:rPr>
          <w:rStyle w:val="Fontepargpadro1"/>
          <w:b/>
        </w:rPr>
        <w:t>)</w:t>
      </w:r>
      <w:r>
        <w:rPr/>
        <w:t>.</w:t>
      </w:r>
    </w:p>
    <w:p>
      <w:pPr>
        <w:pStyle w:val="PargrafodaLista1"/>
        <w:numPr>
          <w:ilvl w:val="0"/>
          <w:numId w:val="46"/>
        </w:numPr>
        <w:tabs>
          <w:tab w:val="clear" w:pos="720"/>
          <w:tab w:val="left" w:pos="3577" w:leader="none"/>
        </w:tabs>
        <w:spacing w:lineRule="auto" w:line="276" w:before="0" w:after="120"/>
        <w:ind w:hanging="359" w:start="1789"/>
        <w:jc w:val="both"/>
        <w:rPr/>
      </w:pPr>
      <w:r>
        <w:rPr>
          <w:rStyle w:val="Fontepargpadro1"/>
          <w:sz w:val="24"/>
        </w:rPr>
        <w:t>A responsabilidade das inscrições é do Estabelecimento de Ensino.</w:t>
      </w:r>
    </w:p>
    <w:p>
      <w:pPr>
        <w:pStyle w:val="PargrafodaLista1"/>
        <w:numPr>
          <w:ilvl w:val="0"/>
          <w:numId w:val="28"/>
        </w:numPr>
        <w:tabs>
          <w:tab w:val="clear" w:pos="720"/>
          <w:tab w:val="left" w:pos="3578" w:leader="none"/>
        </w:tabs>
        <w:spacing w:lineRule="auto" w:line="276" w:before="0" w:after="120"/>
        <w:ind w:hanging="360" w:start="1789" w:end="709"/>
        <w:jc w:val="both"/>
        <w:rPr/>
      </w:pPr>
      <w:r>
        <w:rPr>
          <w:rStyle w:val="Fontepargpadro1"/>
          <w:sz w:val="24"/>
        </w:rPr>
        <w:t>A perda da inscrição nos prazos estabelecidos implicará a não</w:t>
      </w:r>
      <w:r>
        <w:rPr>
          <w:rStyle w:val="Fontepargpadro1"/>
          <w:spacing w:val="40"/>
          <w:sz w:val="24"/>
        </w:rPr>
        <w:t xml:space="preserve"> </w:t>
      </w:r>
      <w:r>
        <w:rPr>
          <w:rStyle w:val="Fontepargpadro1"/>
          <w:sz w:val="24"/>
        </w:rPr>
        <w:t>participação do estabelecimento de ensino.</w:t>
      </w:r>
    </w:p>
    <w:p>
      <w:pPr>
        <w:pStyle w:val="PargrafodaLista1"/>
        <w:numPr>
          <w:ilvl w:val="0"/>
          <w:numId w:val="28"/>
        </w:numPr>
        <w:tabs>
          <w:tab w:val="clear" w:pos="720"/>
          <w:tab w:val="left" w:pos="3578" w:leader="none"/>
        </w:tabs>
        <w:spacing w:lineRule="auto" w:line="276" w:before="0" w:after="120"/>
        <w:ind w:hanging="360" w:start="1789" w:end="709"/>
        <w:jc w:val="both"/>
        <w:rPr>
          <w:sz w:val="24"/>
        </w:rPr>
      </w:pPr>
      <w:r>
        <w:rPr>
          <w:sz w:val="24"/>
        </w:rPr>
        <w:t>A atribuição dos profissionais da Secretaria Municipal de Esportes e Juventude é de divulgar e orientar o processo de inscrição.</w:t>
      </w:r>
    </w:p>
    <w:p>
      <w:pPr>
        <w:pStyle w:val="Standard"/>
        <w:spacing w:lineRule="auto" w:line="276" w:before="0" w:after="120"/>
        <w:ind w:start="1429" w:end="705"/>
        <w:jc w:val="both"/>
        <w:rPr/>
      </w:pPr>
      <w:r>
        <w:rPr>
          <w:rStyle w:val="Fontepargpadro1"/>
          <w:b/>
          <w:sz w:val="24"/>
        </w:rPr>
        <w:t xml:space="preserve">§ 1.º </w:t>
      </w:r>
      <w:r>
        <w:rPr>
          <w:rStyle w:val="Fontepargpadro1"/>
          <w:sz w:val="24"/>
        </w:rPr>
        <w:t xml:space="preserve">O acesso ao sistema será através do endereço: </w:t>
      </w:r>
      <w:r>
        <w:rPr>
          <w:rStyle w:val="Fontepargpadro1"/>
          <w:b/>
          <w:sz w:val="24"/>
        </w:rPr>
        <w:t>(</w:t>
      </w:r>
      <w:hyperlink r:id="rId10">
        <w:r>
          <w:rPr>
            <w:rStyle w:val="Style9"/>
            <w:b/>
            <w:color w:val="0562C1"/>
            <w:sz w:val="24"/>
            <w:u w:val="single" w:color="0562C1"/>
          </w:rPr>
          <w:t>https://paranagua.digital.esp.br</w:t>
        </w:r>
      </w:hyperlink>
      <w:r>
        <w:rPr>
          <w:rStyle w:val="Fontepargpadro1"/>
          <w:b/>
          <w:sz w:val="24"/>
        </w:rPr>
        <w:t>)</w:t>
      </w:r>
      <w:r>
        <w:rPr>
          <w:rStyle w:val="Fontepargpadro1"/>
          <w:sz w:val="24"/>
        </w:rPr>
        <w:t>. O suporte será realizado através dos canais:</w:t>
      </w:r>
    </w:p>
    <w:p>
      <w:pPr>
        <w:pStyle w:val="PargrafodaLista1"/>
        <w:numPr>
          <w:ilvl w:val="0"/>
          <w:numId w:val="28"/>
        </w:numPr>
        <w:tabs>
          <w:tab w:val="clear" w:pos="720"/>
          <w:tab w:val="left" w:pos="3577" w:leader="none"/>
        </w:tabs>
        <w:spacing w:lineRule="auto" w:line="276" w:before="0" w:after="120"/>
        <w:ind w:hanging="359" w:start="1789"/>
        <w:jc w:val="both"/>
        <w:rPr/>
      </w:pPr>
      <w:r>
        <w:rPr>
          <w:rStyle w:val="Fontepargpadro1"/>
          <w:sz w:val="24"/>
        </w:rPr>
        <w:t>Profissionais técnicos da Secretaria Municipal de Esportes e Juventude;</w:t>
      </w:r>
    </w:p>
    <w:p>
      <w:pPr>
        <w:pStyle w:val="PargrafodaLista1"/>
        <w:numPr>
          <w:ilvl w:val="0"/>
          <w:numId w:val="28"/>
        </w:numPr>
        <w:tabs>
          <w:tab w:val="clear" w:pos="720"/>
          <w:tab w:val="left" w:pos="3577" w:leader="none"/>
        </w:tabs>
        <w:spacing w:lineRule="auto" w:line="276" w:before="0" w:after="120"/>
        <w:ind w:hanging="359" w:start="1789"/>
        <w:jc w:val="both"/>
        <w:rPr/>
      </w:pPr>
      <w:r>
        <w:rPr>
          <w:rStyle w:val="Fontepargpadro1"/>
          <w:sz w:val="24"/>
        </w:rPr>
        <w:t>Coordenadores Técnicos indicados para atuarem em cada evento.</w:t>
      </w:r>
    </w:p>
    <w:p>
      <w:pPr>
        <w:pStyle w:val="Textbody"/>
        <w:spacing w:lineRule="auto" w:line="276" w:before="0" w:after="120"/>
        <w:ind w:firstLine="720" w:start="709" w:end="709"/>
        <w:jc w:val="both"/>
        <w:rPr/>
      </w:pPr>
      <w:r>
        <w:rPr>
          <w:rStyle w:val="Fontepargpadro1"/>
          <w:b/>
        </w:rPr>
        <w:t xml:space="preserve">Art. 16. </w:t>
      </w:r>
      <w:r>
        <w:rPr/>
        <w:t>As inscrições dos estabelecimentos de ensino e dos atletas serão efetuadas da seguinte forma:</w:t>
      </w:r>
    </w:p>
    <w:p>
      <w:pPr>
        <w:pStyle w:val="Textbody"/>
        <w:spacing w:lineRule="auto" w:line="276" w:before="0" w:after="120"/>
        <w:ind w:start="1429" w:end="706"/>
        <w:jc w:val="both"/>
        <w:rPr/>
      </w:pPr>
      <w:r>
        <w:rPr>
          <w:rStyle w:val="Fontepargpadro1"/>
          <w:b/>
        </w:rPr>
        <w:t xml:space="preserve">§ 1.º </w:t>
      </w:r>
      <w:r>
        <w:rPr/>
        <w:t>Para efetivar a participação na competição, a instituição de ensino deverá, obrigatoriamente, realizar o cadastro da entidade no sistema oficial. Após a conclusão dessa etapa, deverão ser cadastrados os atletas vinculados à entidade e, posteriormente, efetuada a inscrição da entidade na competição, observando os prazos e procedimentos estabelecidos pela organização.</w:t>
      </w:r>
    </w:p>
    <w:p>
      <w:pPr>
        <w:pStyle w:val="Textbody"/>
        <w:spacing w:lineRule="auto" w:line="276" w:before="0" w:after="120"/>
        <w:ind w:start="1429" w:end="705"/>
        <w:jc w:val="both"/>
        <w:rPr/>
      </w:pPr>
      <w:r>
        <w:rPr>
          <w:rStyle w:val="Fontepargpadro1"/>
          <w:b/>
        </w:rPr>
        <w:t xml:space="preserve">§ 2.º </w:t>
      </w:r>
      <w:r>
        <w:rPr/>
        <w:t>Com o login e senha cadastrada, entrar no sistema e preencher o Mapa de Inscrição com a indicação da modalidade, relação de atletas, dirigentes e comissão técnica, conforme o prazo definido no Quadro de Prazos e Datas deste regulamento (Art.25). Após este prazo não será permitida a inclusão de novos atletas.</w:t>
      </w:r>
    </w:p>
    <w:p>
      <w:pPr>
        <w:pStyle w:val="Textbody"/>
        <w:spacing w:lineRule="auto" w:line="276" w:before="0" w:after="120"/>
        <w:ind w:start="1429" w:end="706"/>
        <w:jc w:val="both"/>
        <w:rPr/>
      </w:pPr>
      <w:r>
        <w:rPr>
          <w:rStyle w:val="Fontepargpadro1"/>
          <w:b/>
        </w:rPr>
        <w:t xml:space="preserve">§ 3.º </w:t>
      </w:r>
      <w:r>
        <w:rPr/>
        <w:t>Será obrigatório, quando da inscrição de Atletas e Dirigentes: Nome Completo, número do Documento a ser utilizado para identificar durante a competição, número do Cadastro de Pessoa Física (CPF) e Foto Pessoal.</w:t>
      </w:r>
    </w:p>
    <w:p>
      <w:pPr>
        <w:pStyle w:val="Textbody"/>
        <w:spacing w:lineRule="auto" w:line="276" w:before="0" w:after="120"/>
        <w:ind w:start="1429" w:end="708"/>
        <w:jc w:val="both"/>
        <w:rPr/>
      </w:pPr>
      <w:r>
        <w:rPr>
          <w:rStyle w:val="Fontepargpadro1"/>
          <w:b/>
        </w:rPr>
        <w:t xml:space="preserve">§ 4.º </w:t>
      </w:r>
      <w:r>
        <w:rPr/>
        <w:t>Na necessidade de inclusão e/ou substituição de técnicos/dirigentes o Chefe da Delegação do Estabelecimento de Ensino deverá inscrever o</w:t>
      </w:r>
      <w:r>
        <w:rPr>
          <w:rStyle w:val="Fontepargpadro1"/>
          <w:spacing w:val="40"/>
        </w:rPr>
        <w:t xml:space="preserve"> </w:t>
      </w:r>
      <w:r>
        <w:rPr/>
        <w:t>mesmo na plataforma oficial de gerenciamento esportivo da SESPOR. A emissão e a retirada desta autorização deverão ser realizadas na CCO.</w:t>
      </w:r>
    </w:p>
    <w:p>
      <w:pPr>
        <w:pStyle w:val="Textbody"/>
        <w:spacing w:lineRule="auto" w:line="276" w:before="0" w:after="120"/>
        <w:ind w:start="1429" w:end="706"/>
        <w:jc w:val="both"/>
        <w:rPr/>
      </w:pPr>
      <w:r>
        <w:rPr>
          <w:rStyle w:val="Fontepargpadro1"/>
          <w:b/>
        </w:rPr>
        <w:t xml:space="preserve">§ 5.º </w:t>
      </w:r>
      <w:r>
        <w:rPr/>
        <w:t xml:space="preserve">Durante o período de inscrição indicado no Regulamento, será permitida toda e qualquer alteração de atletas e dirigentes JÁ INSCRITOS no Sistema de Gerenciamento Esportivo: </w:t>
      </w:r>
      <w:hyperlink r:id="rId11">
        <w:r>
          <w:rPr>
            <w:rStyle w:val="Style9"/>
            <w:b/>
            <w:color w:val="0562C1"/>
            <w:u w:val="single" w:color="0562C1"/>
          </w:rPr>
          <w:t>https://paranagua.digital.esp.br</w:t>
        </w:r>
      </w:hyperlink>
      <w:r>
        <w:rPr>
          <w:rStyle w:val="Fontepargpadro1"/>
          <w:b/>
        </w:rPr>
        <w:t>.</w:t>
      </w:r>
    </w:p>
    <w:p>
      <w:pPr>
        <w:pStyle w:val="Textbody"/>
        <w:spacing w:lineRule="auto" w:line="276" w:before="0" w:after="120"/>
        <w:ind w:start="1429" w:end="706"/>
        <w:jc w:val="both"/>
        <w:rPr/>
      </w:pPr>
      <w:r>
        <w:rPr>
          <w:rStyle w:val="Fontepargpadro1"/>
          <w:b/>
        </w:rPr>
        <w:t xml:space="preserve">§ 6.º </w:t>
      </w:r>
      <w:r>
        <w:rPr/>
        <w:t xml:space="preserve">O aluno somente poderá participar do </w:t>
      </w:r>
      <w:r>
        <w:rPr>
          <w:rStyle w:val="Fontepargpadro1"/>
          <w:color w:val="000009"/>
        </w:rPr>
        <w:t>51º Jogos Escolares de Paranaguá</w:t>
      </w:r>
      <w:r>
        <w:rPr/>
        <w:t xml:space="preserve"> pelo estabelecimento de ensino em que estiver matriculado e de acordo com o Art. 19.</w:t>
      </w:r>
    </w:p>
    <w:p>
      <w:pPr>
        <w:pStyle w:val="Textbody"/>
        <w:spacing w:lineRule="auto" w:line="276" w:before="0" w:after="120"/>
        <w:ind w:start="1429"/>
        <w:jc w:val="both"/>
        <w:rPr/>
      </w:pPr>
      <w:r>
        <w:rPr>
          <w:rStyle w:val="Fontepargpadro1"/>
          <w:b/>
        </w:rPr>
        <w:t xml:space="preserve">§ 7.º </w:t>
      </w:r>
      <w:r>
        <w:rPr/>
        <w:t>A inscrição de todos os atletas</w:t>
      </w:r>
      <w:r>
        <w:rPr>
          <w:rStyle w:val="Fontepargpadro1"/>
          <w:spacing w:val="1"/>
        </w:rPr>
        <w:t xml:space="preserve"> </w:t>
      </w:r>
      <w:r>
        <w:rPr/>
        <w:t>se dará por sexo de nascimento.</w:t>
      </w:r>
    </w:p>
    <w:p>
      <w:pPr>
        <w:pStyle w:val="Textbody"/>
        <w:spacing w:lineRule="auto" w:line="276" w:before="0" w:after="120"/>
        <w:ind w:start="1429" w:end="707"/>
        <w:jc w:val="both"/>
        <w:rPr/>
      </w:pPr>
      <w:r>
        <w:rPr>
          <w:rStyle w:val="Fontepargpadro1"/>
          <w:b/>
          <w:color w:val="000009"/>
        </w:rPr>
        <w:t xml:space="preserve">§ 8.º </w:t>
      </w:r>
      <w:r>
        <w:rPr>
          <w:rStyle w:val="Fontepargpadro1"/>
          <w:color w:val="000009"/>
        </w:rPr>
        <w:t>Qualquer informação inverídica ou preenchimento irregular poderá ser considerado fraude, e seus responsáveis responderão pelos atos praticados, no âmbito da Justiça Desportiva, conforme o caso.</w:t>
      </w:r>
    </w:p>
    <w:p>
      <w:pPr>
        <w:pStyle w:val="Textbody"/>
        <w:ind w:start="1429" w:end="707"/>
        <w:jc w:val="both"/>
        <w:rPr/>
      </w:pPr>
      <w:r>
        <w:rPr/>
      </w:r>
    </w:p>
    <w:p>
      <w:pPr>
        <w:pStyle w:val="Ttulo21"/>
        <w:keepNext w:val="true"/>
        <w:spacing w:lineRule="auto" w:line="276" w:before="0" w:after="160"/>
        <w:jc w:val="both"/>
        <w:rPr/>
      </w:pPr>
      <w:r>
        <w:rPr>
          <w:rStyle w:val="Fontepargpadro1"/>
          <w:color w:val="000009"/>
        </w:rPr>
        <w:t>CAPITULO VII - DA PARTICIPAÇÃO</w:t>
      </w:r>
    </w:p>
    <w:p>
      <w:pPr>
        <w:pStyle w:val="Ttulo21"/>
        <w:spacing w:lineRule="exact" w:line="256"/>
        <w:jc w:val="both"/>
        <w:rPr/>
      </w:pPr>
      <w:r>
        <w:rPr/>
      </w:r>
    </w:p>
    <w:p>
      <w:pPr>
        <w:pStyle w:val="Textbody"/>
        <w:spacing w:lineRule="auto" w:line="276" w:before="0" w:after="120"/>
        <w:ind w:start="1311" w:end="2021"/>
        <w:jc w:val="both"/>
        <w:rPr/>
      </w:pPr>
      <w:r>
        <w:rPr>
          <w:rStyle w:val="Fontepargpadro1"/>
          <w:b/>
          <w:color w:val="000009"/>
        </w:rPr>
        <w:t xml:space="preserve">Art. 17º </w:t>
      </w:r>
      <w:r>
        <w:rPr>
          <w:rStyle w:val="Fontepargpadro1"/>
          <w:color w:val="000009"/>
        </w:rPr>
        <w:t>Poderão participar dos 51º Jogos Escolares de Paranaguá, todos os Estabelecimentos de Ensino</w:t>
      </w:r>
      <w:r>
        <w:rPr>
          <w:rStyle w:val="Fontepargpadro1"/>
          <w:color w:val="000009"/>
          <w:spacing w:val="40"/>
        </w:rPr>
        <w:t xml:space="preserve"> </w:t>
      </w:r>
      <w:r>
        <w:rPr>
          <w:rStyle w:val="Fontepargpadro1"/>
          <w:color w:val="000009"/>
        </w:rPr>
        <w:t>Regular Fundamental e Médio da Rede Oficial, Federal, Estadual, Municipal e da Rede Particular do Município de Paranaguá.</w:t>
      </w:r>
    </w:p>
    <w:p>
      <w:pPr>
        <w:pStyle w:val="Textbody"/>
        <w:spacing w:lineRule="auto" w:line="276" w:before="0" w:after="120"/>
        <w:ind w:start="1311" w:end="2214"/>
        <w:jc w:val="both"/>
        <w:rPr/>
      </w:pPr>
      <w:r>
        <w:rPr>
          <w:rStyle w:val="Fontepargpadro1"/>
          <w:b/>
          <w:color w:val="000009"/>
        </w:rPr>
        <w:t>Art.</w:t>
      </w:r>
      <w:r>
        <w:rPr>
          <w:rStyle w:val="Fontepargpadro1"/>
          <w:b/>
          <w:color w:val="000009"/>
          <w:spacing w:val="34"/>
        </w:rPr>
        <w:t xml:space="preserve"> </w:t>
      </w:r>
      <w:r>
        <w:rPr>
          <w:rStyle w:val="Fontepargpadro1"/>
          <w:b/>
          <w:color w:val="000009"/>
        </w:rPr>
        <w:t>18º</w:t>
      </w:r>
      <w:r>
        <w:rPr>
          <w:rStyle w:val="Fontepargpadro1"/>
          <w:b/>
          <w:color w:val="000009"/>
          <w:spacing w:val="38"/>
        </w:rPr>
        <w:t xml:space="preserve"> </w:t>
      </w:r>
      <w:r>
        <w:rPr>
          <w:rStyle w:val="Fontepargpadro1"/>
          <w:color w:val="000009"/>
        </w:rPr>
        <w:t>O</w:t>
      </w:r>
      <w:r>
        <w:rPr>
          <w:rStyle w:val="Fontepargpadro1"/>
          <w:color w:val="000009"/>
          <w:spacing w:val="35"/>
        </w:rPr>
        <w:t xml:space="preserve"> </w:t>
      </w:r>
      <w:r>
        <w:rPr>
          <w:rStyle w:val="Fontepargpadro1"/>
          <w:color w:val="000009"/>
        </w:rPr>
        <w:t>51º</w:t>
      </w:r>
      <w:r>
        <w:rPr>
          <w:rStyle w:val="Fontepargpadro1"/>
          <w:color w:val="000009"/>
          <w:spacing w:val="34"/>
        </w:rPr>
        <w:t xml:space="preserve"> </w:t>
      </w:r>
      <w:r>
        <w:rPr>
          <w:rStyle w:val="Fontepargpadro1"/>
          <w:color w:val="000009"/>
        </w:rPr>
        <w:t>Jogos</w:t>
      </w:r>
      <w:r>
        <w:rPr>
          <w:rStyle w:val="Fontepargpadro1"/>
          <w:color w:val="000009"/>
          <w:spacing w:val="35"/>
        </w:rPr>
        <w:t xml:space="preserve"> </w:t>
      </w:r>
      <w:r>
        <w:rPr>
          <w:rStyle w:val="Fontepargpadro1"/>
          <w:color w:val="000009"/>
        </w:rPr>
        <w:t>Escolares</w:t>
      </w:r>
      <w:r>
        <w:rPr>
          <w:rStyle w:val="Fontepargpadro1"/>
          <w:color w:val="000009"/>
          <w:spacing w:val="36"/>
        </w:rPr>
        <w:t xml:space="preserve"> </w:t>
      </w:r>
      <w:r>
        <w:rPr>
          <w:rStyle w:val="Fontepargpadro1"/>
          <w:color w:val="000009"/>
        </w:rPr>
        <w:t>de</w:t>
      </w:r>
      <w:r>
        <w:rPr>
          <w:rStyle w:val="Fontepargpadro1"/>
          <w:color w:val="000009"/>
          <w:spacing w:val="32"/>
        </w:rPr>
        <w:t xml:space="preserve"> </w:t>
      </w:r>
      <w:r>
        <w:rPr>
          <w:rStyle w:val="Fontepargpadro1"/>
          <w:color w:val="000009"/>
        </w:rPr>
        <w:t>Paranaguá</w:t>
      </w:r>
      <w:r>
        <w:rPr>
          <w:rStyle w:val="Fontepargpadro1"/>
          <w:color w:val="000009"/>
          <w:spacing w:val="35"/>
        </w:rPr>
        <w:t xml:space="preserve"> </w:t>
      </w:r>
      <w:r>
        <w:rPr>
          <w:rStyle w:val="Fontepargpadro1"/>
          <w:color w:val="000009"/>
        </w:rPr>
        <w:t>serão</w:t>
      </w:r>
      <w:r>
        <w:rPr>
          <w:rStyle w:val="Fontepargpadro1"/>
          <w:color w:val="000009"/>
          <w:spacing w:val="35"/>
        </w:rPr>
        <w:t xml:space="preserve"> </w:t>
      </w:r>
      <w:r>
        <w:rPr>
          <w:rStyle w:val="Fontepargpadro1"/>
          <w:color w:val="000009"/>
        </w:rPr>
        <w:t>disputados por alunos-atletas nascidos em:</w:t>
      </w:r>
    </w:p>
    <w:p>
      <w:pPr>
        <w:pStyle w:val="PargrafodaLista1"/>
        <w:numPr>
          <w:ilvl w:val="0"/>
          <w:numId w:val="24"/>
        </w:numPr>
        <w:tabs>
          <w:tab w:val="clear" w:pos="720"/>
          <w:tab w:val="left" w:pos="3600" w:leader="none"/>
        </w:tabs>
        <w:spacing w:lineRule="auto" w:line="276" w:before="0" w:after="120"/>
        <w:ind w:hanging="359" w:start="1800"/>
        <w:jc w:val="both"/>
        <w:rPr/>
      </w:pPr>
      <w:r>
        <w:rPr>
          <w:rStyle w:val="Fontepargpadro1"/>
          <w:color w:val="000009"/>
        </w:rPr>
        <w:t>Categoria de 14 a 16 anos - De 01/01/2010 à 31/12/2012.</w:t>
      </w:r>
    </w:p>
    <w:p>
      <w:pPr>
        <w:pStyle w:val="PargrafodaLista1"/>
        <w:numPr>
          <w:ilvl w:val="0"/>
          <w:numId w:val="24"/>
        </w:numPr>
        <w:tabs>
          <w:tab w:val="clear" w:pos="720"/>
          <w:tab w:val="left" w:pos="3600" w:leader="none"/>
        </w:tabs>
        <w:spacing w:lineRule="auto" w:line="276" w:before="0" w:after="120"/>
        <w:ind w:hanging="359" w:start="1800"/>
        <w:jc w:val="both"/>
        <w:rPr/>
      </w:pPr>
      <w:r>
        <w:rPr>
          <w:rStyle w:val="Fontepargpadro1"/>
          <w:color w:val="000009"/>
        </w:rPr>
        <w:t>Categoria de 11 a 13 anos - De 01/01/2013 à 31/12/2015</w:t>
      </w:r>
    </w:p>
    <w:p>
      <w:pPr>
        <w:pStyle w:val="Textbody"/>
        <w:spacing w:lineRule="auto" w:line="276" w:before="0" w:after="120"/>
        <w:ind w:start="1311" w:end="2019"/>
        <w:jc w:val="both"/>
        <w:rPr/>
      </w:pPr>
      <w:r>
        <w:rPr>
          <w:rStyle w:val="Fontepargpadro1"/>
          <w:b/>
          <w:color w:val="000009"/>
        </w:rPr>
        <w:t xml:space="preserve">Parágrafo Primeiro </w:t>
      </w:r>
      <w:r>
        <w:rPr>
          <w:rStyle w:val="Fontepargpadro1"/>
          <w:color w:val="000009"/>
        </w:rPr>
        <w:t>- Considera-se a disposição do Estabelecimento de Ensino o aluno-atleta que participar de jogo pelo referido estabelecimento, anotado pela arbitragem em súmula ou documento correspondente.</w:t>
      </w:r>
    </w:p>
    <w:p>
      <w:pPr>
        <w:pStyle w:val="Textbody"/>
        <w:spacing w:lineRule="auto" w:line="276" w:before="0" w:after="120"/>
        <w:ind w:start="1311" w:end="2012"/>
        <w:jc w:val="both"/>
        <w:rPr/>
      </w:pPr>
      <w:r>
        <w:rPr>
          <w:rStyle w:val="Fontepargpadro1"/>
          <w:b/>
          <w:color w:val="000009"/>
        </w:rPr>
        <w:t xml:space="preserve">Parágrafo Segundo </w:t>
      </w:r>
      <w:r>
        <w:rPr>
          <w:rStyle w:val="Fontepargpadro1"/>
          <w:color w:val="000009"/>
        </w:rPr>
        <w:t>- Ficará de inteira responsabilidade dos alunos atletas e membros dos estabelecimentos participantes dos 51º Jogos Escolares de Paranaguá, a irregularidade da participação de aluno- atleta, no que diz respeito aos horários, locais, uniformes (numerados) e material esportivo.</w:t>
      </w:r>
    </w:p>
    <w:p>
      <w:pPr>
        <w:pStyle w:val="Textbody"/>
        <w:spacing w:lineRule="auto" w:line="276" w:before="0" w:after="120"/>
        <w:ind w:start="1311" w:end="2214"/>
        <w:jc w:val="both"/>
        <w:rPr/>
      </w:pPr>
      <w:r>
        <w:rPr>
          <w:rStyle w:val="Fontepargpadro1"/>
          <w:b/>
          <w:color w:val="000009"/>
        </w:rPr>
        <w:t>Parágrafo</w:t>
      </w:r>
      <w:r>
        <w:rPr>
          <w:rStyle w:val="Fontepargpadro1"/>
          <w:b/>
          <w:color w:val="000009"/>
          <w:spacing w:val="77"/>
        </w:rPr>
        <w:t xml:space="preserve"> </w:t>
      </w:r>
      <w:r>
        <w:rPr>
          <w:rStyle w:val="Fontepargpadro1"/>
          <w:b/>
          <w:color w:val="000009"/>
        </w:rPr>
        <w:t>Terceiro</w:t>
      </w:r>
      <w:r>
        <w:rPr>
          <w:rStyle w:val="Fontepargpadro1"/>
          <w:b/>
          <w:color w:val="000009"/>
          <w:spacing w:val="77"/>
        </w:rPr>
        <w:t xml:space="preserve"> </w:t>
      </w:r>
      <w:r>
        <w:rPr>
          <w:rStyle w:val="Fontepargpadro1"/>
          <w:b/>
          <w:color w:val="000009"/>
        </w:rPr>
        <w:t>-</w:t>
      </w:r>
      <w:r>
        <w:rPr>
          <w:rStyle w:val="Fontepargpadro1"/>
          <w:b/>
          <w:color w:val="000009"/>
          <w:spacing w:val="73"/>
        </w:rPr>
        <w:t xml:space="preserve"> </w:t>
      </w:r>
      <w:r>
        <w:rPr>
          <w:rStyle w:val="Fontepargpadro1"/>
          <w:color w:val="000009"/>
        </w:rPr>
        <w:t>Não</w:t>
      </w:r>
      <w:r>
        <w:rPr>
          <w:rStyle w:val="Fontepargpadro1"/>
          <w:color w:val="000009"/>
          <w:spacing w:val="72"/>
        </w:rPr>
        <w:t xml:space="preserve"> </w:t>
      </w:r>
      <w:r>
        <w:rPr>
          <w:rStyle w:val="Fontepargpadro1"/>
          <w:color w:val="000009"/>
        </w:rPr>
        <w:t>será</w:t>
      </w:r>
      <w:r>
        <w:rPr>
          <w:rStyle w:val="Fontepargpadro1"/>
          <w:color w:val="000009"/>
          <w:spacing w:val="40"/>
        </w:rPr>
        <w:t xml:space="preserve"> </w:t>
      </w:r>
      <w:r>
        <w:rPr>
          <w:rStyle w:val="Fontepargpadro1"/>
          <w:color w:val="000009"/>
        </w:rPr>
        <w:t>permitida</w:t>
      </w:r>
      <w:r>
        <w:rPr>
          <w:rStyle w:val="Fontepargpadro1"/>
          <w:color w:val="000009"/>
          <w:spacing w:val="80"/>
        </w:rPr>
        <w:t xml:space="preserve"> </w:t>
      </w:r>
      <w:r>
        <w:rPr>
          <w:rStyle w:val="Fontepargpadro1"/>
          <w:color w:val="000009"/>
        </w:rPr>
        <w:t>em</w:t>
      </w:r>
      <w:r>
        <w:rPr>
          <w:rStyle w:val="Fontepargpadro1"/>
          <w:color w:val="000009"/>
          <w:spacing w:val="74"/>
        </w:rPr>
        <w:t xml:space="preserve"> </w:t>
      </w:r>
      <w:r>
        <w:rPr>
          <w:rStyle w:val="Fontepargpadro1"/>
          <w:color w:val="000009"/>
        </w:rPr>
        <w:t>hipótese</w:t>
      </w:r>
      <w:r>
        <w:rPr>
          <w:rStyle w:val="Fontepargpadro1"/>
          <w:color w:val="000009"/>
          <w:spacing w:val="76"/>
        </w:rPr>
        <w:t xml:space="preserve"> </w:t>
      </w:r>
      <w:r>
        <w:rPr>
          <w:rStyle w:val="Fontepargpadro1"/>
          <w:color w:val="000009"/>
        </w:rPr>
        <w:t>alguma</w:t>
      </w:r>
      <w:r>
        <w:rPr>
          <w:rStyle w:val="Fontepargpadro1"/>
          <w:color w:val="000009"/>
          <w:spacing w:val="74"/>
        </w:rPr>
        <w:t xml:space="preserve"> </w:t>
      </w:r>
      <w:r>
        <w:rPr>
          <w:rStyle w:val="Fontepargpadro1"/>
          <w:color w:val="000009"/>
        </w:rPr>
        <w:t>a participação de um atleta da categoria A na categoria B, e vice versa.</w:t>
      </w:r>
    </w:p>
    <w:p>
      <w:pPr>
        <w:pStyle w:val="Textbody"/>
        <w:spacing w:lineRule="auto" w:line="276" w:before="0" w:after="120"/>
        <w:ind w:start="1311" w:end="2022"/>
        <w:jc w:val="both"/>
        <w:rPr/>
      </w:pPr>
      <w:r>
        <w:rPr>
          <w:rStyle w:val="Fontepargpadro1"/>
          <w:b/>
          <w:color w:val="000009"/>
        </w:rPr>
        <w:t xml:space="preserve">Parágrafo Quarto - </w:t>
      </w:r>
      <w:r>
        <w:rPr>
          <w:rStyle w:val="Fontepargpadro1"/>
          <w:color w:val="000009"/>
        </w:rPr>
        <w:t>Os professores, técnicos e auxiliares deverão estar inscritos através de ficha própria, devidamente assinada pela direção dos estabelecimentos de ensino. Serão permitidos somente 02 (dois) professores para representar o estabelecimento de ensino em cada jogo.</w:t>
      </w:r>
    </w:p>
    <w:p>
      <w:pPr>
        <w:pStyle w:val="Textbody"/>
        <w:spacing w:lineRule="auto" w:line="276" w:before="0" w:after="120"/>
        <w:ind w:start="1311" w:end="2022"/>
        <w:jc w:val="both"/>
        <w:rPr/>
      </w:pPr>
      <w:r>
        <w:rPr>
          <w:rStyle w:val="Fontepargpadro1"/>
          <w:b/>
          <w:color w:val="000009"/>
        </w:rPr>
        <w:t xml:space="preserve">Parágrafo Quinto - </w:t>
      </w:r>
      <w:r>
        <w:rPr>
          <w:rStyle w:val="Fontepargpadro1"/>
          <w:color w:val="000009"/>
        </w:rPr>
        <w:t>Será vetada a permanência de qualquer outra pessoa não cadastrada como Técnico ou Auxiliar, inclusive chefe de delegação, diretores e professores, no banco e/ou quadras, durante o transcorrer das disputas,</w:t>
      </w:r>
      <w:r>
        <w:rPr>
          <w:rStyle w:val="Fontepargpadro1"/>
          <w:color w:val="000009"/>
          <w:spacing w:val="21"/>
        </w:rPr>
        <w:t xml:space="preserve"> </w:t>
      </w:r>
      <w:r>
        <w:rPr>
          <w:rStyle w:val="Fontepargpadro1"/>
          <w:color w:val="000009"/>
        </w:rPr>
        <w:t>podendo</w:t>
      </w:r>
      <w:r>
        <w:rPr>
          <w:rStyle w:val="Fontepargpadro1"/>
          <w:color w:val="000009"/>
          <w:spacing w:val="24"/>
        </w:rPr>
        <w:t xml:space="preserve"> </w:t>
      </w:r>
      <w:r>
        <w:rPr>
          <w:rStyle w:val="Fontepargpadro1"/>
          <w:color w:val="000009"/>
        </w:rPr>
        <w:t>a qualquer momento, ocorrer a solicitação de qualquer documentação comprobatória ao Estabelecimento de Ensino.</w:t>
      </w:r>
    </w:p>
    <w:p>
      <w:pPr>
        <w:pStyle w:val="Textbody"/>
        <w:rPr/>
      </w:pPr>
      <w:r>
        <w:rPr/>
      </w:r>
    </w:p>
    <w:p>
      <w:pPr>
        <w:pStyle w:val="Textbody"/>
        <w:spacing w:lineRule="auto" w:line="276" w:before="0" w:after="120"/>
        <w:ind w:start="1311" w:end="2017"/>
        <w:jc w:val="both"/>
        <w:rPr/>
      </w:pPr>
      <w:r>
        <w:rPr>
          <w:rStyle w:val="Fontepargpadro1"/>
          <w:b/>
          <w:color w:val="000009"/>
        </w:rPr>
        <w:t xml:space="preserve">Parágrafo Sexto </w:t>
      </w:r>
      <w:r>
        <w:rPr>
          <w:rStyle w:val="Fontepargpadro1"/>
          <w:color w:val="000009"/>
        </w:rPr>
        <w:t>– O Estabelecimento de ensino deverá obrigatoriamente apresentar-se com um professor, técnico ou responsável devidamente inscrito na relação de dirigentes do início ao final da partida; exceto no caso do jogo em que o professor estiver cumprindo suspensão, imposta durante a fase que estiver disputando ou expulso durante a partida;</w:t>
      </w:r>
    </w:p>
    <w:p>
      <w:pPr>
        <w:pStyle w:val="Textbody"/>
        <w:tabs>
          <w:tab w:val="clear" w:pos="720"/>
          <w:tab w:val="left" w:pos="8940" w:leader="none"/>
        </w:tabs>
        <w:spacing w:lineRule="auto" w:line="276" w:before="0" w:after="120"/>
        <w:ind w:start="1311" w:end="1790"/>
        <w:jc w:val="both"/>
        <w:rPr/>
      </w:pPr>
      <w:r>
        <w:rPr>
          <w:rStyle w:val="Fontepargpadro1"/>
          <w:b/>
          <w:color w:val="000009"/>
        </w:rPr>
        <w:t>Art.</w:t>
      </w:r>
      <w:r>
        <w:rPr>
          <w:rStyle w:val="Fontepargpadro1"/>
          <w:b/>
          <w:color w:val="000009"/>
          <w:spacing w:val="40"/>
        </w:rPr>
        <w:t xml:space="preserve"> </w:t>
      </w:r>
      <w:r>
        <w:rPr>
          <w:rStyle w:val="Fontepargpadro1"/>
          <w:b/>
          <w:color w:val="000009"/>
        </w:rPr>
        <w:t>19º</w:t>
      </w:r>
      <w:r>
        <w:rPr>
          <w:rStyle w:val="Fontepargpadro1"/>
          <w:b/>
          <w:color w:val="000009"/>
          <w:spacing w:val="40"/>
        </w:rPr>
        <w:t xml:space="preserve"> </w:t>
      </w:r>
      <w:r>
        <w:rPr>
          <w:rStyle w:val="Fontepargpadro1"/>
          <w:color w:val="000009"/>
        </w:rPr>
        <w:t>Cada</w:t>
      </w:r>
      <w:r>
        <w:rPr>
          <w:rStyle w:val="Fontepargpadro1"/>
          <w:color w:val="000009"/>
          <w:spacing w:val="40"/>
        </w:rPr>
        <w:t xml:space="preserve"> </w:t>
      </w:r>
      <w:r>
        <w:rPr>
          <w:rStyle w:val="Fontepargpadro1"/>
          <w:color w:val="000009"/>
        </w:rPr>
        <w:t>aluno-atleta</w:t>
      </w:r>
      <w:r>
        <w:rPr>
          <w:rStyle w:val="Fontepargpadro1"/>
          <w:color w:val="000009"/>
          <w:spacing w:val="40"/>
        </w:rPr>
        <w:t xml:space="preserve"> </w:t>
      </w:r>
      <w:r>
        <w:rPr>
          <w:rStyle w:val="Fontepargpadro1"/>
          <w:color w:val="000009"/>
        </w:rPr>
        <w:t>poderá</w:t>
      </w:r>
      <w:r>
        <w:rPr>
          <w:rStyle w:val="Fontepargpadro1"/>
          <w:color w:val="000009"/>
          <w:spacing w:val="40"/>
        </w:rPr>
        <w:t xml:space="preserve"> </w:t>
      </w:r>
      <w:r>
        <w:rPr>
          <w:rStyle w:val="Fontepargpadro1"/>
          <w:color w:val="000009"/>
        </w:rPr>
        <w:t>participar</w:t>
      </w:r>
      <w:r>
        <w:rPr>
          <w:rStyle w:val="Fontepargpadro1"/>
          <w:color w:val="000009"/>
          <w:spacing w:val="40"/>
        </w:rPr>
        <w:t xml:space="preserve"> </w:t>
      </w:r>
      <w:r>
        <w:rPr>
          <w:rStyle w:val="Fontepargpadro1"/>
          <w:color w:val="000009"/>
        </w:rPr>
        <w:t>de</w:t>
      </w:r>
      <w:r>
        <w:rPr>
          <w:rStyle w:val="Fontepargpadro1"/>
          <w:color w:val="000009"/>
          <w:spacing w:val="40"/>
        </w:rPr>
        <w:t xml:space="preserve"> </w:t>
      </w:r>
      <w:r>
        <w:rPr>
          <w:rStyle w:val="Fontepargpadro1"/>
          <w:color w:val="000009"/>
        </w:rPr>
        <w:t>01(uma)</w:t>
      </w:r>
      <w:r>
        <w:rPr>
          <w:rStyle w:val="Fontepargpadro1"/>
          <w:color w:val="000009"/>
          <w:spacing w:val="23"/>
        </w:rPr>
        <w:t xml:space="preserve"> </w:t>
      </w:r>
      <w:r>
        <w:rPr>
          <w:rStyle w:val="Fontepargpadro1"/>
          <w:color w:val="000009"/>
        </w:rPr>
        <w:t>modalidade coletiva.</w:t>
      </w:r>
    </w:p>
    <w:p>
      <w:pPr>
        <w:pStyle w:val="Textbody"/>
        <w:spacing w:lineRule="auto" w:line="276" w:before="0" w:after="120"/>
        <w:ind w:start="1311" w:end="2023"/>
        <w:jc w:val="both"/>
        <w:rPr/>
      </w:pPr>
      <w:r>
        <w:rPr>
          <w:rStyle w:val="Fontepargpadro1"/>
          <w:b/>
          <w:color w:val="000009"/>
        </w:rPr>
        <w:t xml:space="preserve">Art. 20º </w:t>
      </w:r>
      <w:r>
        <w:rPr>
          <w:rStyle w:val="Fontepargpadro1"/>
          <w:color w:val="000009"/>
        </w:rPr>
        <w:t>Os alunos-atletas somente poderão</w:t>
      </w:r>
      <w:r>
        <w:rPr>
          <w:rStyle w:val="Fontepargpadro1"/>
          <w:color w:val="000009"/>
          <w:spacing w:val="40"/>
        </w:rPr>
        <w:t xml:space="preserve"> </w:t>
      </w:r>
      <w:r>
        <w:rPr>
          <w:rStyle w:val="Fontepargpadro1"/>
          <w:color w:val="000009"/>
        </w:rPr>
        <w:t>ser inscritos por 01 (um) Estabelecimento de Ensino, no caso de estarem regularmente matriculados, no mesmo até 13 de novembro de</w:t>
      </w:r>
      <w:r>
        <w:rPr>
          <w:rStyle w:val="Fontepargpadro1"/>
          <w:color w:val="000009"/>
          <w:spacing w:val="40"/>
        </w:rPr>
        <w:t xml:space="preserve"> </w:t>
      </w:r>
      <w:r>
        <w:rPr>
          <w:rStyle w:val="Fontepargpadro1"/>
          <w:color w:val="000009"/>
        </w:rPr>
        <w:t>2026</w:t>
      </w:r>
      <w:r>
        <w:rPr>
          <w:rStyle w:val="Fontepargpadro1"/>
          <w:color w:val="000009"/>
          <w:spacing w:val="40"/>
        </w:rPr>
        <w:t xml:space="preserve"> </w:t>
      </w:r>
      <w:r>
        <w:rPr>
          <w:rStyle w:val="Fontepargpadro1"/>
          <w:color w:val="000009"/>
        </w:rPr>
        <w:t>com</w:t>
      </w:r>
      <w:r>
        <w:rPr>
          <w:rStyle w:val="Fontepargpadro1"/>
          <w:color w:val="000009"/>
          <w:spacing w:val="40"/>
        </w:rPr>
        <w:t xml:space="preserve"> </w:t>
      </w:r>
      <w:r>
        <w:rPr>
          <w:rStyle w:val="Fontepargpadro1"/>
          <w:color w:val="000009"/>
        </w:rPr>
        <w:t>frequência mínima 75% até a data de início da competição.</w:t>
      </w:r>
    </w:p>
    <w:p>
      <w:pPr>
        <w:pStyle w:val="Textbody"/>
        <w:spacing w:lineRule="auto" w:line="276" w:before="0" w:after="120"/>
        <w:ind w:start="1311" w:end="2017"/>
        <w:jc w:val="both"/>
        <w:rPr/>
      </w:pPr>
      <w:r>
        <w:rPr>
          <w:rStyle w:val="Fontepargpadro1"/>
          <w:b/>
          <w:color w:val="000009"/>
        </w:rPr>
        <w:t xml:space="preserve">Parágrafo Único: </w:t>
      </w:r>
      <w:r>
        <w:rPr>
          <w:rStyle w:val="Fontepargpadro1"/>
          <w:color w:val="000009"/>
        </w:rPr>
        <w:t>Expirados os prazos estabelecidos, o aluno-atleta em caso de transferência, perderá o direito de participação.</w:t>
      </w:r>
    </w:p>
    <w:p>
      <w:pPr>
        <w:pStyle w:val="Textbody"/>
        <w:spacing w:lineRule="auto" w:line="276" w:before="0" w:after="120"/>
        <w:ind w:start="1311" w:end="2015"/>
        <w:jc w:val="both"/>
        <w:rPr/>
      </w:pPr>
      <w:r>
        <w:rPr>
          <w:rStyle w:val="Fontepargpadro1"/>
          <w:b/>
          <w:color w:val="000009"/>
        </w:rPr>
        <w:t xml:space="preserve">Art. 21º </w:t>
      </w:r>
      <w:r>
        <w:rPr>
          <w:rStyle w:val="Fontepargpadro1"/>
          <w:color w:val="000009"/>
        </w:rPr>
        <w:t>Os alunos-atletas, regularmente matriculados</w:t>
      </w:r>
      <w:r>
        <w:rPr>
          <w:rStyle w:val="Fontepargpadro1"/>
          <w:color w:val="000009"/>
          <w:spacing w:val="40"/>
        </w:rPr>
        <w:t xml:space="preserve"> </w:t>
      </w:r>
      <w:r>
        <w:rPr>
          <w:rStyle w:val="Fontepargpadro1"/>
          <w:color w:val="000009"/>
        </w:rPr>
        <w:t>em mais de 01 (um) Estabelecimento de Ensino, deverão optar por qual deles participará nos 51º Jogos Escolares de Paranaguá.</w:t>
      </w:r>
    </w:p>
    <w:p>
      <w:pPr>
        <w:pStyle w:val="Textbody"/>
        <w:spacing w:lineRule="auto" w:line="276" w:before="0" w:after="120"/>
        <w:ind w:start="1311" w:end="2015"/>
        <w:jc w:val="both"/>
        <w:rPr/>
      </w:pPr>
      <w:r>
        <w:rPr>
          <w:rStyle w:val="Fontepargpadro1"/>
          <w:b/>
          <w:color w:val="000009"/>
        </w:rPr>
        <w:t xml:space="preserve">Parágrafo Único </w:t>
      </w:r>
      <w:r>
        <w:rPr>
          <w:rStyle w:val="Fontepargpadro1"/>
          <w:color w:val="000009"/>
        </w:rPr>
        <w:t>- Considera-se a disposição do Estabelecimento o aluno-atleta que participar de jogo do referido</w:t>
      </w:r>
      <w:r>
        <w:rPr>
          <w:rStyle w:val="Fontepargpadro1"/>
          <w:color w:val="000009"/>
          <w:spacing w:val="40"/>
        </w:rPr>
        <w:t xml:space="preserve"> </w:t>
      </w:r>
      <w:r>
        <w:rPr>
          <w:rStyle w:val="Fontepargpadro1"/>
          <w:color w:val="000009"/>
        </w:rPr>
        <w:t>colégio/escola, anotado pela arbitragem em súmula ou documento correspondente, mesmo que não tenha participado de nenhuma disputa comprovada por súmulas.</w:t>
      </w:r>
    </w:p>
    <w:p>
      <w:pPr>
        <w:pStyle w:val="Textbody"/>
        <w:spacing w:lineRule="auto" w:line="276" w:before="0" w:after="120"/>
        <w:ind w:start="1311" w:end="2017"/>
        <w:jc w:val="both"/>
        <w:rPr/>
      </w:pPr>
      <w:r>
        <w:rPr>
          <w:rStyle w:val="Fontepargpadro1"/>
          <w:b/>
          <w:color w:val="000009"/>
        </w:rPr>
        <w:t xml:space="preserve">Art. 22º </w:t>
      </w:r>
      <w:r>
        <w:rPr>
          <w:rStyle w:val="Fontepargpadro1"/>
          <w:color w:val="000009"/>
        </w:rPr>
        <w:t>Não poderão ser inscritos no 51º Jogos Escolares</w:t>
      </w:r>
      <w:r>
        <w:rPr>
          <w:rStyle w:val="Fontepargpadro1"/>
          <w:color w:val="000009"/>
          <w:spacing w:val="27"/>
        </w:rPr>
        <w:t xml:space="preserve"> </w:t>
      </w:r>
      <w:r>
        <w:rPr>
          <w:rStyle w:val="Fontepargpadro1"/>
          <w:color w:val="000009"/>
        </w:rPr>
        <w:t>de Paranaguá alunos-atletas que tenham concluído o ensino médio.</w:t>
      </w:r>
    </w:p>
    <w:p>
      <w:pPr>
        <w:pStyle w:val="Textbody"/>
        <w:spacing w:lineRule="auto" w:line="216"/>
        <w:ind w:start="1311" w:end="2017"/>
        <w:jc w:val="both"/>
        <w:rPr/>
      </w:pPr>
      <w:r>
        <w:rPr/>
      </w:r>
    </w:p>
    <w:p>
      <w:pPr>
        <w:pStyle w:val="Ttulo21"/>
        <w:keepNext w:val="true"/>
        <w:spacing w:lineRule="auto" w:line="276" w:before="0" w:after="160"/>
        <w:jc w:val="both"/>
        <w:rPr/>
      </w:pPr>
      <w:r>
        <w:rPr>
          <w:rStyle w:val="Fontepargpadro1"/>
          <w:color w:val="000009"/>
        </w:rPr>
        <w:t>CAPITULO VIII - DA IDENTIFICAÇÃO</w:t>
      </w:r>
    </w:p>
    <w:p>
      <w:pPr>
        <w:pStyle w:val="Textbody"/>
        <w:spacing w:lineRule="auto" w:line="276" w:before="0" w:after="120"/>
        <w:ind w:start="1311" w:end="2011"/>
        <w:jc w:val="both"/>
        <w:rPr/>
      </w:pPr>
      <w:r>
        <w:rPr>
          <w:rStyle w:val="Fontepargpadro1"/>
          <w:b/>
          <w:color w:val="000009"/>
        </w:rPr>
        <w:t xml:space="preserve">Art. 23º </w:t>
      </w:r>
      <w:r>
        <w:rPr>
          <w:rStyle w:val="Fontepargpadro1"/>
          <w:color w:val="000009"/>
        </w:rPr>
        <w:t xml:space="preserve">– Os inscritos no 51º Jogos Escolares de Paranaguá, deverão ter indicados nas Relações Nominais, nome completo, data de nascimento, número do RG e CPF a ser utilizado para identificá-los durante a competição. O documento deverá gozar de fé pública em todo território nacional, possuir fotografia capaz de retratar as atuais condições físicas do seu portador, devendo ser apresentado na sua </w:t>
      </w:r>
      <w:r>
        <w:rPr>
          <w:rStyle w:val="Fontepargpadro1"/>
          <w:b/>
          <w:bCs/>
          <w:color w:val="000009"/>
        </w:rPr>
        <w:t xml:space="preserve">FORMA FÍSICA E ORIGINAL </w:t>
      </w:r>
      <w:r>
        <w:rPr>
          <w:rStyle w:val="Fontepargpadro1"/>
          <w:color w:val="000009"/>
        </w:rPr>
        <w:t>em todos os jogos/provas da competição. Aos participantes que optarem por apresentar Documento Digital, deverão obrigatoriamente apresentar a Autorização expedida pela Comissão Disciplinar.</w:t>
      </w:r>
    </w:p>
    <w:p>
      <w:pPr>
        <w:pStyle w:val="Textbody"/>
        <w:spacing w:lineRule="auto" w:line="276" w:before="0" w:after="120"/>
        <w:ind w:start="1311" w:end="2011"/>
        <w:jc w:val="both"/>
        <w:rPr/>
      </w:pPr>
      <w:r>
        <w:rPr>
          <w:rStyle w:val="Fontepargpadro1"/>
          <w:b/>
          <w:color w:val="000009"/>
        </w:rPr>
        <w:t>Parágrafo</w:t>
      </w:r>
      <w:r>
        <w:rPr>
          <w:rStyle w:val="Fontepargpadro1"/>
          <w:b/>
          <w:color w:val="000009"/>
          <w:spacing w:val="40"/>
        </w:rPr>
        <w:t xml:space="preserve"> </w:t>
      </w:r>
      <w:r>
        <w:rPr>
          <w:rStyle w:val="Fontepargpadro1"/>
          <w:b/>
          <w:color w:val="000009"/>
        </w:rPr>
        <w:t>Primeiro</w:t>
      </w:r>
      <w:r>
        <w:rPr>
          <w:rStyle w:val="Fontepargpadro1"/>
          <w:b/>
          <w:color w:val="000009"/>
          <w:spacing w:val="40"/>
        </w:rPr>
        <w:t xml:space="preserve"> </w:t>
      </w:r>
      <w:r>
        <w:rPr>
          <w:rStyle w:val="Fontepargpadro1"/>
          <w:color w:val="000009"/>
        </w:rPr>
        <w:t>-</w:t>
      </w:r>
      <w:r>
        <w:rPr>
          <w:rStyle w:val="Fontepargpadro1"/>
          <w:color w:val="000009"/>
          <w:spacing w:val="40"/>
        </w:rPr>
        <w:t xml:space="preserve"> </w:t>
      </w:r>
      <w:r>
        <w:rPr>
          <w:rStyle w:val="Fontepargpadro1"/>
          <w:color w:val="000009"/>
        </w:rPr>
        <w:t>Somente</w:t>
      </w:r>
      <w:r>
        <w:rPr>
          <w:rStyle w:val="Fontepargpadro1"/>
          <w:color w:val="000009"/>
          <w:spacing w:val="40"/>
        </w:rPr>
        <w:t xml:space="preserve"> </w:t>
      </w:r>
      <w:r>
        <w:rPr>
          <w:rStyle w:val="Fontepargpadro1"/>
          <w:color w:val="000009"/>
        </w:rPr>
        <w:t>poderá</w:t>
      </w:r>
      <w:r>
        <w:rPr>
          <w:rStyle w:val="Fontepargpadro1"/>
          <w:color w:val="000009"/>
          <w:spacing w:val="40"/>
        </w:rPr>
        <w:t xml:space="preserve"> </w:t>
      </w:r>
      <w:r>
        <w:rPr>
          <w:rStyle w:val="Fontepargpadro1"/>
          <w:color w:val="000009"/>
        </w:rPr>
        <w:t>apresentar-se</w:t>
      </w:r>
      <w:r>
        <w:rPr>
          <w:rStyle w:val="Fontepargpadro1"/>
          <w:color w:val="000009"/>
          <w:spacing w:val="40"/>
        </w:rPr>
        <w:t xml:space="preserve"> </w:t>
      </w:r>
      <w:r>
        <w:rPr>
          <w:rStyle w:val="Fontepargpadro1"/>
          <w:color w:val="000009"/>
        </w:rPr>
        <w:t>diretamente</w:t>
      </w:r>
      <w:r>
        <w:rPr>
          <w:rStyle w:val="Fontepargpadro1"/>
          <w:color w:val="000009"/>
          <w:spacing w:val="40"/>
        </w:rPr>
        <w:t xml:space="preserve"> </w:t>
      </w:r>
      <w:r>
        <w:rPr>
          <w:rStyle w:val="Fontepargpadro1"/>
          <w:color w:val="000009"/>
        </w:rPr>
        <w:t>à</w:t>
      </w:r>
      <w:r>
        <w:rPr>
          <w:rStyle w:val="Fontepargpadro1"/>
          <w:color w:val="000009"/>
          <w:spacing w:val="40"/>
        </w:rPr>
        <w:t xml:space="preserve"> </w:t>
      </w:r>
      <w:r>
        <w:rPr>
          <w:rStyle w:val="Fontepargpadro1"/>
          <w:color w:val="000009"/>
        </w:rPr>
        <w:t>equipe</w:t>
      </w:r>
      <w:r>
        <w:rPr>
          <w:rStyle w:val="Fontepargpadro1"/>
          <w:color w:val="000009"/>
          <w:spacing w:val="40"/>
        </w:rPr>
        <w:t xml:space="preserve"> </w:t>
      </w:r>
      <w:r>
        <w:rPr>
          <w:rStyle w:val="Fontepargpadro1"/>
          <w:color w:val="000009"/>
        </w:rPr>
        <w:t>de arbitragem o atleta que optar por utilizar um dos documentos a seguir relacionados:</w:t>
      </w:r>
    </w:p>
    <w:p>
      <w:pPr>
        <w:pStyle w:val="PargrafodaLista1"/>
        <w:numPr>
          <w:ilvl w:val="0"/>
          <w:numId w:val="29"/>
        </w:numPr>
        <w:tabs>
          <w:tab w:val="clear" w:pos="720"/>
          <w:tab w:val="left" w:pos="2880" w:leader="none"/>
        </w:tabs>
        <w:spacing w:lineRule="auto" w:line="276" w:before="0" w:after="120"/>
        <w:jc w:val="both"/>
        <w:rPr/>
      </w:pPr>
      <w:r>
        <w:rPr>
          <w:rStyle w:val="Fontepargpadro1"/>
          <w:color w:val="000009"/>
        </w:rPr>
        <w:t>Cédula de Identidade (RG)</w:t>
      </w:r>
    </w:p>
    <w:p>
      <w:pPr>
        <w:pStyle w:val="PargrafodaLista1"/>
        <w:numPr>
          <w:ilvl w:val="0"/>
          <w:numId w:val="29"/>
        </w:numPr>
        <w:tabs>
          <w:tab w:val="clear" w:pos="720"/>
          <w:tab w:val="left" w:pos="2880" w:leader="none"/>
        </w:tabs>
        <w:spacing w:lineRule="auto" w:line="276" w:before="0" w:after="120"/>
        <w:jc w:val="both"/>
        <w:rPr/>
      </w:pPr>
      <w:r>
        <w:rPr>
          <w:rStyle w:val="Fontepargpadro1"/>
          <w:color w:val="000009"/>
        </w:rPr>
        <w:t>Carteira de Identidade Militar;</w:t>
      </w:r>
    </w:p>
    <w:p>
      <w:pPr>
        <w:pStyle w:val="PargrafodaLista1"/>
        <w:numPr>
          <w:ilvl w:val="0"/>
          <w:numId w:val="29"/>
        </w:numPr>
        <w:tabs>
          <w:tab w:val="clear" w:pos="720"/>
          <w:tab w:val="left" w:pos="3630" w:leader="none"/>
        </w:tabs>
        <w:spacing w:lineRule="auto" w:line="276" w:before="0" w:after="120"/>
        <w:jc w:val="both"/>
        <w:rPr/>
      </w:pPr>
      <w:r>
        <w:rPr>
          <w:rStyle w:val="Fontepargpadro1"/>
          <w:color w:val="000009"/>
        </w:rPr>
        <w:t>Registro</w:t>
      </w:r>
      <w:r>
        <w:rPr>
          <w:rStyle w:val="Fontepargpadro1"/>
          <w:color w:val="000009"/>
          <w:spacing w:val="40"/>
        </w:rPr>
        <w:t xml:space="preserve"> </w:t>
      </w:r>
      <w:r>
        <w:rPr>
          <w:rStyle w:val="Fontepargpadro1"/>
          <w:color w:val="000009"/>
        </w:rPr>
        <w:t>Nacional</w:t>
      </w:r>
      <w:r>
        <w:rPr>
          <w:rStyle w:val="Fontepargpadro1"/>
          <w:color w:val="000009"/>
          <w:spacing w:val="40"/>
        </w:rPr>
        <w:t xml:space="preserve"> </w:t>
      </w:r>
      <w:r>
        <w:rPr>
          <w:rStyle w:val="Fontepargpadro1"/>
          <w:color w:val="000009"/>
        </w:rPr>
        <w:t>de</w:t>
      </w:r>
      <w:r>
        <w:rPr>
          <w:rStyle w:val="Fontepargpadro1"/>
          <w:color w:val="000009"/>
          <w:spacing w:val="40"/>
        </w:rPr>
        <w:t xml:space="preserve"> </w:t>
      </w:r>
      <w:r>
        <w:rPr>
          <w:rStyle w:val="Fontepargpadro1"/>
          <w:color w:val="000009"/>
        </w:rPr>
        <w:t>Estrangeiro</w:t>
      </w:r>
      <w:r>
        <w:rPr>
          <w:rStyle w:val="Fontepargpadro1"/>
          <w:color w:val="000009"/>
          <w:spacing w:val="40"/>
        </w:rPr>
        <w:t xml:space="preserve"> </w:t>
      </w:r>
      <w:r>
        <w:rPr>
          <w:rStyle w:val="Fontepargpadro1"/>
          <w:color w:val="000009"/>
        </w:rPr>
        <w:t>expedida</w:t>
      </w:r>
      <w:r>
        <w:rPr>
          <w:rStyle w:val="Fontepargpadro1"/>
          <w:color w:val="000009"/>
          <w:spacing w:val="40"/>
        </w:rPr>
        <w:t xml:space="preserve"> </w:t>
      </w:r>
      <w:r>
        <w:rPr>
          <w:rStyle w:val="Fontepargpadro1"/>
          <w:color w:val="000009"/>
        </w:rPr>
        <w:t>pela</w:t>
      </w:r>
      <w:r>
        <w:rPr>
          <w:rStyle w:val="Fontepargpadro1"/>
          <w:color w:val="000009"/>
          <w:spacing w:val="40"/>
        </w:rPr>
        <w:t xml:space="preserve"> </w:t>
      </w:r>
      <w:r>
        <w:rPr>
          <w:rStyle w:val="Fontepargpadro1"/>
          <w:color w:val="000009"/>
        </w:rPr>
        <w:t>Polícia Federal</w:t>
      </w:r>
      <w:r>
        <w:rPr>
          <w:rStyle w:val="Fontepargpadro1"/>
          <w:color w:val="000009"/>
          <w:spacing w:val="40"/>
        </w:rPr>
        <w:t xml:space="preserve"> </w:t>
      </w:r>
      <w:r>
        <w:rPr>
          <w:rStyle w:val="Fontepargpadro1"/>
          <w:color w:val="000009"/>
        </w:rPr>
        <w:t>Brasileira</w:t>
      </w:r>
      <w:r>
        <w:rPr>
          <w:rStyle w:val="Fontepargpadro1"/>
          <w:color w:val="000009"/>
          <w:spacing w:val="40"/>
        </w:rPr>
        <w:t xml:space="preserve"> </w:t>
      </w:r>
      <w:r>
        <w:rPr>
          <w:rStyle w:val="Fontepargpadro1"/>
          <w:color w:val="000009"/>
        </w:rPr>
        <w:t>(Lei 13.445);</w:t>
      </w:r>
    </w:p>
    <w:p>
      <w:pPr>
        <w:pStyle w:val="PargrafodaLista1"/>
        <w:numPr>
          <w:ilvl w:val="0"/>
          <w:numId w:val="29"/>
        </w:numPr>
        <w:tabs>
          <w:tab w:val="clear" w:pos="720"/>
          <w:tab w:val="left" w:pos="2880" w:leader="none"/>
        </w:tabs>
        <w:spacing w:lineRule="auto" w:line="276" w:before="0" w:after="120"/>
        <w:jc w:val="both"/>
        <w:rPr/>
      </w:pPr>
      <w:r>
        <w:rPr>
          <w:rStyle w:val="Fontepargpadro1"/>
          <w:color w:val="000009"/>
        </w:rPr>
        <w:t xml:space="preserve">Carteira de trabalho e Previdência Social – na </w:t>
      </w:r>
      <w:r>
        <w:rPr>
          <w:rStyle w:val="Fontepargpadro1"/>
          <w:b/>
          <w:bCs/>
          <w:color w:val="000009"/>
        </w:rPr>
        <w:t>FORMA FÍSICA</w:t>
      </w:r>
      <w:r>
        <w:rPr>
          <w:rStyle w:val="Fontepargpadro1"/>
          <w:color w:val="000009"/>
        </w:rPr>
        <w:t>;</w:t>
      </w:r>
    </w:p>
    <w:p>
      <w:pPr>
        <w:pStyle w:val="PargrafodaLista1"/>
        <w:numPr>
          <w:ilvl w:val="0"/>
          <w:numId w:val="29"/>
        </w:numPr>
        <w:tabs>
          <w:tab w:val="clear" w:pos="720"/>
          <w:tab w:val="left" w:pos="2880" w:leader="none"/>
        </w:tabs>
        <w:spacing w:lineRule="auto" w:line="276" w:before="0" w:after="120"/>
        <w:jc w:val="both"/>
        <w:rPr/>
      </w:pPr>
      <w:r>
        <w:rPr>
          <w:rStyle w:val="Fontepargpadro1"/>
          <w:color w:val="000009"/>
        </w:rPr>
        <w:t>Passaporte Brasileiro expedido pela Polícia Federal Brasileira;</w:t>
      </w:r>
    </w:p>
    <w:p>
      <w:pPr>
        <w:pStyle w:val="PargrafodaLista1"/>
        <w:numPr>
          <w:ilvl w:val="0"/>
          <w:numId w:val="29"/>
        </w:numPr>
        <w:tabs>
          <w:tab w:val="clear" w:pos="720"/>
          <w:tab w:val="left" w:pos="2880" w:leader="none"/>
        </w:tabs>
        <w:spacing w:lineRule="auto" w:line="276" w:before="0" w:after="120"/>
        <w:jc w:val="both"/>
        <w:rPr/>
      </w:pPr>
      <w:r>
        <w:rPr>
          <w:rStyle w:val="Fontepargpadro1"/>
          <w:color w:val="000009"/>
        </w:rPr>
        <w:t>E-Título (título de eleitor digital c/ foto).</w:t>
      </w:r>
    </w:p>
    <w:p>
      <w:pPr>
        <w:pStyle w:val="Textbody"/>
        <w:spacing w:lineRule="auto" w:line="276" w:before="0" w:after="120"/>
        <w:ind w:start="1541" w:end="1790"/>
        <w:jc w:val="both"/>
        <w:rPr>
          <w:b/>
          <w:bCs/>
        </w:rPr>
      </w:pPr>
      <w:r>
        <w:rPr>
          <w:rStyle w:val="Fontepargpadro1"/>
          <w:color w:val="000009"/>
        </w:rPr>
        <w:t xml:space="preserve">* </w:t>
      </w:r>
      <w:r>
        <w:rPr>
          <w:rStyle w:val="Fontepargpadro1"/>
          <w:b/>
          <w:bCs/>
          <w:color w:val="000009"/>
        </w:rPr>
        <w:t>Não serão aceitas fotocópias autenticadas, boletim de ocorrência, fax, protocolos, declarações ou outro tipo de documento que não</w:t>
      </w:r>
      <w:r>
        <w:rPr>
          <w:rStyle w:val="Fontepargpadro1"/>
          <w:b/>
          <w:bCs/>
          <w:color w:val="000009"/>
          <w:spacing w:val="40"/>
        </w:rPr>
        <w:t xml:space="preserve"> </w:t>
      </w:r>
      <w:r>
        <w:rPr>
          <w:rStyle w:val="Fontepargpadro1"/>
          <w:b/>
          <w:bCs/>
          <w:color w:val="000009"/>
        </w:rPr>
        <w:t>estejam previstos neste regulamento.</w:t>
      </w:r>
    </w:p>
    <w:p>
      <w:pPr>
        <w:pStyle w:val="Textbody"/>
        <w:rPr/>
      </w:pPr>
      <w:r>
        <w:rPr/>
      </w:r>
    </w:p>
    <w:p>
      <w:pPr>
        <w:pStyle w:val="Textbody"/>
        <w:rPr/>
      </w:pPr>
      <w:r>
        <w:rPr/>
      </w:r>
    </w:p>
    <w:p>
      <w:pPr>
        <w:pStyle w:val="Textbody"/>
        <w:rPr/>
      </w:pPr>
      <w:r>
        <w:rPr/>
      </w:r>
    </w:p>
    <w:p>
      <w:pPr>
        <w:pStyle w:val="Ttulo21"/>
        <w:keepNext w:val="true"/>
        <w:spacing w:lineRule="auto" w:line="276" w:before="0" w:after="160"/>
        <w:ind w:start="1311" w:end="2214"/>
        <w:rPr/>
      </w:pPr>
      <w:r>
        <w:rPr>
          <w:rStyle w:val="Fontepargpadro1"/>
          <w:color w:val="000009"/>
        </w:rPr>
        <w:t>CAPÍTULO IX - DAS MODALIDADES ESPORTIVAS E DE APRESENTAÇÃO</w:t>
      </w:r>
    </w:p>
    <w:p>
      <w:pPr>
        <w:pStyle w:val="Textbody"/>
        <w:spacing w:lineRule="auto" w:line="276" w:before="0" w:after="120"/>
        <w:ind w:start="1311" w:end="2214"/>
        <w:jc w:val="both"/>
        <w:rPr/>
      </w:pPr>
      <w:r>
        <w:rPr>
          <w:rStyle w:val="Fontepargpadro1"/>
          <w:b/>
          <w:color w:val="000009"/>
        </w:rPr>
        <w:t>Art.</w:t>
      </w:r>
      <w:r>
        <w:rPr>
          <w:rStyle w:val="Fontepargpadro1"/>
          <w:b/>
          <w:color w:val="000009"/>
          <w:spacing w:val="34"/>
        </w:rPr>
        <w:t xml:space="preserve"> </w:t>
      </w:r>
      <w:r>
        <w:rPr>
          <w:rStyle w:val="Fontepargpadro1"/>
          <w:b/>
          <w:color w:val="000009"/>
        </w:rPr>
        <w:t>24º</w:t>
      </w:r>
      <w:r>
        <w:rPr>
          <w:rStyle w:val="Fontepargpadro1"/>
          <w:b/>
          <w:color w:val="000009"/>
          <w:spacing w:val="39"/>
        </w:rPr>
        <w:t xml:space="preserve"> </w:t>
      </w:r>
      <w:r>
        <w:rPr>
          <w:rStyle w:val="Fontepargpadro1"/>
          <w:color w:val="000009"/>
        </w:rPr>
        <w:t>Serão</w:t>
      </w:r>
      <w:r>
        <w:rPr>
          <w:rStyle w:val="Fontepargpadro1"/>
          <w:color w:val="000009"/>
          <w:spacing w:val="35"/>
        </w:rPr>
        <w:t xml:space="preserve"> </w:t>
      </w:r>
      <w:r>
        <w:rPr>
          <w:rStyle w:val="Fontepargpadro1"/>
          <w:color w:val="000009"/>
        </w:rPr>
        <w:t>as</w:t>
      </w:r>
      <w:r>
        <w:rPr>
          <w:rStyle w:val="Fontepargpadro1"/>
          <w:color w:val="000009"/>
          <w:spacing w:val="35"/>
        </w:rPr>
        <w:t xml:space="preserve"> </w:t>
      </w:r>
      <w:r>
        <w:rPr>
          <w:rStyle w:val="Fontepargpadro1"/>
          <w:color w:val="000009"/>
        </w:rPr>
        <w:t>seguintes</w:t>
      </w:r>
      <w:r>
        <w:rPr>
          <w:rStyle w:val="Fontepargpadro1"/>
          <w:color w:val="000009"/>
          <w:spacing w:val="36"/>
        </w:rPr>
        <w:t xml:space="preserve"> </w:t>
      </w:r>
      <w:r>
        <w:rPr>
          <w:rStyle w:val="Fontepargpadro1"/>
          <w:color w:val="000009"/>
        </w:rPr>
        <w:t>modalidades</w:t>
      </w:r>
      <w:r>
        <w:rPr>
          <w:rStyle w:val="Fontepargpadro1"/>
          <w:color w:val="000009"/>
          <w:spacing w:val="36"/>
        </w:rPr>
        <w:t xml:space="preserve"> </w:t>
      </w:r>
      <w:r>
        <w:rPr>
          <w:rStyle w:val="Fontepargpadro1"/>
          <w:color w:val="000009"/>
        </w:rPr>
        <w:t>em</w:t>
      </w:r>
      <w:r>
        <w:rPr>
          <w:rStyle w:val="Fontepargpadro1"/>
          <w:color w:val="000009"/>
          <w:spacing w:val="36"/>
        </w:rPr>
        <w:t xml:space="preserve"> </w:t>
      </w:r>
      <w:r>
        <w:rPr>
          <w:rStyle w:val="Fontepargpadro1"/>
          <w:color w:val="000009"/>
        </w:rPr>
        <w:t>disputa</w:t>
      </w:r>
      <w:r>
        <w:rPr>
          <w:rStyle w:val="Fontepargpadro1"/>
          <w:color w:val="000009"/>
          <w:spacing w:val="36"/>
        </w:rPr>
        <w:t xml:space="preserve"> </w:t>
      </w:r>
      <w:r>
        <w:rPr>
          <w:rStyle w:val="Fontepargpadro1"/>
          <w:color w:val="000009"/>
        </w:rPr>
        <w:t>no</w:t>
      </w:r>
      <w:r>
        <w:rPr>
          <w:rStyle w:val="Fontepargpadro1"/>
          <w:color w:val="000009"/>
          <w:spacing w:val="35"/>
        </w:rPr>
        <w:t xml:space="preserve"> </w:t>
      </w:r>
      <w:r>
        <w:rPr>
          <w:rStyle w:val="Fontepargpadro1"/>
          <w:color w:val="000009"/>
        </w:rPr>
        <w:t>51º</w:t>
      </w:r>
      <w:r>
        <w:rPr>
          <w:rStyle w:val="Fontepargpadro1"/>
          <w:color w:val="000009"/>
          <w:spacing w:val="34"/>
        </w:rPr>
        <w:t xml:space="preserve"> </w:t>
      </w:r>
      <w:r>
        <w:rPr>
          <w:rStyle w:val="Fontepargpadro1"/>
          <w:color w:val="000009"/>
        </w:rPr>
        <w:t>Jogos Escolares</w:t>
      </w:r>
      <w:r>
        <w:rPr>
          <w:rStyle w:val="Fontepargpadro1"/>
          <w:color w:val="000009"/>
          <w:spacing w:val="40"/>
        </w:rPr>
        <w:t xml:space="preserve"> </w:t>
      </w:r>
      <w:r>
        <w:rPr>
          <w:rStyle w:val="Fontepargpadro1"/>
          <w:color w:val="000009"/>
        </w:rPr>
        <w:t>de Paranaguá:</w:t>
      </w:r>
    </w:p>
    <w:p>
      <w:pPr>
        <w:pStyle w:val="Textbody"/>
        <w:rPr>
          <w:sz w:val="20"/>
        </w:rPr>
      </w:pPr>
      <w:r>
        <w:rPr>
          <w:sz w:val="20"/>
        </w:rPr>
      </w:r>
    </w:p>
    <w:tbl>
      <w:tblPr>
        <w:tblW w:w="9670" w:type="dxa"/>
        <w:jc w:val="start"/>
        <w:tblInd w:w="1232" w:type="dxa"/>
        <w:tblLayout w:type="fixed"/>
        <w:tblCellMar>
          <w:top w:w="0" w:type="dxa"/>
          <w:start w:w="113" w:type="dxa"/>
          <w:bottom w:w="0" w:type="dxa"/>
          <w:end w:w="108" w:type="dxa"/>
        </w:tblCellMar>
        <w:tblLook w:val="04a0" w:firstRow="1" w:noVBand="1" w:lastRow="0" w:firstColumn="1" w:lastColumn="0" w:noHBand="0"/>
      </w:tblPr>
      <w:tblGrid>
        <w:gridCol w:w="2424"/>
        <w:gridCol w:w="2131"/>
        <w:gridCol w:w="1561"/>
        <w:gridCol w:w="1705"/>
        <w:gridCol w:w="1849"/>
      </w:tblGrid>
      <w:tr>
        <w:trPr>
          <w:trHeight w:val="801" w:hRule="atLeast"/>
        </w:trPr>
        <w:tc>
          <w:tcPr>
            <w:tcW w:w="2424" w:type="dxa"/>
            <w:vMerge w:val="restart"/>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MODALIDADE ESPORTIVAS</w:t>
            </w:r>
          </w:p>
        </w:tc>
        <w:tc>
          <w:tcPr>
            <w:tcW w:w="3692"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pPr>
            <w:r>
              <w:rPr>
                <w:rStyle w:val="Fontepargpadro1"/>
                <w:b/>
                <w:color w:val="000009"/>
              </w:rPr>
              <w:t>CATEGORIA 14 A 16 ANOS</w:t>
            </w:r>
          </w:p>
          <w:p>
            <w:pPr>
              <w:pStyle w:val="TableParagraph"/>
              <w:spacing w:before="0" w:after="40"/>
              <w:ind w:start="10"/>
              <w:rPr/>
            </w:pPr>
            <w:r>
              <w:rPr>
                <w:rStyle w:val="Fontepargpadro1"/>
                <w:color w:val="000009"/>
              </w:rPr>
              <w:t>NASCIDOS EM 20010 à 2012.</w:t>
            </w:r>
          </w:p>
        </w:tc>
        <w:tc>
          <w:tcPr>
            <w:tcW w:w="3554"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5"/>
              <w:rPr/>
            </w:pPr>
            <w:r>
              <w:rPr>
                <w:rStyle w:val="Fontepargpadro1"/>
                <w:b/>
                <w:color w:val="000009"/>
              </w:rPr>
              <w:t>CATEGORIA 11 A 13 ANOS</w:t>
            </w:r>
          </w:p>
          <w:p>
            <w:pPr>
              <w:pStyle w:val="TableParagraph"/>
              <w:spacing w:before="0" w:after="40"/>
              <w:ind w:start="5"/>
              <w:rPr/>
            </w:pPr>
            <w:r>
              <w:rPr>
                <w:rStyle w:val="Fontepargpadro1"/>
                <w:color w:val="000009"/>
              </w:rPr>
              <w:t>NASCIDOS EM 2013 à 2015</w:t>
            </w:r>
          </w:p>
        </w:tc>
      </w:tr>
      <w:tr>
        <w:trPr>
          <w:trHeight w:val="292" w:hRule="atLeast"/>
        </w:trPr>
        <w:tc>
          <w:tcPr>
            <w:tcW w:w="2424"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213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MASC</w:t>
            </w:r>
          </w:p>
        </w:tc>
        <w:tc>
          <w:tcPr>
            <w:tcW w:w="156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FEM</w:t>
            </w:r>
          </w:p>
        </w:tc>
        <w:tc>
          <w:tcPr>
            <w:tcW w:w="170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MASC</w:t>
            </w:r>
          </w:p>
        </w:tc>
        <w:tc>
          <w:tcPr>
            <w:tcW w:w="184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FEM</w:t>
            </w:r>
          </w:p>
        </w:tc>
      </w:tr>
      <w:tr>
        <w:trPr>
          <w:trHeight w:val="292" w:hRule="atLeast"/>
        </w:trPr>
        <w:tc>
          <w:tcPr>
            <w:tcW w:w="24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BASQUETEBOL</w:t>
            </w:r>
          </w:p>
        </w:tc>
        <w:tc>
          <w:tcPr>
            <w:tcW w:w="213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12</w:t>
            </w:r>
          </w:p>
        </w:tc>
        <w:tc>
          <w:tcPr>
            <w:tcW w:w="156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12</w:t>
            </w:r>
          </w:p>
        </w:tc>
        <w:tc>
          <w:tcPr>
            <w:tcW w:w="170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12</w:t>
            </w:r>
          </w:p>
        </w:tc>
        <w:tc>
          <w:tcPr>
            <w:tcW w:w="184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12</w:t>
            </w:r>
          </w:p>
        </w:tc>
      </w:tr>
      <w:tr>
        <w:trPr>
          <w:trHeight w:val="292" w:hRule="atLeast"/>
        </w:trPr>
        <w:tc>
          <w:tcPr>
            <w:tcW w:w="24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FUTSAL</w:t>
            </w:r>
          </w:p>
        </w:tc>
        <w:tc>
          <w:tcPr>
            <w:tcW w:w="213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14</w:t>
            </w:r>
          </w:p>
        </w:tc>
        <w:tc>
          <w:tcPr>
            <w:tcW w:w="156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14</w:t>
            </w:r>
          </w:p>
        </w:tc>
        <w:tc>
          <w:tcPr>
            <w:tcW w:w="170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14</w:t>
            </w:r>
          </w:p>
        </w:tc>
        <w:tc>
          <w:tcPr>
            <w:tcW w:w="184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14</w:t>
            </w:r>
          </w:p>
        </w:tc>
      </w:tr>
      <w:tr>
        <w:trPr>
          <w:trHeight w:val="292" w:hRule="atLeast"/>
        </w:trPr>
        <w:tc>
          <w:tcPr>
            <w:tcW w:w="24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HANDEBOL</w:t>
            </w:r>
          </w:p>
        </w:tc>
        <w:tc>
          <w:tcPr>
            <w:tcW w:w="213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14</w:t>
            </w:r>
          </w:p>
        </w:tc>
        <w:tc>
          <w:tcPr>
            <w:tcW w:w="156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14</w:t>
            </w:r>
          </w:p>
        </w:tc>
        <w:tc>
          <w:tcPr>
            <w:tcW w:w="170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14</w:t>
            </w:r>
          </w:p>
        </w:tc>
        <w:tc>
          <w:tcPr>
            <w:tcW w:w="184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14</w:t>
            </w:r>
          </w:p>
        </w:tc>
      </w:tr>
      <w:tr>
        <w:trPr>
          <w:trHeight w:val="292" w:hRule="atLeast"/>
        </w:trPr>
        <w:tc>
          <w:tcPr>
            <w:tcW w:w="2424" w:type="dxa"/>
            <w:tcBorders>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TÊNIS DE MESA</w:t>
            </w:r>
          </w:p>
        </w:tc>
        <w:tc>
          <w:tcPr>
            <w:tcW w:w="2131" w:type="dxa"/>
            <w:tcBorders>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05</w:t>
            </w:r>
          </w:p>
        </w:tc>
        <w:tc>
          <w:tcPr>
            <w:tcW w:w="1561" w:type="dxa"/>
            <w:tcBorders>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05</w:t>
            </w:r>
          </w:p>
        </w:tc>
        <w:tc>
          <w:tcPr>
            <w:tcW w:w="1705" w:type="dxa"/>
            <w:tcBorders>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05</w:t>
            </w:r>
          </w:p>
        </w:tc>
        <w:tc>
          <w:tcPr>
            <w:tcW w:w="1849" w:type="dxa"/>
            <w:tcBorders>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05</w:t>
            </w:r>
          </w:p>
        </w:tc>
      </w:tr>
      <w:tr>
        <w:trPr>
          <w:trHeight w:val="292" w:hRule="atLeast"/>
        </w:trPr>
        <w:tc>
          <w:tcPr>
            <w:tcW w:w="2424" w:type="dxa"/>
            <w:tcBorders>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VOLEI DE PRAIA</w:t>
            </w:r>
          </w:p>
        </w:tc>
        <w:tc>
          <w:tcPr>
            <w:tcW w:w="2131" w:type="dxa"/>
            <w:tcBorders>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03</w:t>
            </w:r>
          </w:p>
        </w:tc>
        <w:tc>
          <w:tcPr>
            <w:tcW w:w="1561" w:type="dxa"/>
            <w:tcBorders>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03</w:t>
            </w:r>
          </w:p>
        </w:tc>
        <w:tc>
          <w:tcPr>
            <w:tcW w:w="1705" w:type="dxa"/>
            <w:tcBorders>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03</w:t>
            </w:r>
          </w:p>
        </w:tc>
        <w:tc>
          <w:tcPr>
            <w:tcW w:w="1849" w:type="dxa"/>
            <w:tcBorders>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03</w:t>
            </w:r>
          </w:p>
        </w:tc>
      </w:tr>
      <w:tr>
        <w:trPr>
          <w:trHeight w:val="292" w:hRule="atLeast"/>
        </w:trPr>
        <w:tc>
          <w:tcPr>
            <w:tcW w:w="2424" w:type="dxa"/>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VOLEIBOL</w:t>
            </w:r>
          </w:p>
        </w:tc>
        <w:tc>
          <w:tcPr>
            <w:tcW w:w="2131" w:type="dxa"/>
            <w:tcBorders>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12</w:t>
            </w:r>
          </w:p>
        </w:tc>
        <w:tc>
          <w:tcPr>
            <w:tcW w:w="1561" w:type="dxa"/>
            <w:tcBorders>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12</w:t>
            </w:r>
          </w:p>
        </w:tc>
        <w:tc>
          <w:tcPr>
            <w:tcW w:w="1705" w:type="dxa"/>
            <w:tcBorders>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12</w:t>
            </w:r>
          </w:p>
        </w:tc>
        <w:tc>
          <w:tcPr>
            <w:tcW w:w="1849" w:type="dxa"/>
            <w:tcBorders>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12</w:t>
            </w:r>
          </w:p>
        </w:tc>
      </w:tr>
      <w:tr>
        <w:trPr>
          <w:trHeight w:val="292" w:hRule="atLeast"/>
        </w:trPr>
        <w:tc>
          <w:tcPr>
            <w:tcW w:w="2424" w:type="dxa"/>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XADREZ</w:t>
            </w:r>
          </w:p>
        </w:tc>
        <w:tc>
          <w:tcPr>
            <w:tcW w:w="2131" w:type="dxa"/>
            <w:tcBorders>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04</w:t>
            </w:r>
          </w:p>
        </w:tc>
        <w:tc>
          <w:tcPr>
            <w:tcW w:w="1561" w:type="dxa"/>
            <w:tcBorders>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04</w:t>
            </w:r>
          </w:p>
        </w:tc>
        <w:tc>
          <w:tcPr>
            <w:tcW w:w="1705" w:type="dxa"/>
            <w:tcBorders>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04</w:t>
            </w:r>
          </w:p>
        </w:tc>
        <w:tc>
          <w:tcPr>
            <w:tcW w:w="1849" w:type="dxa"/>
            <w:tcBorders>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04</w:t>
            </w:r>
          </w:p>
        </w:tc>
      </w:tr>
      <w:tr>
        <w:trPr>
          <w:trHeight w:val="292" w:hRule="atLeast"/>
        </w:trPr>
        <w:tc>
          <w:tcPr>
            <w:tcW w:w="2424" w:type="dxa"/>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ATLETISMO</w:t>
            </w:r>
          </w:p>
        </w:tc>
        <w:tc>
          <w:tcPr>
            <w:tcW w:w="2131" w:type="dxa"/>
            <w:tcBorders>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06</w:t>
            </w:r>
          </w:p>
        </w:tc>
        <w:tc>
          <w:tcPr>
            <w:tcW w:w="1561" w:type="dxa"/>
            <w:tcBorders>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06</w:t>
            </w:r>
          </w:p>
        </w:tc>
        <w:tc>
          <w:tcPr>
            <w:tcW w:w="1705" w:type="dxa"/>
            <w:tcBorders>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06</w:t>
            </w:r>
          </w:p>
        </w:tc>
        <w:tc>
          <w:tcPr>
            <w:tcW w:w="1849" w:type="dxa"/>
            <w:tcBorders>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06</w:t>
            </w:r>
          </w:p>
        </w:tc>
      </w:tr>
      <w:tr>
        <w:trPr>
          <w:trHeight w:val="292" w:hRule="atLeast"/>
        </w:trPr>
        <w:tc>
          <w:tcPr>
            <w:tcW w:w="2424" w:type="dxa"/>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NATAÇÃO</w:t>
            </w:r>
          </w:p>
        </w:tc>
        <w:tc>
          <w:tcPr>
            <w:tcW w:w="2131" w:type="dxa"/>
            <w:tcBorders>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04</w:t>
            </w:r>
          </w:p>
        </w:tc>
        <w:tc>
          <w:tcPr>
            <w:tcW w:w="1561" w:type="dxa"/>
            <w:tcBorders>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04</w:t>
            </w:r>
          </w:p>
        </w:tc>
        <w:tc>
          <w:tcPr>
            <w:tcW w:w="1705" w:type="dxa"/>
            <w:tcBorders>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04</w:t>
            </w:r>
          </w:p>
        </w:tc>
        <w:tc>
          <w:tcPr>
            <w:tcW w:w="1849" w:type="dxa"/>
            <w:tcBorders>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04</w:t>
            </w:r>
          </w:p>
        </w:tc>
      </w:tr>
      <w:tr>
        <w:trPr>
          <w:trHeight w:val="292" w:hRule="atLeast"/>
        </w:trPr>
        <w:tc>
          <w:tcPr>
            <w:tcW w:w="2424" w:type="dxa"/>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SKATE</w:t>
            </w:r>
          </w:p>
        </w:tc>
        <w:tc>
          <w:tcPr>
            <w:tcW w:w="2131" w:type="dxa"/>
            <w:tcBorders>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05</w:t>
            </w:r>
          </w:p>
        </w:tc>
        <w:tc>
          <w:tcPr>
            <w:tcW w:w="1561" w:type="dxa"/>
            <w:tcBorders>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05</w:t>
            </w:r>
          </w:p>
        </w:tc>
        <w:tc>
          <w:tcPr>
            <w:tcW w:w="1705" w:type="dxa"/>
            <w:tcBorders>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05</w:t>
            </w:r>
          </w:p>
        </w:tc>
        <w:tc>
          <w:tcPr>
            <w:tcW w:w="1849" w:type="dxa"/>
            <w:tcBorders>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05</w:t>
            </w:r>
          </w:p>
        </w:tc>
      </w:tr>
    </w:tbl>
    <w:p>
      <w:pPr>
        <w:pStyle w:val="Textbody"/>
        <w:rPr/>
      </w:pPr>
      <w:r>
        <w:rPr/>
      </w:r>
    </w:p>
    <w:p>
      <w:pPr>
        <w:pStyle w:val="Ttulo21"/>
        <w:spacing w:lineRule="auto" w:line="276" w:before="0" w:after="120"/>
        <w:ind w:start="1306"/>
        <w:jc w:val="both"/>
        <w:rPr/>
      </w:pPr>
      <w:r>
        <w:rPr>
          <w:rStyle w:val="Fontepargpadro1"/>
          <w:color w:val="000009"/>
        </w:rPr>
        <w:t>MODALIDADE JIU JITSU:</w:t>
      </w:r>
    </w:p>
    <w:tbl>
      <w:tblPr>
        <w:tblW w:w="9665" w:type="dxa"/>
        <w:jc w:val="start"/>
        <w:tblInd w:w="1232" w:type="dxa"/>
        <w:tblLayout w:type="fixed"/>
        <w:tblCellMar>
          <w:top w:w="0" w:type="dxa"/>
          <w:start w:w="113" w:type="dxa"/>
          <w:bottom w:w="0" w:type="dxa"/>
          <w:end w:w="108" w:type="dxa"/>
        </w:tblCellMar>
        <w:tblLook w:val="04a0" w:firstRow="1" w:noVBand="1" w:lastRow="0" w:firstColumn="1" w:lastColumn="0" w:noHBand="0"/>
      </w:tblPr>
      <w:tblGrid>
        <w:gridCol w:w="1563"/>
        <w:gridCol w:w="1576"/>
        <w:gridCol w:w="1417"/>
        <w:gridCol w:w="1843"/>
        <w:gridCol w:w="1420"/>
        <w:gridCol w:w="1846"/>
      </w:tblGrid>
      <w:tr>
        <w:trPr>
          <w:trHeight w:val="484" w:hRule="atLeast"/>
        </w:trPr>
        <w:tc>
          <w:tcPr>
            <w:tcW w:w="3139"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sz w:val="20"/>
              </w:rPr>
              <w:t>CATEGORIA 11 A 12 ANOS</w:t>
            </w:r>
          </w:p>
          <w:p>
            <w:pPr>
              <w:pStyle w:val="TableParagraph"/>
              <w:spacing w:before="0" w:after="40"/>
              <w:ind w:start="9"/>
              <w:rPr/>
            </w:pPr>
            <w:r>
              <w:rPr>
                <w:rStyle w:val="Fontepargpadro1"/>
                <w:color w:val="000009"/>
                <w:sz w:val="20"/>
              </w:rPr>
              <w:t>NASCIDOS EM 2014 à 2015</w:t>
            </w:r>
          </w:p>
        </w:tc>
        <w:tc>
          <w:tcPr>
            <w:tcW w:w="3260"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sz w:val="20"/>
              </w:rPr>
              <w:t>CATEGORIA 13 A 14 ANOS</w:t>
            </w:r>
          </w:p>
          <w:p>
            <w:pPr>
              <w:pStyle w:val="TableParagraph"/>
              <w:spacing w:before="0" w:after="40"/>
              <w:ind w:start="9"/>
              <w:rPr/>
            </w:pPr>
            <w:r>
              <w:rPr>
                <w:rStyle w:val="Fontepargpadro1"/>
                <w:color w:val="000009"/>
                <w:sz w:val="20"/>
              </w:rPr>
              <w:t>NASCIDOS EM 2012 à 2013</w:t>
            </w:r>
          </w:p>
        </w:tc>
        <w:tc>
          <w:tcPr>
            <w:tcW w:w="3266"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5"/>
              <w:rPr/>
            </w:pPr>
            <w:r>
              <w:rPr>
                <w:rStyle w:val="Fontepargpadro1"/>
                <w:b/>
                <w:color w:val="000009"/>
                <w:sz w:val="20"/>
              </w:rPr>
              <w:t>CATEGORIA 15 A 16 ANOS</w:t>
            </w:r>
          </w:p>
          <w:p>
            <w:pPr>
              <w:pStyle w:val="TableParagraph"/>
              <w:spacing w:before="0" w:after="40"/>
              <w:ind w:start="5"/>
              <w:rPr/>
            </w:pPr>
            <w:r>
              <w:rPr>
                <w:rStyle w:val="Fontepargpadro1"/>
                <w:color w:val="000009"/>
                <w:sz w:val="20"/>
              </w:rPr>
              <w:t>NASCIDOS EM 2010 à 2011</w:t>
            </w:r>
          </w:p>
        </w:tc>
      </w:tr>
      <w:tr>
        <w:trPr>
          <w:trHeight w:val="292" w:hRule="atLeast"/>
        </w:trPr>
        <w:tc>
          <w:tcPr>
            <w:tcW w:w="156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MASC</w:t>
            </w:r>
          </w:p>
        </w:tc>
        <w:tc>
          <w:tcPr>
            <w:tcW w:w="157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FEM</w:t>
            </w:r>
          </w:p>
        </w:tc>
        <w:tc>
          <w:tcPr>
            <w:tcW w:w="141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MASC</w:t>
            </w:r>
          </w:p>
        </w:tc>
        <w:tc>
          <w:tcPr>
            <w:tcW w:w="184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FEM</w:t>
            </w:r>
          </w:p>
        </w:tc>
        <w:tc>
          <w:tcPr>
            <w:tcW w:w="142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MASC</w:t>
            </w:r>
          </w:p>
        </w:tc>
        <w:tc>
          <w:tcPr>
            <w:tcW w:w="184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FEM</w:t>
            </w:r>
          </w:p>
        </w:tc>
      </w:tr>
      <w:tr>
        <w:trPr>
          <w:trHeight w:val="292" w:hRule="atLeast"/>
        </w:trPr>
        <w:tc>
          <w:tcPr>
            <w:tcW w:w="156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04</w:t>
            </w:r>
          </w:p>
        </w:tc>
        <w:tc>
          <w:tcPr>
            <w:tcW w:w="157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04</w:t>
            </w:r>
          </w:p>
        </w:tc>
        <w:tc>
          <w:tcPr>
            <w:tcW w:w="141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04</w:t>
            </w:r>
          </w:p>
        </w:tc>
        <w:tc>
          <w:tcPr>
            <w:tcW w:w="184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04</w:t>
            </w:r>
          </w:p>
        </w:tc>
        <w:tc>
          <w:tcPr>
            <w:tcW w:w="142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04</w:t>
            </w:r>
          </w:p>
        </w:tc>
        <w:tc>
          <w:tcPr>
            <w:tcW w:w="184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
              <w:rPr>
                <w:color w:val="000009"/>
              </w:rPr>
            </w:pPr>
            <w:r>
              <w:rPr>
                <w:color w:val="000009"/>
              </w:rPr>
              <w:t>04</w:t>
            </w:r>
          </w:p>
        </w:tc>
      </w:tr>
    </w:tbl>
    <w:p>
      <w:pPr>
        <w:pStyle w:val="Standard"/>
        <w:spacing w:lineRule="auto" w:line="276" w:before="0" w:after="120"/>
        <w:ind w:start="1311"/>
        <w:jc w:val="both"/>
        <w:rPr/>
      </w:pPr>
      <w:r>
        <w:rPr>
          <w:rStyle w:val="Fontepargpadro1"/>
          <w:b/>
          <w:color w:val="000009"/>
        </w:rPr>
        <w:t xml:space="preserve">Art. 25º </w:t>
      </w:r>
      <w:r>
        <w:rPr>
          <w:rStyle w:val="Fontepargpadro1"/>
          <w:color w:val="000009"/>
        </w:rPr>
        <w:t>Consideram-se modalidades:</w:t>
      </w:r>
    </w:p>
    <w:p>
      <w:pPr>
        <w:pStyle w:val="Textbody"/>
        <w:spacing w:lineRule="auto" w:line="276" w:before="0" w:after="120"/>
        <w:ind w:start="1311" w:end="4662"/>
        <w:jc w:val="both"/>
        <w:rPr>
          <w:rStyle w:val="Fontepargpadro1"/>
          <w:color w:val="000009"/>
        </w:rPr>
      </w:pPr>
      <w:r>
        <w:rPr>
          <w:rStyle w:val="Fontepargpadro1"/>
          <w:color w:val="000009"/>
        </w:rPr>
        <w:t xml:space="preserve">Coletivas: </w:t>
      </w:r>
    </w:p>
    <w:p>
      <w:pPr>
        <w:pStyle w:val="Textbody"/>
        <w:spacing w:lineRule="auto" w:line="276" w:before="0" w:after="80"/>
        <w:ind w:start="1311" w:end="4662"/>
        <w:rPr>
          <w:rStyle w:val="Fontepargpadro1"/>
          <w:color w:val="000009"/>
        </w:rPr>
      </w:pPr>
      <w:r>
        <w:rPr>
          <w:rStyle w:val="Fontepargpadro1"/>
          <w:color w:val="000009"/>
        </w:rPr>
        <w:t>- Basquetebol;</w:t>
      </w:r>
    </w:p>
    <w:p>
      <w:pPr>
        <w:pStyle w:val="Textbody"/>
        <w:spacing w:lineRule="auto" w:line="276" w:before="0" w:after="80"/>
        <w:ind w:start="1311" w:end="4662"/>
        <w:rPr>
          <w:rStyle w:val="Fontepargpadro1"/>
          <w:color w:val="000009"/>
          <w:spacing w:val="40"/>
        </w:rPr>
      </w:pPr>
      <w:r>
        <w:rPr>
          <w:rStyle w:val="Fontepargpadro1"/>
          <w:color w:val="000009"/>
        </w:rPr>
        <w:t>- Futsal;</w:t>
      </w:r>
    </w:p>
    <w:p>
      <w:pPr>
        <w:pStyle w:val="Textbody"/>
        <w:spacing w:lineRule="auto" w:line="276" w:before="0" w:after="120"/>
        <w:ind w:start="1311" w:end="4662"/>
        <w:jc w:val="both"/>
        <w:rPr>
          <w:rStyle w:val="Fontepargpadro1"/>
          <w:color w:val="000009"/>
        </w:rPr>
      </w:pPr>
      <w:r>
        <w:rPr>
          <w:rStyle w:val="Fontepargpadro1"/>
          <w:color w:val="000009"/>
          <w:spacing w:val="40"/>
        </w:rPr>
        <w:t>-</w:t>
      </w:r>
      <w:r>
        <w:rPr>
          <w:rStyle w:val="Fontepargpadro1"/>
          <w:color w:val="000009"/>
        </w:rPr>
        <w:t xml:space="preserve">Handebol; </w:t>
      </w:r>
    </w:p>
    <w:p>
      <w:pPr>
        <w:pStyle w:val="Textbody"/>
        <w:spacing w:lineRule="auto" w:line="276" w:before="0" w:after="80"/>
        <w:ind w:start="1311" w:end="4662"/>
        <w:rPr>
          <w:rStyle w:val="Fontepargpadro1"/>
          <w:color w:val="000009"/>
        </w:rPr>
      </w:pPr>
      <w:r>
        <w:rPr>
          <w:rStyle w:val="Fontepargpadro1"/>
          <w:color w:val="000009"/>
        </w:rPr>
        <w:t xml:space="preserve">- Voleibol. </w:t>
      </w:r>
    </w:p>
    <w:p>
      <w:pPr>
        <w:pStyle w:val="Textbody"/>
        <w:spacing w:lineRule="auto" w:line="276" w:before="0" w:after="120"/>
        <w:ind w:start="1311" w:end="4662"/>
        <w:jc w:val="both"/>
        <w:rPr>
          <w:rStyle w:val="Fontepargpadro1"/>
          <w:color w:val="000009"/>
        </w:rPr>
      </w:pPr>
      <w:r>
        <w:rPr>
          <w:rStyle w:val="Fontepargpadro1"/>
          <w:color w:val="000009"/>
        </w:rPr>
        <w:t xml:space="preserve">Individuais: </w:t>
      </w:r>
    </w:p>
    <w:p>
      <w:pPr>
        <w:pStyle w:val="Textbody"/>
        <w:spacing w:lineRule="auto" w:line="276" w:before="0" w:after="80"/>
        <w:ind w:start="1311" w:end="4662"/>
        <w:rPr>
          <w:rStyle w:val="Fontepargpadro1"/>
          <w:color w:val="000009"/>
        </w:rPr>
      </w:pPr>
      <w:r>
        <w:rPr>
          <w:rStyle w:val="Fontepargpadro1"/>
          <w:color w:val="000009"/>
        </w:rPr>
        <w:t xml:space="preserve">- Jiu Jitsu; </w:t>
      </w:r>
    </w:p>
    <w:p>
      <w:pPr>
        <w:pStyle w:val="Textbody"/>
        <w:spacing w:lineRule="auto" w:line="276" w:before="0" w:after="80"/>
        <w:ind w:start="1311" w:end="4662"/>
        <w:rPr>
          <w:rStyle w:val="Fontepargpadro1"/>
          <w:color w:val="000009"/>
        </w:rPr>
      </w:pPr>
      <w:r>
        <w:rPr>
          <w:rStyle w:val="Fontepargpadro1"/>
          <w:color w:val="000009"/>
        </w:rPr>
        <w:t xml:space="preserve">- Tênis de Mesa; </w:t>
      </w:r>
    </w:p>
    <w:p>
      <w:pPr>
        <w:pStyle w:val="Textbody"/>
        <w:spacing w:lineRule="auto" w:line="276" w:before="0" w:after="80"/>
        <w:ind w:start="1311" w:end="4662"/>
        <w:rPr>
          <w:rStyle w:val="Fontepargpadro1"/>
          <w:color w:val="000009"/>
        </w:rPr>
      </w:pPr>
      <w:r>
        <w:rPr>
          <w:rStyle w:val="Fontepargpadro1"/>
          <w:color w:val="000009"/>
        </w:rPr>
        <w:t>- Volei de Praia;</w:t>
      </w:r>
    </w:p>
    <w:p>
      <w:pPr>
        <w:pStyle w:val="Textbody"/>
        <w:spacing w:lineRule="auto" w:line="276" w:before="0" w:after="80"/>
        <w:ind w:start="1311" w:end="4662"/>
        <w:rPr>
          <w:rStyle w:val="Fontepargpadro1"/>
          <w:color w:val="000009"/>
        </w:rPr>
      </w:pPr>
      <w:r>
        <w:rPr>
          <w:rStyle w:val="Fontepargpadro1"/>
          <w:color w:val="000009"/>
        </w:rPr>
        <w:t>- Xadrez;</w:t>
      </w:r>
    </w:p>
    <w:p>
      <w:pPr>
        <w:pStyle w:val="Textbody"/>
        <w:spacing w:lineRule="auto" w:line="276" w:before="0" w:after="80"/>
        <w:ind w:start="1311" w:end="4662"/>
        <w:rPr>
          <w:rStyle w:val="Fontepargpadro1"/>
          <w:color w:val="000009"/>
        </w:rPr>
      </w:pPr>
      <w:r>
        <w:rPr>
          <w:rStyle w:val="Fontepargpadro1"/>
          <w:color w:val="000009"/>
        </w:rPr>
        <w:t>- Atletismo;</w:t>
      </w:r>
    </w:p>
    <w:p>
      <w:pPr>
        <w:pStyle w:val="Textbody"/>
        <w:spacing w:lineRule="auto" w:line="276" w:before="0" w:after="80"/>
        <w:ind w:start="1311" w:end="4662"/>
        <w:rPr>
          <w:rStyle w:val="Fontepargpadro1"/>
          <w:color w:val="000009"/>
        </w:rPr>
      </w:pPr>
      <w:r>
        <w:rPr>
          <w:rStyle w:val="Fontepargpadro1"/>
          <w:color w:val="000009"/>
        </w:rPr>
        <w:t>- Natação</w:t>
      </w:r>
    </w:p>
    <w:p>
      <w:pPr>
        <w:pStyle w:val="Textbody"/>
        <w:spacing w:lineRule="auto" w:line="216"/>
        <w:ind w:start="1311" w:end="4662"/>
        <w:rPr/>
      </w:pPr>
      <w:r>
        <w:rPr/>
      </w:r>
    </w:p>
    <w:p>
      <w:pPr>
        <w:pStyle w:val="Ttulo21"/>
        <w:keepNext w:val="true"/>
        <w:spacing w:lineRule="auto" w:line="276" w:before="0" w:after="160"/>
        <w:rPr/>
      </w:pPr>
      <w:r>
        <w:rPr>
          <w:rStyle w:val="Fontepargpadro1"/>
          <w:color w:val="000009"/>
        </w:rPr>
        <w:t>CAPÍTULO X - DA ESTRUTURA TÉCNICA DE DISPUTA DOS JOGOS</w:t>
      </w:r>
    </w:p>
    <w:p>
      <w:pPr>
        <w:pStyle w:val="Textbody"/>
        <w:spacing w:lineRule="auto" w:line="276" w:before="0" w:after="120"/>
        <w:ind w:start="1311" w:end="1790"/>
        <w:jc w:val="both"/>
        <w:rPr/>
      </w:pPr>
      <w:r>
        <w:rPr>
          <w:rStyle w:val="Fontepargpadro1"/>
          <w:b/>
          <w:color w:val="000009"/>
        </w:rPr>
        <w:t xml:space="preserve">Art. 26º </w:t>
      </w:r>
      <w:r>
        <w:rPr>
          <w:rStyle w:val="Fontepargpadro1"/>
          <w:color w:val="000009"/>
        </w:rPr>
        <w:t>Os estabelecimentos de ensino deverão seguir o cronograma de prazos:</w:t>
      </w:r>
    </w:p>
    <w:p>
      <w:pPr>
        <w:pStyle w:val="Textbody"/>
        <w:rPr>
          <w:sz w:val="20"/>
        </w:rPr>
      </w:pPr>
      <w:r>
        <w:rPr>
          <w:sz w:val="20"/>
        </w:rPr>
      </w:r>
    </w:p>
    <w:tbl>
      <w:tblPr>
        <w:tblW w:w="9732" w:type="dxa"/>
        <w:jc w:val="start"/>
        <w:tblInd w:w="1112" w:type="dxa"/>
        <w:tblLayout w:type="fixed"/>
        <w:tblCellMar>
          <w:top w:w="0" w:type="dxa"/>
          <w:start w:w="113" w:type="dxa"/>
          <w:bottom w:w="0" w:type="dxa"/>
          <w:end w:w="108" w:type="dxa"/>
        </w:tblCellMar>
        <w:tblLook w:val="04a0" w:firstRow="1" w:noVBand="1" w:lastRow="0" w:firstColumn="1" w:lastColumn="0" w:noHBand="0"/>
      </w:tblPr>
      <w:tblGrid>
        <w:gridCol w:w="3825"/>
        <w:gridCol w:w="1921"/>
        <w:gridCol w:w="1624"/>
        <w:gridCol w:w="1031"/>
        <w:gridCol w:w="1331"/>
      </w:tblGrid>
      <w:tr>
        <w:trPr>
          <w:trHeight w:val="268" w:hRule="atLeast"/>
        </w:trPr>
        <w:tc>
          <w:tcPr>
            <w:tcW w:w="9732" w:type="dxa"/>
            <w:gridSpan w:val="5"/>
            <w:tcBorders>
              <w:top w:val="single" w:sz="4" w:space="0" w:color="000001"/>
              <w:start w:val="single" w:sz="4" w:space="0" w:color="000001"/>
              <w:bottom w:val="single" w:sz="4" w:space="0" w:color="000001"/>
              <w:end w:val="single" w:sz="4" w:space="0" w:color="000001"/>
            </w:tcBorders>
          </w:tcPr>
          <w:p>
            <w:pPr>
              <w:pStyle w:val="TableParagraph"/>
              <w:spacing w:before="0" w:after="40"/>
              <w:ind w:start="110"/>
              <w:rPr/>
            </w:pPr>
            <w:r>
              <w:rPr>
                <w:rStyle w:val="Fontepargpadro1"/>
                <w:b/>
                <w:color w:val="000009"/>
              </w:rPr>
              <w:t>CRONOGRAMA DE PRAZOS E DATAS</w:t>
            </w:r>
          </w:p>
        </w:tc>
      </w:tr>
      <w:tr>
        <w:trPr>
          <w:trHeight w:val="268" w:hRule="atLeast"/>
        </w:trPr>
        <w:tc>
          <w:tcPr>
            <w:tcW w:w="3825" w:type="dxa"/>
            <w:vMerge w:val="restart"/>
            <w:tcBorders>
              <w:top w:val="single" w:sz="4" w:space="0" w:color="000001"/>
              <w:start w:val="single" w:sz="4" w:space="0" w:color="000001"/>
              <w:bottom w:val="single" w:sz="4" w:space="0" w:color="000001"/>
              <w:end w:val="single" w:sz="4" w:space="0" w:color="000001"/>
            </w:tcBorders>
          </w:tcPr>
          <w:p>
            <w:pPr>
              <w:pStyle w:val="TableParagraph"/>
              <w:spacing w:before="0" w:after="40"/>
              <w:ind w:start="1132"/>
              <w:rPr>
                <w:b/>
                <w:color w:val="000009"/>
              </w:rPr>
            </w:pPr>
            <w:r>
              <w:rPr>
                <w:b/>
                <w:color w:val="000009"/>
              </w:rPr>
              <w:t>INSCRIÇÕES</w:t>
            </w:r>
          </w:p>
        </w:tc>
        <w:tc>
          <w:tcPr>
            <w:tcW w:w="3545"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26"/>
              <w:jc w:val="center"/>
              <w:rPr>
                <w:b/>
                <w:color w:val="000009"/>
              </w:rPr>
            </w:pPr>
            <w:r>
              <w:rPr>
                <w:b/>
                <w:color w:val="000009"/>
              </w:rPr>
              <w:t>DATAS</w:t>
            </w:r>
          </w:p>
        </w:tc>
        <w:tc>
          <w:tcPr>
            <w:tcW w:w="2362"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508"/>
              <w:rPr>
                <w:b/>
                <w:color w:val="000009"/>
              </w:rPr>
            </w:pPr>
            <w:r>
              <w:rPr>
                <w:b/>
                <w:color w:val="000009"/>
              </w:rPr>
              <w:t>HORÁRIOS</w:t>
            </w:r>
          </w:p>
        </w:tc>
      </w:tr>
      <w:tr>
        <w:trPr>
          <w:trHeight w:val="263" w:hRule="atLeast"/>
        </w:trPr>
        <w:tc>
          <w:tcPr>
            <w:tcW w:w="3825"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192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end="2"/>
              <w:jc w:val="center"/>
              <w:rPr>
                <w:color w:val="000009"/>
              </w:rPr>
            </w:pPr>
            <w:r>
              <w:rPr>
                <w:color w:val="000009"/>
              </w:rPr>
              <w:t>Início</w:t>
            </w:r>
          </w:p>
        </w:tc>
        <w:tc>
          <w:tcPr>
            <w:tcW w:w="16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2"/>
              <w:jc w:val="center"/>
              <w:rPr>
                <w:color w:val="000009"/>
              </w:rPr>
            </w:pPr>
            <w:r>
              <w:rPr>
                <w:color w:val="000009"/>
              </w:rPr>
              <w:t>Término</w:t>
            </w:r>
          </w:p>
        </w:tc>
        <w:tc>
          <w:tcPr>
            <w:tcW w:w="103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2"/>
              <w:jc w:val="center"/>
              <w:rPr>
                <w:color w:val="000009"/>
              </w:rPr>
            </w:pPr>
            <w:r>
              <w:rPr>
                <w:color w:val="000009"/>
              </w:rPr>
              <w:t>Início</w:t>
            </w:r>
          </w:p>
        </w:tc>
        <w:tc>
          <w:tcPr>
            <w:tcW w:w="133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8"/>
              <w:jc w:val="center"/>
              <w:rPr>
                <w:color w:val="000009"/>
              </w:rPr>
            </w:pPr>
            <w:r>
              <w:rPr>
                <w:color w:val="000009"/>
              </w:rPr>
              <w:t>Término</w:t>
            </w:r>
          </w:p>
        </w:tc>
      </w:tr>
      <w:tr>
        <w:trPr>
          <w:trHeight w:val="551" w:hRule="atLeast"/>
        </w:trPr>
        <w:tc>
          <w:tcPr>
            <w:tcW w:w="3825"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110"/>
              <w:rPr/>
            </w:pPr>
            <w:r>
              <w:rPr>
                <w:rStyle w:val="Fontepargpadro1"/>
                <w:color w:val="000009"/>
                <w:shd w:fill="FFFFFF" w:val="clear"/>
              </w:rPr>
              <w:t>Mapa oficio de modalidades</w:t>
            </w:r>
          </w:p>
        </w:tc>
        <w:tc>
          <w:tcPr>
            <w:tcW w:w="1921"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9"/>
              <w:jc w:val="center"/>
              <w:rPr/>
            </w:pPr>
            <w:r>
              <w:rPr>
                <w:rStyle w:val="Fontepargpadro1"/>
                <w:color w:val="000009"/>
                <w:shd w:fill="FFFFFF" w:val="clear"/>
              </w:rPr>
              <w:t>05/11/2026</w:t>
            </w:r>
          </w:p>
        </w:tc>
        <w:tc>
          <w:tcPr>
            <w:tcW w:w="1624"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12" w:end="4"/>
              <w:jc w:val="center"/>
              <w:rPr/>
            </w:pPr>
            <w:r>
              <w:rPr>
                <w:rStyle w:val="Fontepargpadro1"/>
                <w:color w:val="000009"/>
                <w:shd w:fill="FFFFFF" w:val="clear"/>
              </w:rPr>
              <w:t>18/11/2026</w:t>
            </w:r>
          </w:p>
        </w:tc>
        <w:tc>
          <w:tcPr>
            <w:tcW w:w="1031"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12" w:end="5"/>
              <w:jc w:val="center"/>
              <w:rPr>
                <w:color w:val="000009"/>
                <w:shd w:fill="FFFFFF" w:val="clear"/>
              </w:rPr>
            </w:pPr>
            <w:r>
              <w:rPr>
                <w:color w:val="000009"/>
                <w:shd w:fill="FFFFFF" w:val="clear"/>
              </w:rPr>
              <w:t>08h</w:t>
            </w:r>
          </w:p>
        </w:tc>
        <w:tc>
          <w:tcPr>
            <w:tcW w:w="1331"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18" w:end="10"/>
              <w:jc w:val="center"/>
              <w:rPr>
                <w:color w:val="000009"/>
                <w:shd w:fill="FFFFFF" w:val="clear"/>
              </w:rPr>
            </w:pPr>
            <w:r>
              <w:rPr>
                <w:color w:val="000009"/>
                <w:shd w:fill="FFFFFF" w:val="clear"/>
              </w:rPr>
              <w:t>18h</w:t>
            </w:r>
          </w:p>
        </w:tc>
      </w:tr>
      <w:tr>
        <w:trPr>
          <w:trHeight w:val="417" w:hRule="atLeast"/>
        </w:trPr>
        <w:tc>
          <w:tcPr>
            <w:tcW w:w="382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10"/>
              <w:rPr/>
            </w:pPr>
            <w:r>
              <w:rPr>
                <w:rStyle w:val="Fontepargpadro1"/>
                <w:color w:val="000009"/>
              </w:rPr>
              <w:t>Técnicos, Dirigentes e Atletas</w:t>
            </w:r>
          </w:p>
        </w:tc>
        <w:tc>
          <w:tcPr>
            <w:tcW w:w="192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jc w:val="center"/>
              <w:rPr/>
            </w:pPr>
            <w:r>
              <w:rPr>
                <w:rStyle w:val="Fontepargpadro1"/>
                <w:color w:val="000009"/>
              </w:rPr>
              <w:t>05/11/2026</w:t>
            </w:r>
          </w:p>
        </w:tc>
        <w:tc>
          <w:tcPr>
            <w:tcW w:w="16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2" w:end="4"/>
              <w:jc w:val="center"/>
              <w:rPr/>
            </w:pPr>
            <w:r>
              <w:rPr>
                <w:rStyle w:val="Fontepargpadro1"/>
                <w:color w:val="000009"/>
              </w:rPr>
              <w:t>18/11/2026</w:t>
            </w:r>
          </w:p>
        </w:tc>
        <w:tc>
          <w:tcPr>
            <w:tcW w:w="103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2" w:end="5"/>
              <w:jc w:val="center"/>
              <w:rPr>
                <w:color w:val="000009"/>
              </w:rPr>
            </w:pPr>
            <w:r>
              <w:rPr>
                <w:color w:val="000009"/>
              </w:rPr>
              <w:t>08h</w:t>
            </w:r>
          </w:p>
        </w:tc>
        <w:tc>
          <w:tcPr>
            <w:tcW w:w="133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8" w:end="10"/>
              <w:jc w:val="center"/>
              <w:rPr>
                <w:color w:val="000009"/>
              </w:rPr>
            </w:pPr>
            <w:r>
              <w:rPr>
                <w:color w:val="000009"/>
              </w:rPr>
              <w:t>18h</w:t>
            </w:r>
          </w:p>
        </w:tc>
      </w:tr>
      <w:tr>
        <w:trPr>
          <w:trHeight w:val="421" w:hRule="atLeast"/>
        </w:trPr>
        <w:tc>
          <w:tcPr>
            <w:tcW w:w="3825"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110"/>
              <w:rPr/>
            </w:pPr>
            <w:r>
              <w:rPr>
                <w:rStyle w:val="Fontepargpadro1"/>
                <w:color w:val="000009"/>
                <w:shd w:fill="FFFFFF" w:val="clear"/>
              </w:rPr>
              <w:t>Sessão Preliminar</w:t>
            </w:r>
          </w:p>
        </w:tc>
        <w:tc>
          <w:tcPr>
            <w:tcW w:w="3545" w:type="dxa"/>
            <w:gridSpan w:val="2"/>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1118"/>
              <w:rPr/>
            </w:pPr>
            <w:r>
              <w:rPr>
                <w:rStyle w:val="Fontepargpadro1"/>
                <w:color w:val="000009"/>
                <w:shd w:fill="FFFFFF" w:val="clear"/>
              </w:rPr>
              <w:t>19/11/2026</w:t>
            </w:r>
          </w:p>
        </w:tc>
        <w:tc>
          <w:tcPr>
            <w:tcW w:w="1031"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12" w:end="5"/>
              <w:jc w:val="center"/>
              <w:rPr>
                <w:color w:val="000009"/>
                <w:shd w:fill="FFFFFF" w:val="clear"/>
              </w:rPr>
            </w:pPr>
            <w:r>
              <w:rPr>
                <w:color w:val="000009"/>
                <w:shd w:fill="FFFFFF" w:val="clear"/>
              </w:rPr>
              <w:t>14h</w:t>
            </w:r>
          </w:p>
        </w:tc>
        <w:tc>
          <w:tcPr>
            <w:tcW w:w="1331"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18" w:end="10"/>
              <w:jc w:val="center"/>
              <w:rPr>
                <w:color w:val="000009"/>
                <w:shd w:fill="FFFFFF" w:val="clear"/>
              </w:rPr>
            </w:pPr>
            <w:r>
              <w:rPr>
                <w:color w:val="000009"/>
                <w:shd w:fill="FFFFFF" w:val="clear"/>
              </w:rPr>
              <w:t>15h</w:t>
            </w:r>
          </w:p>
        </w:tc>
      </w:tr>
      <w:tr>
        <w:trPr>
          <w:trHeight w:val="417" w:hRule="atLeast"/>
        </w:trPr>
        <w:tc>
          <w:tcPr>
            <w:tcW w:w="382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10"/>
              <w:rPr>
                <w:color w:val="000009"/>
              </w:rPr>
            </w:pPr>
            <w:r>
              <w:rPr>
                <w:color w:val="000009"/>
              </w:rPr>
              <w:t>Substituições</w:t>
            </w:r>
          </w:p>
        </w:tc>
        <w:tc>
          <w:tcPr>
            <w:tcW w:w="192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jc w:val="center"/>
              <w:rPr/>
            </w:pPr>
            <w:r>
              <w:rPr>
                <w:rStyle w:val="Fontepargpadro1"/>
                <w:color w:val="000009"/>
              </w:rPr>
              <w:t>23/11/2026</w:t>
            </w:r>
          </w:p>
        </w:tc>
        <w:tc>
          <w:tcPr>
            <w:tcW w:w="16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2" w:end="4"/>
              <w:jc w:val="center"/>
              <w:rPr/>
            </w:pPr>
            <w:r>
              <w:rPr>
                <w:rStyle w:val="Fontepargpadro1"/>
                <w:color w:val="000009"/>
              </w:rPr>
              <w:t>24/11/2026</w:t>
            </w:r>
          </w:p>
        </w:tc>
        <w:tc>
          <w:tcPr>
            <w:tcW w:w="103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2" w:end="5"/>
              <w:jc w:val="center"/>
              <w:rPr>
                <w:color w:val="000009"/>
              </w:rPr>
            </w:pPr>
            <w:r>
              <w:rPr>
                <w:color w:val="000009"/>
              </w:rPr>
              <w:t>14h</w:t>
            </w:r>
          </w:p>
        </w:tc>
        <w:tc>
          <w:tcPr>
            <w:tcW w:w="133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8" w:end="10"/>
              <w:jc w:val="center"/>
              <w:rPr>
                <w:color w:val="000009"/>
              </w:rPr>
            </w:pPr>
            <w:r>
              <w:rPr>
                <w:color w:val="000009"/>
              </w:rPr>
              <w:t>18h</w:t>
            </w:r>
          </w:p>
        </w:tc>
      </w:tr>
      <w:tr>
        <w:trPr>
          <w:trHeight w:val="446" w:hRule="atLeast"/>
        </w:trPr>
        <w:tc>
          <w:tcPr>
            <w:tcW w:w="3825"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110"/>
              <w:rPr/>
            </w:pPr>
            <w:r>
              <w:rPr>
                <w:rStyle w:val="Fontepargpadro1"/>
                <w:color w:val="000009"/>
                <w:shd w:fill="FFFFFF" w:val="clear"/>
              </w:rPr>
              <w:t>Período de Realização</w:t>
            </w:r>
          </w:p>
        </w:tc>
        <w:tc>
          <w:tcPr>
            <w:tcW w:w="1921"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9"/>
              <w:jc w:val="center"/>
              <w:rPr/>
            </w:pPr>
            <w:r>
              <w:rPr>
                <w:rStyle w:val="Fontepargpadro1"/>
                <w:color w:val="000009"/>
                <w:shd w:fill="FFFFFF" w:val="clear"/>
              </w:rPr>
              <w:t>25/11/2026</w:t>
            </w:r>
          </w:p>
        </w:tc>
        <w:tc>
          <w:tcPr>
            <w:tcW w:w="1624"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12" w:end="4"/>
              <w:jc w:val="center"/>
              <w:rPr/>
            </w:pPr>
            <w:r>
              <w:rPr>
                <w:rStyle w:val="Fontepargpadro1"/>
                <w:color w:val="000009"/>
                <w:shd w:fill="FFFFFF" w:val="clear"/>
              </w:rPr>
              <w:t>09/12/2026</w:t>
            </w:r>
          </w:p>
        </w:tc>
        <w:tc>
          <w:tcPr>
            <w:tcW w:w="1031"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12" w:end="5"/>
              <w:jc w:val="center"/>
              <w:rPr>
                <w:color w:val="000009"/>
                <w:shd w:fill="FFFFFF" w:val="clear"/>
              </w:rPr>
            </w:pPr>
            <w:r>
              <w:rPr>
                <w:color w:val="000009"/>
                <w:shd w:fill="FFFFFF" w:val="clear"/>
              </w:rPr>
              <w:t>08h</w:t>
            </w:r>
          </w:p>
        </w:tc>
        <w:tc>
          <w:tcPr>
            <w:tcW w:w="1331"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18" w:end="10"/>
              <w:jc w:val="center"/>
              <w:rPr>
                <w:color w:val="000009"/>
                <w:shd w:fill="FFFFFF" w:val="clear"/>
              </w:rPr>
            </w:pPr>
            <w:r>
              <w:rPr>
                <w:color w:val="000009"/>
                <w:shd w:fill="FFFFFF" w:val="clear"/>
              </w:rPr>
              <w:t>18h</w:t>
            </w:r>
          </w:p>
        </w:tc>
      </w:tr>
    </w:tbl>
    <w:p>
      <w:pPr>
        <w:sectPr>
          <w:headerReference w:type="even" r:id="rId12"/>
          <w:headerReference w:type="default" r:id="rId13"/>
          <w:headerReference w:type="first" r:id="rId14"/>
          <w:footerReference w:type="default" r:id="rId15"/>
          <w:footerReference w:type="first" r:id="rId16"/>
          <w:type w:val="nextPage"/>
          <w:pgSz w:w="12240" w:h="15840"/>
          <w:pgMar w:left="720" w:right="0" w:gutter="0" w:header="483" w:top="1320" w:footer="720" w:bottom="777"/>
          <w:pgNumType w:fmt="decimal"/>
          <w:formProt w:val="false"/>
          <w:textDirection w:val="lrTb"/>
          <w:docGrid w:type="default" w:linePitch="100" w:charSpace="0"/>
        </w:sectPr>
      </w:pPr>
    </w:p>
    <w:p>
      <w:pPr>
        <w:pStyle w:val="Textbody"/>
        <w:spacing w:lineRule="auto" w:line="276" w:before="0" w:after="120"/>
        <w:jc w:val="both"/>
        <w:rPr/>
      </w:pPr>
      <w:r>
        <w:rPr>
          <w:rStyle w:val="Fontepargpadro1"/>
          <w:color w:val="000009"/>
          <w:shd w:fill="FFFF00" w:val="clear"/>
        </w:rPr>
        <w:tab/>
        <w:tab/>
        <w:t>obs: Todos os documentos devem ser protocolados na Prefeitura.</w:t>
      </w:r>
    </w:p>
    <w:p>
      <w:pPr>
        <w:pStyle w:val="Textbody"/>
        <w:rPr/>
      </w:pPr>
      <w:r>
        <w:rPr/>
      </w:r>
    </w:p>
    <w:p>
      <w:pPr>
        <w:pStyle w:val="Textbody"/>
        <w:rPr/>
      </w:pPr>
      <w:r>
        <w:rPr/>
      </w:r>
    </w:p>
    <w:p>
      <w:pPr>
        <w:pStyle w:val="Textbody"/>
        <w:rPr/>
      </w:pPr>
      <w:r>
        <w:rPr/>
      </w:r>
    </w:p>
    <w:p>
      <w:pPr>
        <w:pStyle w:val="Ttulo21"/>
        <w:keepNext w:val="true"/>
        <w:spacing w:lineRule="auto" w:line="276" w:before="0" w:after="160"/>
        <w:rPr/>
      </w:pPr>
      <w:r>
        <w:rPr>
          <w:rStyle w:val="Fontepargpadro1"/>
          <w:color w:val="000009"/>
        </w:rPr>
        <w:t>CAPÍTULO XI – DO CERIMONIAL DE ABERTURA</w:t>
      </w:r>
    </w:p>
    <w:p>
      <w:pPr>
        <w:pStyle w:val="Textbody"/>
        <w:spacing w:lineRule="auto" w:line="276" w:before="0" w:after="120"/>
        <w:ind w:start="1311" w:end="2214"/>
        <w:jc w:val="both"/>
        <w:rPr/>
      </w:pPr>
      <w:r>
        <w:rPr>
          <w:rStyle w:val="Fontepargpadro1"/>
          <w:b/>
          <w:color w:val="000009"/>
        </w:rPr>
        <w:t>ART.</w:t>
      </w:r>
      <w:r>
        <w:rPr>
          <w:rStyle w:val="Fontepargpadro1"/>
          <w:b/>
          <w:color w:val="000009"/>
          <w:spacing w:val="40"/>
        </w:rPr>
        <w:t xml:space="preserve"> </w:t>
      </w:r>
      <w:r>
        <w:rPr>
          <w:rStyle w:val="Fontepargpadro1"/>
          <w:b/>
          <w:color w:val="000009"/>
        </w:rPr>
        <w:t>27</w:t>
      </w:r>
      <w:r>
        <w:rPr>
          <w:rStyle w:val="Fontepargpadro1"/>
          <w:b/>
          <w:color w:val="000009"/>
          <w:spacing w:val="75"/>
        </w:rPr>
        <w:t xml:space="preserve"> </w:t>
      </w:r>
      <w:r>
        <w:rPr>
          <w:rStyle w:val="Fontepargpadro1"/>
          <w:color w:val="000009"/>
        </w:rPr>
        <w:t>No</w:t>
      </w:r>
      <w:r>
        <w:rPr>
          <w:rStyle w:val="Fontepargpadro1"/>
          <w:color w:val="000009"/>
          <w:spacing w:val="40"/>
        </w:rPr>
        <w:t xml:space="preserve"> </w:t>
      </w:r>
      <w:r>
        <w:rPr>
          <w:rStyle w:val="Fontepargpadro1"/>
          <w:color w:val="000009"/>
        </w:rPr>
        <w:t>Cerimonial</w:t>
      </w:r>
      <w:r>
        <w:rPr>
          <w:rStyle w:val="Fontepargpadro1"/>
          <w:color w:val="000009"/>
          <w:spacing w:val="40"/>
        </w:rPr>
        <w:t xml:space="preserve"> </w:t>
      </w:r>
      <w:r>
        <w:rPr>
          <w:rStyle w:val="Fontepargpadro1"/>
          <w:color w:val="000009"/>
        </w:rPr>
        <w:t>de</w:t>
      </w:r>
      <w:r>
        <w:rPr>
          <w:rStyle w:val="Fontepargpadro1"/>
          <w:color w:val="000009"/>
          <w:spacing w:val="40"/>
        </w:rPr>
        <w:t xml:space="preserve"> </w:t>
      </w:r>
      <w:r>
        <w:rPr>
          <w:rStyle w:val="Fontepargpadro1"/>
          <w:color w:val="000009"/>
        </w:rPr>
        <w:t>Abertura</w:t>
      </w:r>
      <w:r>
        <w:rPr>
          <w:rStyle w:val="Fontepargpadro1"/>
          <w:color w:val="000009"/>
          <w:spacing w:val="73"/>
        </w:rPr>
        <w:t xml:space="preserve"> </w:t>
      </w:r>
      <w:r>
        <w:rPr>
          <w:rStyle w:val="Fontepargpadro1"/>
          <w:color w:val="000009"/>
        </w:rPr>
        <w:t>será</w:t>
      </w:r>
      <w:r>
        <w:rPr>
          <w:rStyle w:val="Fontepargpadro1"/>
          <w:color w:val="000009"/>
          <w:spacing w:val="40"/>
        </w:rPr>
        <w:t xml:space="preserve"> </w:t>
      </w:r>
      <w:r>
        <w:rPr>
          <w:rStyle w:val="Fontepargpadro1"/>
          <w:color w:val="000009"/>
        </w:rPr>
        <w:t>obrigatória</w:t>
      </w:r>
      <w:r>
        <w:rPr>
          <w:rStyle w:val="Fontepargpadro1"/>
          <w:color w:val="000009"/>
          <w:spacing w:val="74"/>
        </w:rPr>
        <w:t xml:space="preserve"> </w:t>
      </w:r>
      <w:r>
        <w:rPr>
          <w:rStyle w:val="Fontepargpadro1"/>
          <w:color w:val="000009"/>
        </w:rPr>
        <w:t>à</w:t>
      </w:r>
      <w:r>
        <w:rPr>
          <w:rStyle w:val="Fontepargpadro1"/>
          <w:color w:val="000009"/>
          <w:spacing w:val="40"/>
        </w:rPr>
        <w:t xml:space="preserve"> </w:t>
      </w:r>
      <w:r>
        <w:rPr>
          <w:rStyle w:val="Fontepargpadro1"/>
          <w:color w:val="000009"/>
        </w:rPr>
        <w:t>participação de</w:t>
      </w:r>
      <w:r>
        <w:rPr>
          <w:rStyle w:val="Fontepargpadro1"/>
          <w:color w:val="000009"/>
          <w:spacing w:val="40"/>
        </w:rPr>
        <w:t xml:space="preserve"> </w:t>
      </w:r>
      <w:r>
        <w:rPr>
          <w:rStyle w:val="Fontepargpadro1"/>
          <w:color w:val="000009"/>
        </w:rPr>
        <w:t>todos</w:t>
      </w:r>
      <w:r>
        <w:rPr>
          <w:rStyle w:val="Fontepargpadro1"/>
          <w:color w:val="000009"/>
          <w:spacing w:val="40"/>
        </w:rPr>
        <w:t xml:space="preserve"> </w:t>
      </w:r>
      <w:r>
        <w:rPr>
          <w:rStyle w:val="Fontepargpadro1"/>
          <w:color w:val="000009"/>
        </w:rPr>
        <w:t>os estabelecimentos de ensino. Caso não se faça representar será encaminhado relatório à Justiça Desportiva para as providências cabíveis, podendo ter a participação cancelada.</w:t>
      </w:r>
    </w:p>
    <w:p>
      <w:pPr>
        <w:pStyle w:val="Textbody"/>
        <w:spacing w:lineRule="auto" w:line="276" w:before="0" w:after="120"/>
        <w:ind w:start="1311" w:end="2023"/>
        <w:jc w:val="both"/>
        <w:rPr/>
      </w:pPr>
      <w:r>
        <w:rPr>
          <w:rStyle w:val="Fontepargpadro1"/>
          <w:b/>
          <w:color w:val="000009"/>
        </w:rPr>
        <w:t xml:space="preserve">Parágrafo Primeiro </w:t>
      </w:r>
      <w:r>
        <w:rPr>
          <w:rStyle w:val="Fontepargpadro1"/>
          <w:color w:val="000009"/>
        </w:rPr>
        <w:t>- O Cerimonial de Abertura é considerado atividade oficial dos jogos, devendo cada delegação apresentar-se uniformizada, somente com alunos e professores inscritos.</w:t>
      </w:r>
    </w:p>
    <w:p>
      <w:pPr>
        <w:pStyle w:val="Standard"/>
        <w:spacing w:lineRule="auto" w:line="276" w:before="0" w:after="120"/>
        <w:ind w:start="1311"/>
        <w:jc w:val="both"/>
        <w:rPr/>
      </w:pPr>
      <w:r>
        <w:rPr>
          <w:rStyle w:val="Fontepargpadro1"/>
          <w:b/>
          <w:color w:val="000009"/>
        </w:rPr>
        <w:t xml:space="preserve">Parágrafo Segundo </w:t>
      </w:r>
      <w:r>
        <w:rPr>
          <w:rStyle w:val="Fontepargpadro1"/>
          <w:color w:val="000009"/>
        </w:rPr>
        <w:t>– O Cerimonial de Abertura constará de:</w:t>
      </w:r>
    </w:p>
    <w:p>
      <w:pPr>
        <w:pStyle w:val="PargrafodaLista1"/>
        <w:numPr>
          <w:ilvl w:val="1"/>
          <w:numId w:val="23"/>
        </w:numPr>
        <w:tabs>
          <w:tab w:val="clear" w:pos="720"/>
          <w:tab w:val="left" w:pos="3600" w:leader="none"/>
        </w:tabs>
        <w:spacing w:lineRule="auto" w:line="276" w:before="0" w:after="120"/>
        <w:ind w:hanging="287" w:start="1800"/>
        <w:jc w:val="both"/>
        <w:rPr/>
      </w:pPr>
      <w:r>
        <w:rPr>
          <w:rStyle w:val="Fontepargpadro1"/>
          <w:color w:val="000009"/>
        </w:rPr>
        <w:t>Concentração das delegações;</w:t>
      </w:r>
    </w:p>
    <w:p>
      <w:pPr>
        <w:pStyle w:val="PargrafodaLista1"/>
        <w:numPr>
          <w:ilvl w:val="1"/>
          <w:numId w:val="23"/>
        </w:numPr>
        <w:tabs>
          <w:tab w:val="clear" w:pos="720"/>
          <w:tab w:val="left" w:pos="3600" w:leader="none"/>
        </w:tabs>
        <w:spacing w:lineRule="auto" w:line="276" w:before="0" w:after="120"/>
        <w:ind w:hanging="292" w:start="1800"/>
        <w:jc w:val="both"/>
        <w:rPr/>
      </w:pPr>
      <w:r>
        <w:rPr>
          <w:rStyle w:val="Fontepargpadro1"/>
          <w:color w:val="000009"/>
        </w:rPr>
        <w:t>Entrada e desfile das delegações;</w:t>
      </w:r>
    </w:p>
    <w:p>
      <w:pPr>
        <w:pStyle w:val="PargrafodaLista1"/>
        <w:numPr>
          <w:ilvl w:val="2"/>
          <w:numId w:val="23"/>
        </w:numPr>
        <w:tabs>
          <w:tab w:val="clear" w:pos="720"/>
          <w:tab w:val="left" w:pos="4128" w:leader="none"/>
        </w:tabs>
        <w:spacing w:lineRule="auto" w:line="276" w:before="0" w:after="120"/>
        <w:ind w:hanging="0" w:start="1801" w:end="2024"/>
        <w:jc w:val="both"/>
        <w:rPr>
          <w:color w:val="000009"/>
        </w:rPr>
      </w:pPr>
      <w:r>
        <w:rPr>
          <w:color w:val="000009"/>
        </w:rPr>
        <w:t>Hasteamento, por autoridades, das bandeiras do Brasil, do Estado do Paraná e do Município sede, ao som do Hino Nacional Brasileiro, e posteriormente, do Hino do Estado do Paraná;</w:t>
      </w:r>
    </w:p>
    <w:p>
      <w:pPr>
        <w:pStyle w:val="PargrafodaLista1"/>
        <w:numPr>
          <w:ilvl w:val="1"/>
          <w:numId w:val="23"/>
        </w:numPr>
        <w:tabs>
          <w:tab w:val="clear" w:pos="720"/>
          <w:tab w:val="left" w:pos="3600" w:leader="none"/>
        </w:tabs>
        <w:spacing w:lineRule="auto" w:line="276" w:before="0" w:after="120"/>
        <w:ind w:hanging="292" w:start="1800"/>
        <w:jc w:val="both"/>
        <w:rPr/>
      </w:pPr>
      <w:r>
        <w:rPr>
          <w:rStyle w:val="Fontepargpadro1"/>
          <w:color w:val="000009"/>
        </w:rPr>
        <w:t>Declaração de abertura dos jogos;</w:t>
      </w:r>
    </w:p>
    <w:p>
      <w:pPr>
        <w:pStyle w:val="PargrafodaLista1"/>
        <w:numPr>
          <w:ilvl w:val="1"/>
          <w:numId w:val="23"/>
        </w:numPr>
        <w:tabs>
          <w:tab w:val="clear" w:pos="720"/>
          <w:tab w:val="left" w:pos="3600" w:leader="none"/>
        </w:tabs>
        <w:spacing w:lineRule="auto" w:line="276" w:before="0" w:after="120"/>
        <w:ind w:hanging="287" w:start="1800"/>
        <w:jc w:val="both"/>
        <w:rPr/>
      </w:pPr>
      <w:r>
        <w:rPr>
          <w:rStyle w:val="Fontepargpadro1"/>
          <w:color w:val="000009"/>
        </w:rPr>
        <w:t>Entrada do fogo simbólico e acendimento da pira olímpica;</w:t>
      </w:r>
    </w:p>
    <w:p>
      <w:pPr>
        <w:pStyle w:val="PargrafodaLista1"/>
        <w:numPr>
          <w:ilvl w:val="2"/>
          <w:numId w:val="23"/>
        </w:numPr>
        <w:tabs>
          <w:tab w:val="clear" w:pos="720"/>
          <w:tab w:val="left" w:pos="4056" w:leader="none"/>
        </w:tabs>
        <w:spacing w:lineRule="auto" w:line="276" w:before="0" w:after="120"/>
        <w:ind w:hanging="0" w:start="1801" w:end="2020"/>
        <w:jc w:val="both"/>
        <w:rPr/>
      </w:pPr>
      <w:r>
        <w:rPr>
          <w:rStyle w:val="Fontepargpadro1"/>
          <w:color w:val="000009"/>
        </w:rPr>
        <w:t>Juramento do atleta: "Em nome de todos os alunos/prometo que tomarei parte nestes 51º Jogos Escolares de Paranaguá , respeitando e cumprindo todas as regras que os regem/me comprometendo com um esporte sem doping e sem drogas/num verdadeiro espírito esportivo/para a glória do esporte e honra de nossas equipes" (assim juramos);</w:t>
      </w:r>
    </w:p>
    <w:p>
      <w:pPr>
        <w:pStyle w:val="PargrafodaLista1"/>
        <w:numPr>
          <w:ilvl w:val="1"/>
          <w:numId w:val="23"/>
        </w:numPr>
        <w:tabs>
          <w:tab w:val="clear" w:pos="720"/>
          <w:tab w:val="left" w:pos="3600" w:leader="none"/>
        </w:tabs>
        <w:spacing w:lineRule="auto" w:line="276" w:before="0" w:after="120"/>
        <w:ind w:hanging="292" w:start="1800"/>
        <w:jc w:val="both"/>
        <w:rPr/>
      </w:pPr>
      <w:r>
        <w:rPr>
          <w:rStyle w:val="Fontepargpadro1"/>
          <w:color w:val="000009"/>
        </w:rPr>
        <w:t>Confraternização e retirada das delegações;</w:t>
      </w:r>
    </w:p>
    <w:p>
      <w:pPr>
        <w:pStyle w:val="PargrafodaLista1"/>
        <w:numPr>
          <w:ilvl w:val="1"/>
          <w:numId w:val="23"/>
        </w:numPr>
        <w:tabs>
          <w:tab w:val="clear" w:pos="720"/>
          <w:tab w:val="left" w:pos="3600" w:leader="none"/>
        </w:tabs>
        <w:spacing w:lineRule="auto" w:line="276" w:before="0" w:after="120"/>
        <w:ind w:hanging="292" w:start="1800"/>
        <w:jc w:val="both"/>
        <w:rPr/>
      </w:pPr>
      <w:r>
        <w:rPr>
          <w:rStyle w:val="Fontepargpadro1"/>
          <w:color w:val="000009"/>
        </w:rPr>
        <w:t>Atividades artísticas, culturais ou esportivas</w:t>
      </w:r>
    </w:p>
    <w:p>
      <w:pPr>
        <w:pStyle w:val="Ttulo21"/>
        <w:keepNext w:val="true"/>
        <w:spacing w:lineRule="auto" w:line="276" w:before="0" w:after="160"/>
        <w:rPr/>
      </w:pPr>
      <w:r>
        <w:rPr>
          <w:rStyle w:val="Fontepargpadro1"/>
          <w:color w:val="000009"/>
        </w:rPr>
        <w:t>CAPITULO XII - DA PREMIAÇÃO</w:t>
      </w:r>
    </w:p>
    <w:p>
      <w:pPr>
        <w:pStyle w:val="Textbody"/>
        <w:spacing w:lineRule="auto" w:line="276" w:before="0" w:after="120"/>
        <w:ind w:start="1311" w:end="2020"/>
        <w:jc w:val="both"/>
        <w:rPr/>
      </w:pPr>
      <w:r>
        <w:rPr>
          <w:rStyle w:val="Fontepargpadro1"/>
          <w:b/>
          <w:color w:val="000009"/>
        </w:rPr>
        <w:t xml:space="preserve">Art. 28º </w:t>
      </w:r>
      <w:r>
        <w:rPr>
          <w:rStyle w:val="Fontepargpadro1"/>
          <w:color w:val="000009"/>
        </w:rPr>
        <w:t>Nos 51º Jogos Escolares de Paranaguá haverá a premiação com troféu e medalhas para os primeiros colocados por modalidades, categoria e sexo; e medalhas para os segundos e terceiros colocados na classificação por modalidade.</w:t>
      </w:r>
    </w:p>
    <w:p>
      <w:pPr>
        <w:pStyle w:val="Textbody"/>
        <w:spacing w:lineRule="auto" w:line="276" w:before="0" w:after="120"/>
        <w:ind w:start="1311" w:end="2020"/>
        <w:jc w:val="both"/>
        <w:rPr/>
      </w:pPr>
      <w:r>
        <w:rPr>
          <w:rStyle w:val="Fontepargpadro1"/>
          <w:b/>
          <w:color w:val="000009"/>
        </w:rPr>
        <w:t xml:space="preserve">Parágrafo Primeiro – </w:t>
      </w:r>
      <w:r>
        <w:rPr>
          <w:rStyle w:val="Fontepargpadro1"/>
          <w:color w:val="000009"/>
        </w:rPr>
        <w:t>Os Estabelecimentos de Ensino campeões das modalidades coletivas representarão Paranaguá na Fase Regional nos 73º Jogos Escolares do Paraná. Todas as equipes participantes das modalidades individuais, exceto a modalidade de Jiu Jitsu, poderão fazer as inscrições na fase regional sem classificação prévia, conforme regulamento oficial dos Jogos Escolares do Paraná.</w:t>
      </w:r>
    </w:p>
    <w:p>
      <w:pPr>
        <w:pStyle w:val="Ttulo21"/>
        <w:rPr>
          <w:rStyle w:val="Fontepargpadro1"/>
          <w:color w:val="000009"/>
        </w:rPr>
      </w:pPr>
      <w:r>
        <w:rPr>
          <w:color w:val="000009"/>
        </w:rPr>
      </w:r>
    </w:p>
    <w:p>
      <w:pPr>
        <w:pStyle w:val="Ttulo21"/>
        <w:keepNext w:val="true"/>
        <w:spacing w:lineRule="auto" w:line="276" w:before="0" w:after="160"/>
        <w:rPr/>
      </w:pPr>
      <w:r>
        <w:rPr>
          <w:rStyle w:val="Fontepargpadro1"/>
          <w:color w:val="000009"/>
        </w:rPr>
        <w:t>CAPITULO XIII- DAS PENALIDADES E RECURSOS</w:t>
      </w:r>
    </w:p>
    <w:p>
      <w:pPr>
        <w:pStyle w:val="Textbody"/>
        <w:spacing w:lineRule="auto" w:line="216"/>
        <w:ind w:start="1311" w:end="2020"/>
        <w:jc w:val="both"/>
        <w:rPr/>
      </w:pPr>
      <w:r>
        <w:rPr/>
      </w:r>
    </w:p>
    <w:p>
      <w:pPr>
        <w:pStyle w:val="Textbody"/>
        <w:spacing w:lineRule="auto" w:line="276" w:before="0" w:after="120"/>
        <w:ind w:start="1311" w:end="2020"/>
        <w:jc w:val="both"/>
        <w:rPr>
          <w:rStyle w:val="Fontepargpadro1"/>
          <w:color w:val="000009"/>
        </w:rPr>
      </w:pPr>
      <w:r>
        <w:rPr>
          <w:rStyle w:val="Fontepargpadro1"/>
          <w:b/>
          <w:color w:val="000009"/>
        </w:rPr>
        <w:t xml:space="preserve">Art. 29º </w:t>
      </w:r>
      <w:r>
        <w:rPr>
          <w:rStyle w:val="Fontepargpadro1"/>
          <w:color w:val="000009"/>
        </w:rPr>
        <w:t>Havendo qualquer irregularidade por parte do atleta, equipe, árbitros, técnicos, auxiliares-técnicos, dirigentes, membros e/ou comissões envolvidas na competição, ser-lhes-á aplicado o estabelecido pela Comissão Disciplinar.</w:t>
      </w:r>
    </w:p>
    <w:p>
      <w:pPr>
        <w:pStyle w:val="Textbody"/>
        <w:spacing w:lineRule="auto" w:line="216"/>
        <w:ind w:start="1311" w:end="2020"/>
        <w:jc w:val="both"/>
        <w:rPr/>
      </w:pPr>
      <w:r>
        <w:rPr/>
      </w:r>
    </w:p>
    <w:p>
      <w:pPr>
        <w:pStyle w:val="Textbody"/>
        <w:spacing w:lineRule="auto" w:line="276" w:before="0" w:after="120"/>
        <w:ind w:start="1311" w:end="2019"/>
        <w:jc w:val="both"/>
        <w:rPr/>
      </w:pPr>
      <w:r>
        <w:rPr>
          <w:rStyle w:val="Fontepargpadro1"/>
          <w:b/>
          <w:color w:val="000009"/>
        </w:rPr>
        <w:t xml:space="preserve">Parágrafo Primeiro - </w:t>
      </w:r>
      <w:r>
        <w:rPr>
          <w:rStyle w:val="Fontepargpadro1"/>
          <w:color w:val="000009"/>
        </w:rPr>
        <w:t>Os recursos deverão ser apresentados no máximo até uma hora após o termino da disputa esportiva em questão, por escrito e assinado pela direção da instituição de ensino, para um membro da Coordenação Técnica, acompanhado de provas.</w:t>
      </w:r>
    </w:p>
    <w:p>
      <w:pPr>
        <w:pStyle w:val="Textbody"/>
        <w:spacing w:lineRule="auto" w:line="276" w:before="0" w:after="120"/>
        <w:ind w:start="1311" w:end="2021"/>
        <w:jc w:val="both"/>
        <w:rPr/>
      </w:pPr>
      <w:r>
        <w:rPr>
          <w:rStyle w:val="Fontepargpadro1"/>
          <w:b/>
          <w:color w:val="000009"/>
        </w:rPr>
        <w:t xml:space="preserve">Parágrafo Segundo - </w:t>
      </w:r>
      <w:r>
        <w:rPr>
          <w:rStyle w:val="Fontepargpadro1"/>
          <w:color w:val="000009"/>
        </w:rPr>
        <w:t>em qualquer época a Secretaria de Esportes e Juventude poderá rever as irregularidades e tomar as atitudes cabíveis.</w:t>
      </w:r>
    </w:p>
    <w:p>
      <w:pPr>
        <w:pStyle w:val="Textbody"/>
        <w:rPr/>
      </w:pPr>
      <w:r>
        <w:rPr/>
      </w:r>
    </w:p>
    <w:p>
      <w:pPr>
        <w:pStyle w:val="Textbody"/>
        <w:spacing w:lineRule="auto" w:line="276" w:before="0" w:after="120"/>
        <w:ind w:start="1311" w:end="2020"/>
        <w:jc w:val="both"/>
        <w:rPr/>
      </w:pPr>
      <w:r>
        <w:rPr>
          <w:rStyle w:val="Fontepargpadro1"/>
          <w:b/>
          <w:color w:val="000009"/>
        </w:rPr>
        <w:t xml:space="preserve">Art. 30º </w:t>
      </w:r>
      <w:r>
        <w:rPr>
          <w:rStyle w:val="Fontepargpadro1"/>
          <w:color w:val="000009"/>
        </w:rPr>
        <w:t>Estará automaticamente suspenso por uma (01) partida o atleta ou dirigente que:</w:t>
      </w:r>
    </w:p>
    <w:p>
      <w:pPr>
        <w:pStyle w:val="Textbody"/>
        <w:rPr/>
      </w:pPr>
      <w:r>
        <w:rPr/>
      </w:r>
    </w:p>
    <w:p>
      <w:pPr>
        <w:pStyle w:val="PargrafodaLista1"/>
        <w:numPr>
          <w:ilvl w:val="0"/>
          <w:numId w:val="22"/>
        </w:numPr>
        <w:tabs>
          <w:tab w:val="clear" w:pos="720"/>
          <w:tab w:val="left" w:pos="3600" w:leader="none"/>
        </w:tabs>
        <w:spacing w:lineRule="auto" w:line="276" w:before="0" w:after="120"/>
        <w:ind w:hanging="359" w:start="1800"/>
        <w:jc w:val="both"/>
        <w:rPr/>
      </w:pPr>
      <w:r>
        <w:rPr>
          <w:rStyle w:val="Fontepargpadro1"/>
          <w:b/>
          <w:color w:val="000009"/>
        </w:rPr>
        <w:t>No Basquetebol</w:t>
      </w:r>
      <w:r>
        <w:rPr>
          <w:rStyle w:val="Fontepargpadro1"/>
          <w:color w:val="000009"/>
        </w:rPr>
        <w:t>, tiver sido desqualificado;</w:t>
      </w:r>
    </w:p>
    <w:p>
      <w:pPr>
        <w:pStyle w:val="PargrafodaLista1"/>
        <w:numPr>
          <w:ilvl w:val="0"/>
          <w:numId w:val="22"/>
        </w:numPr>
        <w:tabs>
          <w:tab w:val="clear" w:pos="720"/>
          <w:tab w:val="left" w:pos="3601" w:leader="none"/>
        </w:tabs>
        <w:spacing w:lineRule="auto" w:line="276" w:before="0" w:after="120"/>
        <w:ind w:hanging="360" w:start="1801" w:end="2010"/>
        <w:jc w:val="both"/>
        <w:rPr/>
      </w:pPr>
      <w:r>
        <w:rPr>
          <w:rStyle w:val="Fontepargpadro1"/>
          <w:b/>
          <w:color w:val="000009"/>
        </w:rPr>
        <w:t>No Futsal</w:t>
      </w:r>
      <w:r>
        <w:rPr>
          <w:rStyle w:val="Fontepargpadro1"/>
          <w:color w:val="000009"/>
        </w:rPr>
        <w:t>, for expulso ou receber 02 cartões amarelos, consecutivos ou não;</w:t>
      </w:r>
    </w:p>
    <w:p>
      <w:pPr>
        <w:pStyle w:val="PargrafodaLista1"/>
        <w:numPr>
          <w:ilvl w:val="0"/>
          <w:numId w:val="22"/>
        </w:numPr>
        <w:tabs>
          <w:tab w:val="clear" w:pos="720"/>
          <w:tab w:val="left" w:pos="3601" w:leader="none"/>
        </w:tabs>
        <w:spacing w:lineRule="auto" w:line="276" w:before="0" w:after="120"/>
        <w:ind w:hanging="360" w:start="1801" w:end="2522"/>
        <w:jc w:val="both"/>
        <w:rPr/>
      </w:pPr>
      <w:r>
        <w:rPr>
          <w:rStyle w:val="Fontepargpadro1"/>
          <w:b/>
          <w:color w:val="000009"/>
        </w:rPr>
        <w:t xml:space="preserve">No Handebol, </w:t>
      </w:r>
      <w:r>
        <w:rPr>
          <w:rStyle w:val="Fontepargpadro1"/>
          <w:color w:val="000009"/>
        </w:rPr>
        <w:t>tiver sido desqualificado direto exceto no caso de desqualificação provocada por três (03) exclusões ou por substituiçãoirregular;</w:t>
      </w:r>
    </w:p>
    <w:p>
      <w:pPr>
        <w:pStyle w:val="PargrafodaLista1"/>
        <w:numPr>
          <w:ilvl w:val="0"/>
          <w:numId w:val="22"/>
        </w:numPr>
        <w:tabs>
          <w:tab w:val="clear" w:pos="720"/>
          <w:tab w:val="left" w:pos="3600" w:leader="none"/>
        </w:tabs>
        <w:spacing w:lineRule="auto" w:line="276" w:before="0" w:after="120"/>
        <w:ind w:hanging="359" w:start="1800"/>
        <w:jc w:val="both"/>
        <w:rPr/>
      </w:pPr>
      <w:r>
        <w:rPr>
          <w:rStyle w:val="Fontepargpadro1"/>
          <w:b/>
          <w:color w:val="000009"/>
        </w:rPr>
        <w:t>No Voleibol e Voleibol de Praia</w:t>
      </w:r>
      <w:r>
        <w:rPr>
          <w:rStyle w:val="Fontepargpadro1"/>
          <w:color w:val="000009"/>
        </w:rPr>
        <w:t>, tiver sido desqualificado.</w:t>
      </w:r>
    </w:p>
    <w:p>
      <w:pPr>
        <w:pStyle w:val="Textbody"/>
        <w:spacing w:lineRule="auto" w:line="276" w:before="0" w:after="120"/>
        <w:ind w:start="1311" w:end="2022"/>
        <w:jc w:val="both"/>
        <w:rPr/>
      </w:pPr>
      <w:r>
        <w:rPr>
          <w:rStyle w:val="Fontepargpadro1"/>
          <w:b/>
          <w:color w:val="000009"/>
        </w:rPr>
        <w:t xml:space="preserve">Parágrafo Primeiro </w:t>
      </w:r>
      <w:r>
        <w:rPr>
          <w:rStyle w:val="Fontepargpadro1"/>
          <w:color w:val="000009"/>
        </w:rPr>
        <w:t>- A contagem de cartões, para fins de aplicação da suspensão automática, é feita separadamente e por tipologia de cartões. O cartão vermelho não anulará cartão amarelo já recebido, na mesma ou em outra partida da competição, ainda que decorrente da aplicação do segundo amarelo.</w:t>
      </w:r>
    </w:p>
    <w:p>
      <w:pPr>
        <w:pStyle w:val="Textbody"/>
        <w:spacing w:lineRule="auto" w:line="276" w:before="0" w:after="120"/>
        <w:ind w:start="1311" w:end="2023"/>
        <w:jc w:val="both"/>
        <w:rPr/>
      </w:pPr>
      <w:r>
        <w:rPr>
          <w:rStyle w:val="Fontepargpadro1"/>
          <w:b/>
          <w:color w:val="000009"/>
        </w:rPr>
        <w:t xml:space="preserve">Parágrafo Segundo </w:t>
      </w:r>
      <w:r>
        <w:rPr>
          <w:rStyle w:val="Fontepargpadro1"/>
          <w:color w:val="000009"/>
        </w:rPr>
        <w:t>- Se o mesmo atleta, em determinado momento da competição, acumular simultaneamente 02(dois) cartões amarelos mais 01(um) vermelho, cumprirá, automaticamente, a suspensão por 02 (duas) partidas</w:t>
      </w:r>
    </w:p>
    <w:p>
      <w:pPr>
        <w:pStyle w:val="Textbody"/>
        <w:spacing w:lineRule="auto" w:line="276" w:before="0" w:after="120"/>
        <w:ind w:start="1311" w:end="2016"/>
        <w:jc w:val="both"/>
        <w:rPr/>
      </w:pPr>
      <w:r>
        <w:rPr>
          <w:rStyle w:val="Fontepargpadro1"/>
          <w:b/>
          <w:color w:val="000009"/>
        </w:rPr>
        <w:t xml:space="preserve">Parágrafo Terceiro </w:t>
      </w:r>
      <w:r>
        <w:rPr>
          <w:rStyle w:val="Fontepargpadro1"/>
          <w:color w:val="000009"/>
        </w:rPr>
        <w:t>- Quando na partida direta for efetivado WxO a mesma não será considerado como evento realizado, portanto não caracterizando o cumprimento da punição pelos integrantes da equipe vencedora.</w:t>
      </w:r>
    </w:p>
    <w:p>
      <w:pPr>
        <w:pStyle w:val="Standard"/>
        <w:spacing w:lineRule="auto" w:line="276" w:before="0" w:after="120"/>
        <w:ind w:start="1311" w:end="2022"/>
        <w:jc w:val="both"/>
        <w:rPr/>
      </w:pPr>
      <w:r>
        <w:rPr>
          <w:rStyle w:val="Fontepargpadro1"/>
          <w:b/>
          <w:color w:val="000009"/>
        </w:rPr>
        <w:t>Parágrafo</w:t>
      </w:r>
      <w:r>
        <w:rPr>
          <w:rStyle w:val="Fontepargpadro1"/>
          <w:b/>
          <w:color w:val="000009"/>
          <w:spacing w:val="40"/>
        </w:rPr>
        <w:t xml:space="preserve"> </w:t>
      </w:r>
      <w:r>
        <w:rPr>
          <w:rStyle w:val="Fontepargpadro1"/>
          <w:b/>
          <w:color w:val="000009"/>
        </w:rPr>
        <w:t xml:space="preserve">Quarto - </w:t>
      </w:r>
      <w:r>
        <w:rPr>
          <w:rStyle w:val="Fontepargpadro1"/>
          <w:color w:val="000009"/>
        </w:rPr>
        <w:t>Toda desqualificação não será anistiada em nenhuma das fases dos jogos.</w:t>
      </w:r>
    </w:p>
    <w:p>
      <w:pPr>
        <w:pStyle w:val="Textbody"/>
        <w:spacing w:lineRule="auto" w:line="276" w:before="0" w:after="120"/>
        <w:ind w:start="1311" w:end="1939"/>
        <w:jc w:val="both"/>
        <w:rPr/>
      </w:pPr>
      <w:r>
        <w:rPr>
          <w:rStyle w:val="Fontepargpadro1"/>
          <w:b/>
          <w:color w:val="000009"/>
        </w:rPr>
        <w:t>Art. 31º</w:t>
      </w:r>
      <w:r>
        <w:rPr>
          <w:rStyle w:val="Fontepargpadro1"/>
          <w:b/>
          <w:color w:val="000009"/>
          <w:spacing w:val="35"/>
        </w:rPr>
        <w:t xml:space="preserve"> </w:t>
      </w:r>
      <w:r>
        <w:rPr>
          <w:rStyle w:val="Fontepargpadro1"/>
          <w:color w:val="000009"/>
        </w:rPr>
        <w:t>Será de total responsabilidade das equipes o controle dos cartões. A</w:t>
      </w:r>
      <w:r>
        <w:rPr>
          <w:rStyle w:val="Fontepargpadro1"/>
          <w:color w:val="000009"/>
          <w:spacing w:val="40"/>
        </w:rPr>
        <w:t xml:space="preserve"> </w:t>
      </w:r>
      <w:r>
        <w:rPr>
          <w:rStyle w:val="Fontepargpadro1"/>
          <w:color w:val="000009"/>
        </w:rPr>
        <w:t>C.C.O.</w:t>
      </w:r>
      <w:r>
        <w:rPr>
          <w:rStyle w:val="Fontepargpadro1"/>
          <w:color w:val="000009"/>
          <w:spacing w:val="40"/>
        </w:rPr>
        <w:t xml:space="preserve"> </w:t>
      </w:r>
      <w:r>
        <w:rPr>
          <w:rStyle w:val="Fontepargpadro1"/>
          <w:color w:val="000009"/>
        </w:rPr>
        <w:t>em</w:t>
      </w:r>
      <w:r>
        <w:rPr>
          <w:rStyle w:val="Fontepargpadro1"/>
          <w:color w:val="000009"/>
          <w:spacing w:val="40"/>
        </w:rPr>
        <w:t xml:space="preserve"> </w:t>
      </w:r>
      <w:r>
        <w:rPr>
          <w:rStyle w:val="Fontepargpadro1"/>
          <w:color w:val="000009"/>
        </w:rPr>
        <w:t>nenhum</w:t>
      </w:r>
      <w:r>
        <w:rPr>
          <w:rStyle w:val="Fontepargpadro1"/>
          <w:color w:val="000009"/>
          <w:spacing w:val="40"/>
        </w:rPr>
        <w:t xml:space="preserve"> </w:t>
      </w:r>
      <w:r>
        <w:rPr>
          <w:rStyle w:val="Fontepargpadro1"/>
          <w:color w:val="000009"/>
        </w:rPr>
        <w:t>momento</w:t>
      </w:r>
      <w:r>
        <w:rPr>
          <w:rStyle w:val="Fontepargpadro1"/>
          <w:color w:val="000009"/>
          <w:spacing w:val="40"/>
        </w:rPr>
        <w:t xml:space="preserve"> </w:t>
      </w:r>
      <w:r>
        <w:rPr>
          <w:rStyle w:val="Fontepargpadro1"/>
          <w:color w:val="000009"/>
        </w:rPr>
        <w:t>será</w:t>
      </w:r>
      <w:r>
        <w:rPr>
          <w:rStyle w:val="Fontepargpadro1"/>
          <w:color w:val="000009"/>
          <w:spacing w:val="40"/>
        </w:rPr>
        <w:t xml:space="preserve"> </w:t>
      </w:r>
      <w:r>
        <w:rPr>
          <w:rStyle w:val="Fontepargpadro1"/>
          <w:color w:val="000009"/>
        </w:rPr>
        <w:t>obrigada</w:t>
      </w:r>
      <w:r>
        <w:rPr>
          <w:rStyle w:val="Fontepargpadro1"/>
          <w:color w:val="000009"/>
          <w:spacing w:val="40"/>
        </w:rPr>
        <w:t xml:space="preserve"> </w:t>
      </w:r>
      <w:r>
        <w:rPr>
          <w:rStyle w:val="Fontepargpadro1"/>
          <w:color w:val="000009"/>
        </w:rPr>
        <w:t>a</w:t>
      </w:r>
      <w:r>
        <w:rPr>
          <w:rStyle w:val="Fontepargpadro1"/>
          <w:color w:val="000009"/>
          <w:spacing w:val="40"/>
        </w:rPr>
        <w:t xml:space="preserve"> </w:t>
      </w:r>
      <w:r>
        <w:rPr>
          <w:rStyle w:val="Fontepargpadro1"/>
          <w:color w:val="000009"/>
        </w:rPr>
        <w:t>avisar</w:t>
      </w:r>
      <w:r>
        <w:rPr>
          <w:rStyle w:val="Fontepargpadro1"/>
          <w:color w:val="000009"/>
          <w:spacing w:val="40"/>
        </w:rPr>
        <w:t xml:space="preserve"> </w:t>
      </w:r>
      <w:r>
        <w:rPr>
          <w:rStyle w:val="Fontepargpadro1"/>
          <w:color w:val="000009"/>
        </w:rPr>
        <w:t>as</w:t>
      </w:r>
      <w:r>
        <w:rPr>
          <w:rStyle w:val="Fontepargpadro1"/>
          <w:color w:val="000009"/>
          <w:spacing w:val="40"/>
        </w:rPr>
        <w:t xml:space="preserve"> </w:t>
      </w:r>
      <w:r>
        <w:rPr>
          <w:rStyle w:val="Fontepargpadro1"/>
          <w:color w:val="000009"/>
        </w:rPr>
        <w:t>equipes</w:t>
      </w:r>
      <w:r>
        <w:rPr>
          <w:rStyle w:val="Fontepargpadro1"/>
          <w:color w:val="000009"/>
          <w:spacing w:val="40"/>
        </w:rPr>
        <w:t xml:space="preserve"> </w:t>
      </w:r>
      <w:r>
        <w:rPr>
          <w:rStyle w:val="Fontepargpadro1"/>
          <w:color w:val="000009"/>
        </w:rPr>
        <w:t>a situação de seus jogadores, será passível de punição com a desclassificação dos jogos a equipe que se apresentar com jogadores irregulares.</w:t>
      </w:r>
    </w:p>
    <w:p>
      <w:pPr>
        <w:pStyle w:val="Textbody"/>
        <w:rPr/>
      </w:pPr>
      <w:r>
        <w:rPr/>
      </w:r>
    </w:p>
    <w:p>
      <w:pPr>
        <w:pStyle w:val="Textbody"/>
        <w:spacing w:lineRule="auto" w:line="276" w:before="0" w:after="120"/>
        <w:ind w:start="1311" w:end="2019"/>
        <w:jc w:val="both"/>
        <w:rPr/>
        <w:sectPr>
          <w:headerReference w:type="even" r:id="rId17"/>
          <w:headerReference w:type="default" r:id="rId18"/>
          <w:headerReference w:type="first" r:id="rId19"/>
          <w:footerReference w:type="default" r:id="rId20"/>
          <w:footerReference w:type="first" r:id="rId21"/>
          <w:type w:val="nextPage"/>
          <w:pgSz w:w="12240" w:h="15840"/>
          <w:pgMar w:left="720" w:right="0" w:gutter="0" w:header="483" w:top="1320" w:footer="720" w:bottom="777"/>
          <w:pgNumType w:fmt="decimal"/>
          <w:formProt w:val="false"/>
          <w:textDirection w:val="lrTb"/>
          <w:docGrid w:type="default" w:linePitch="100" w:charSpace="0"/>
        </w:sectPr>
      </w:pPr>
      <w:r>
        <w:rPr>
          <w:rStyle w:val="Fontepargpadro1"/>
          <w:b/>
          <w:color w:val="000009"/>
        </w:rPr>
        <w:t xml:space="preserve">Art. 32º </w:t>
      </w:r>
      <w:r>
        <w:rPr>
          <w:rStyle w:val="Fontepargpadro1"/>
          <w:color w:val="000009"/>
        </w:rPr>
        <w:t>Toda e qualquer irregularidade deverão ser encaminhadas á Comissão Técnica da competição, que por sua vez, se necessário, a encaminhará a Comissão Disciplinar.</w:t>
      </w:r>
    </w:p>
    <w:p>
      <w:pPr>
        <w:pStyle w:val="Textbody"/>
        <w:spacing w:lineRule="auto" w:line="276" w:before="0" w:after="120"/>
        <w:ind w:start="1311" w:end="2020"/>
        <w:jc w:val="both"/>
        <w:rPr/>
      </w:pPr>
      <w:r>
        <w:rPr>
          <w:rStyle w:val="Fontepargpadro1"/>
          <w:b/>
          <w:color w:val="000009"/>
        </w:rPr>
        <w:t xml:space="preserve">Parágrafo Primeiro </w:t>
      </w:r>
      <w:r>
        <w:rPr>
          <w:rStyle w:val="Fontepargpadro1"/>
          <w:color w:val="000009"/>
        </w:rPr>
        <w:t>- Caso seja comprovado à irregularidade de inscrição do</w:t>
      </w:r>
      <w:r>
        <w:rPr>
          <w:rStyle w:val="Fontepargpadro1"/>
          <w:color w:val="000009"/>
          <w:spacing w:val="40"/>
        </w:rPr>
        <w:t xml:space="preserve"> </w:t>
      </w:r>
      <w:r>
        <w:rPr>
          <w:rStyle w:val="Fontepargpadro1"/>
          <w:color w:val="000009"/>
        </w:rPr>
        <w:t>atleta, técnico,</w:t>
      </w:r>
      <w:r>
        <w:rPr>
          <w:rStyle w:val="Fontepargpadro1"/>
          <w:color w:val="000009"/>
          <w:spacing w:val="40"/>
        </w:rPr>
        <w:t xml:space="preserve"> </w:t>
      </w:r>
      <w:r>
        <w:rPr>
          <w:rStyle w:val="Fontepargpadro1"/>
          <w:color w:val="000009"/>
        </w:rPr>
        <w:t>auxiliar-técnico,</w:t>
      </w:r>
      <w:r>
        <w:rPr>
          <w:rStyle w:val="Fontepargpadro1"/>
          <w:color w:val="000009"/>
          <w:spacing w:val="40"/>
        </w:rPr>
        <w:t xml:space="preserve"> </w:t>
      </w:r>
      <w:r>
        <w:rPr>
          <w:rStyle w:val="Fontepargpadro1"/>
          <w:color w:val="000009"/>
        </w:rPr>
        <w:t>através</w:t>
      </w:r>
      <w:r>
        <w:rPr>
          <w:rStyle w:val="Fontepargpadro1"/>
          <w:color w:val="000009"/>
          <w:spacing w:val="40"/>
        </w:rPr>
        <w:t xml:space="preserve"> </w:t>
      </w:r>
      <w:r>
        <w:rPr>
          <w:rStyle w:val="Fontepargpadro1"/>
          <w:color w:val="000009"/>
        </w:rPr>
        <w:t>do</w:t>
      </w:r>
      <w:r>
        <w:rPr>
          <w:rStyle w:val="Fontepargpadro1"/>
          <w:color w:val="000009"/>
          <w:spacing w:val="40"/>
        </w:rPr>
        <w:t xml:space="preserve"> </w:t>
      </w:r>
      <w:r>
        <w:rPr>
          <w:rStyle w:val="Fontepargpadro1"/>
          <w:color w:val="000009"/>
        </w:rPr>
        <w:t>Núcleo</w:t>
      </w:r>
      <w:r>
        <w:rPr>
          <w:rStyle w:val="Fontepargpadro1"/>
          <w:color w:val="000009"/>
          <w:spacing w:val="40"/>
        </w:rPr>
        <w:t xml:space="preserve"> </w:t>
      </w:r>
      <w:r>
        <w:rPr>
          <w:rStyle w:val="Fontepargpadro1"/>
          <w:color w:val="000009"/>
        </w:rPr>
        <w:t>de Educação de Paranaguá, ou através da Secretaria do Estabelecimento de Ensino, onde o mesmo esteja matriculado, a modalidade estará desclassificada dos vigentes Jogos e os envolvidos poderão ser punidos de acordo com o capítulo IV.</w:t>
      </w:r>
    </w:p>
    <w:p>
      <w:pPr>
        <w:pStyle w:val="Textbody"/>
        <w:rPr/>
      </w:pPr>
      <w:r>
        <w:rPr/>
      </w:r>
    </w:p>
    <w:p>
      <w:pPr>
        <w:pStyle w:val="Textbody"/>
        <w:rPr/>
      </w:pPr>
      <w:r>
        <w:rPr/>
      </w:r>
    </w:p>
    <w:p>
      <w:pPr>
        <w:pStyle w:val="Textbody"/>
        <w:spacing w:lineRule="auto" w:line="276" w:before="0" w:after="120"/>
        <w:ind w:start="1311" w:end="2022"/>
        <w:jc w:val="both"/>
        <w:rPr/>
      </w:pPr>
      <w:r>
        <w:rPr>
          <w:rStyle w:val="Fontepargpadro1"/>
          <w:b/>
          <w:color w:val="000009"/>
        </w:rPr>
        <w:t xml:space="preserve">Parágrafo Segundo - </w:t>
      </w:r>
      <w:r>
        <w:rPr>
          <w:rStyle w:val="Fontepargpadro1"/>
          <w:color w:val="000009"/>
        </w:rPr>
        <w:t>Toda e qualquer solicitação de documentação deverá ser feita por escrito e assinada pelos dirigentes credenciados pelo diretor do Estabelecimento de Ensino.</w:t>
      </w:r>
    </w:p>
    <w:p>
      <w:pPr>
        <w:pStyle w:val="Textbody"/>
        <w:spacing w:lineRule="auto" w:line="216"/>
        <w:ind w:start="1311" w:end="2022"/>
        <w:jc w:val="both"/>
        <w:rPr/>
      </w:pPr>
      <w:r>
        <w:rPr/>
      </w:r>
    </w:p>
    <w:p>
      <w:pPr>
        <w:pStyle w:val="Ttulo21"/>
        <w:keepNext w:val="true"/>
        <w:spacing w:lineRule="auto" w:line="276" w:before="0" w:after="160"/>
        <w:jc w:val="both"/>
        <w:rPr/>
      </w:pPr>
      <w:r>
        <w:rPr>
          <w:rStyle w:val="Fontepargpadro1"/>
          <w:color w:val="000009"/>
        </w:rPr>
        <w:t>CAPITULO XIV - DAS DISPOSIÇÕES GERAIS E TRANSITÓRIAS</w:t>
      </w:r>
    </w:p>
    <w:p>
      <w:pPr>
        <w:pStyle w:val="Textbody"/>
        <w:spacing w:lineRule="auto" w:line="276" w:before="0" w:after="120"/>
        <w:ind w:start="1311" w:end="2018"/>
        <w:jc w:val="both"/>
        <w:rPr/>
      </w:pPr>
      <w:r>
        <w:rPr>
          <w:rStyle w:val="Fontepargpadro1"/>
          <w:b/>
          <w:color w:val="000009"/>
        </w:rPr>
        <w:t xml:space="preserve">Art. 33º </w:t>
      </w:r>
      <w:r>
        <w:rPr>
          <w:rStyle w:val="Fontepargpadro1"/>
          <w:color w:val="000009"/>
        </w:rPr>
        <w:t>Toda e qualquer comunicação da CCO serão divulgadas através de Boletim ou Nota Oficial e Edital.</w:t>
      </w:r>
    </w:p>
    <w:p>
      <w:pPr>
        <w:pStyle w:val="Textbody"/>
        <w:rPr/>
      </w:pPr>
      <w:r>
        <w:rPr/>
      </w:r>
    </w:p>
    <w:p>
      <w:pPr>
        <w:pStyle w:val="Textbody"/>
        <w:spacing w:lineRule="auto" w:line="276" w:before="0" w:after="120"/>
        <w:ind w:start="1311" w:end="1806"/>
        <w:jc w:val="both"/>
        <w:rPr/>
      </w:pPr>
      <w:r>
        <w:rPr>
          <w:rStyle w:val="Fontepargpadro1"/>
          <w:b/>
          <w:color w:val="000009"/>
        </w:rPr>
        <w:t xml:space="preserve">Art. 34º </w:t>
      </w:r>
      <w:r>
        <w:rPr>
          <w:rStyle w:val="Fontepargpadro1"/>
          <w:color w:val="000009"/>
        </w:rPr>
        <w:t>A homologação dos resultados será divulgada através de Boletim Oficial.</w:t>
      </w:r>
    </w:p>
    <w:p>
      <w:pPr>
        <w:pStyle w:val="Textbody"/>
        <w:spacing w:lineRule="auto" w:line="276" w:before="0" w:after="120"/>
        <w:ind w:start="1311" w:end="1798"/>
        <w:jc w:val="both"/>
        <w:rPr/>
      </w:pPr>
      <w:r>
        <w:rPr>
          <w:rStyle w:val="Fontepargpadro1"/>
          <w:b/>
          <w:color w:val="000009"/>
        </w:rPr>
        <w:t xml:space="preserve">Art. 35º </w:t>
      </w:r>
      <w:r>
        <w:rPr>
          <w:rStyle w:val="Fontepargpadro1"/>
          <w:color w:val="000009"/>
        </w:rPr>
        <w:t>Nenhum participante (Atleta, técnico, auxiliar-técnico, dirigente ou</w:t>
      </w:r>
      <w:r>
        <w:rPr>
          <w:rStyle w:val="Fontepargpadro1"/>
          <w:color w:val="000009"/>
          <w:spacing w:val="40"/>
        </w:rPr>
        <w:t xml:space="preserve"> </w:t>
      </w:r>
      <w:r>
        <w:rPr>
          <w:rStyle w:val="Fontepargpadro1"/>
          <w:color w:val="000009"/>
        </w:rPr>
        <w:t>diretor) poderá alegar desconhecimento de qualquer decisão referente ao 51º Jogos Escolares de Paranaguá, desde que tenha sido publicada em Boletim ou Nota Oficial e Edital.</w:t>
      </w:r>
    </w:p>
    <w:p>
      <w:pPr>
        <w:pStyle w:val="Textbody"/>
        <w:spacing w:lineRule="auto" w:line="276" w:before="0" w:after="120"/>
        <w:ind w:start="1311" w:end="2017"/>
        <w:jc w:val="both"/>
        <w:rPr/>
      </w:pPr>
      <w:r>
        <w:rPr>
          <w:rStyle w:val="Fontepargpadro1"/>
          <w:b/>
          <w:color w:val="000009"/>
        </w:rPr>
        <w:t xml:space="preserve">Art. 36º </w:t>
      </w:r>
      <w:r>
        <w:rPr>
          <w:rStyle w:val="Fontepargpadro1"/>
          <w:color w:val="000009"/>
        </w:rPr>
        <w:t>Os órgãos promotores dos 51º Jogos Escolares</w:t>
      </w:r>
      <w:r>
        <w:rPr>
          <w:rStyle w:val="Fontepargpadro1"/>
          <w:color w:val="000009"/>
          <w:spacing w:val="40"/>
        </w:rPr>
        <w:t xml:space="preserve"> </w:t>
      </w:r>
      <w:r>
        <w:rPr>
          <w:rStyle w:val="Fontepargpadro1"/>
          <w:color w:val="000009"/>
        </w:rPr>
        <w:t>de Paranaguá não se responsabilizarão por acidentes antes, durante ou depois de qualquer competição.</w:t>
      </w:r>
    </w:p>
    <w:p>
      <w:pPr>
        <w:pStyle w:val="Textbody"/>
        <w:spacing w:lineRule="auto" w:line="276" w:before="0" w:after="120"/>
        <w:ind w:start="1311" w:end="2032"/>
        <w:jc w:val="both"/>
        <w:rPr/>
      </w:pPr>
      <w:r>
        <w:rPr>
          <w:rStyle w:val="Fontepargpadro1"/>
          <w:b/>
          <w:color w:val="000009"/>
        </w:rPr>
        <w:t xml:space="preserve">Parágrafo Único </w:t>
      </w:r>
      <w:r>
        <w:rPr>
          <w:rStyle w:val="Fontepargpadro1"/>
          <w:color w:val="000009"/>
        </w:rPr>
        <w:t>- A aptidão dos participantes para a prática desportiva será de inteira responsabilidade dos Estabelecimentos de Ensino.</w:t>
      </w:r>
    </w:p>
    <w:p>
      <w:pPr>
        <w:pStyle w:val="Textbody"/>
        <w:spacing w:lineRule="auto" w:line="276" w:before="0" w:after="120"/>
        <w:ind w:start="1311" w:end="2012"/>
        <w:jc w:val="both"/>
        <w:rPr/>
      </w:pPr>
      <w:r>
        <w:rPr>
          <w:rStyle w:val="Fontepargpadro1"/>
          <w:b/>
          <w:color w:val="000009"/>
        </w:rPr>
        <w:t xml:space="preserve">Art. 37º </w:t>
      </w:r>
      <w:r>
        <w:rPr>
          <w:rStyle w:val="Fontepargpadro1"/>
          <w:color w:val="000009"/>
        </w:rPr>
        <w:t>Toda equipe inscrita deverá ter como técnico um Professor ou um responsável credenciado pelo Estabelecimento de Ensino, preferencialmente de Educação Física sendo que os mesmos e a Direção, responderão pela parte disciplinar de todos os integrantes dessa equipe, dentro e fora das competições, inclusive em atitudes antidesportivas da torcida de sua Escola. A Instituição de Ensino que não se enquadrar nesta norma poderá ter relatório dos</w:t>
      </w:r>
      <w:r>
        <w:rPr>
          <w:rStyle w:val="Fontepargpadro1"/>
          <w:color w:val="000009"/>
          <w:spacing w:val="40"/>
        </w:rPr>
        <w:t xml:space="preserve"> </w:t>
      </w:r>
      <w:r>
        <w:rPr>
          <w:rStyle w:val="Fontepargpadro1"/>
          <w:color w:val="000009"/>
        </w:rPr>
        <w:t>fatos ocorridos encaminhados a Comissão Disciplinar dos 51º Jogos Escolares de Paranaguá</w:t>
      </w:r>
      <w:r>
        <w:rPr>
          <w:rStyle w:val="Fontepargpadro1"/>
          <w:color w:val="000009"/>
          <w:spacing w:val="40"/>
        </w:rPr>
        <w:t xml:space="preserve"> </w:t>
      </w:r>
      <w:r>
        <w:rPr>
          <w:rStyle w:val="Fontepargpadro1"/>
          <w:color w:val="000009"/>
        </w:rPr>
        <w:t>que posteriormente poderão ser enviados à Chefia</w:t>
      </w:r>
      <w:r>
        <w:rPr>
          <w:rStyle w:val="Fontepargpadro1"/>
          <w:color w:val="000009"/>
          <w:spacing w:val="40"/>
        </w:rPr>
        <w:t xml:space="preserve"> </w:t>
      </w:r>
      <w:r>
        <w:rPr>
          <w:rStyle w:val="Fontepargpadro1"/>
          <w:color w:val="000009"/>
        </w:rPr>
        <w:t>do Núcleo</w:t>
      </w:r>
      <w:r>
        <w:rPr>
          <w:rStyle w:val="Fontepargpadro1"/>
          <w:color w:val="000009"/>
          <w:spacing w:val="40"/>
        </w:rPr>
        <w:t xml:space="preserve"> </w:t>
      </w:r>
      <w:r>
        <w:rPr>
          <w:rStyle w:val="Fontepargpadro1"/>
          <w:color w:val="000009"/>
        </w:rPr>
        <w:t>de Educação de Paranaguá e Justiça Comum para providências.</w:t>
      </w:r>
    </w:p>
    <w:p>
      <w:pPr>
        <w:pStyle w:val="Standard"/>
        <w:spacing w:lineRule="auto" w:line="276" w:before="0" w:after="120"/>
        <w:ind w:start="1311"/>
        <w:jc w:val="both"/>
        <w:rPr/>
      </w:pPr>
      <w:r>
        <w:rPr>
          <w:rStyle w:val="Fontepargpadro1"/>
          <w:b/>
          <w:color w:val="000009"/>
        </w:rPr>
        <w:t>Art. 38º</w:t>
      </w:r>
      <w:r>
        <w:rPr>
          <w:rStyle w:val="Fontepargpadro1"/>
          <w:b/>
          <w:color w:val="000009"/>
          <w:spacing w:val="1"/>
        </w:rPr>
        <w:t xml:space="preserve"> </w:t>
      </w:r>
      <w:r>
        <w:rPr>
          <w:rStyle w:val="Fontepargpadro1"/>
          <w:b/>
          <w:color w:val="000009"/>
        </w:rPr>
        <w:t xml:space="preserve">- </w:t>
      </w:r>
      <w:r>
        <w:rPr>
          <w:rStyle w:val="Fontepargpadro1"/>
          <w:color w:val="000009"/>
        </w:rPr>
        <w:t>Das ações e atitudes do auxiliar técnico</w:t>
      </w:r>
    </w:p>
    <w:p>
      <w:pPr>
        <w:pStyle w:val="Textbody"/>
        <w:spacing w:lineRule="auto" w:line="276" w:before="0" w:after="120"/>
        <w:ind w:start="1311" w:end="2016"/>
        <w:jc w:val="both"/>
        <w:rPr/>
      </w:pPr>
      <w:r>
        <w:rPr>
          <w:rStyle w:val="Fontepargpadro1"/>
          <w:b/>
          <w:color w:val="000009"/>
        </w:rPr>
        <w:t>Parágrafo Primeiro -</w:t>
      </w:r>
      <w:r>
        <w:rPr>
          <w:rStyle w:val="Fontepargpadro1"/>
          <w:b/>
          <w:color w:val="000009"/>
          <w:spacing w:val="25"/>
        </w:rPr>
        <w:t xml:space="preserve"> </w:t>
      </w:r>
      <w:r>
        <w:rPr>
          <w:rStyle w:val="Fontepargpadro1"/>
          <w:color w:val="000009"/>
        </w:rPr>
        <w:t>Na ausência do técnico, o auxiliar</w:t>
      </w:r>
      <w:r>
        <w:rPr>
          <w:rStyle w:val="Fontepargpadro1"/>
          <w:color w:val="000009"/>
          <w:spacing w:val="28"/>
        </w:rPr>
        <w:t xml:space="preserve"> </w:t>
      </w:r>
      <w:r>
        <w:rPr>
          <w:rStyle w:val="Fontepargpadro1"/>
          <w:color w:val="000009"/>
        </w:rPr>
        <w:t>terá as mesmas funções deste e estará sujeito às mesmas punições, devendo ser de idade igual ou superior á 18 anos, podendo pertencer a outras disciplinas, ao quadro de funcionários e aos prestadores de serviços das APMF’s dos Estabelecimentos de Ensino.</w:t>
      </w:r>
    </w:p>
    <w:p>
      <w:pPr>
        <w:pStyle w:val="Textbody"/>
        <w:spacing w:lineRule="auto" w:line="276" w:before="0" w:after="120"/>
        <w:ind w:start="1311" w:end="2018"/>
        <w:jc w:val="both"/>
        <w:rPr/>
      </w:pPr>
      <w:r>
        <w:rPr>
          <w:rStyle w:val="Fontepargpadro1"/>
          <w:b/>
          <w:color w:val="000009"/>
        </w:rPr>
        <w:t>Parágrafo Segundo -</w:t>
      </w:r>
      <w:r>
        <w:rPr>
          <w:rStyle w:val="Fontepargpadro1"/>
          <w:b/>
          <w:color w:val="000009"/>
          <w:spacing w:val="32"/>
        </w:rPr>
        <w:t xml:space="preserve"> </w:t>
      </w:r>
      <w:r>
        <w:rPr>
          <w:rStyle w:val="Fontepargpadro1"/>
          <w:color w:val="000009"/>
        </w:rPr>
        <w:t>Cada técnico, auxiliar técnico ou professor deverá ser</w:t>
      </w:r>
      <w:r>
        <w:rPr>
          <w:rStyle w:val="Fontepargpadro1"/>
          <w:color w:val="000009"/>
          <w:spacing w:val="49"/>
        </w:rPr>
        <w:t xml:space="preserve"> </w:t>
      </w:r>
      <w:r>
        <w:rPr>
          <w:rStyle w:val="Fontepargpadro1"/>
          <w:color w:val="000009"/>
        </w:rPr>
        <w:t>conhecedor</w:t>
      </w:r>
      <w:r>
        <w:rPr>
          <w:rStyle w:val="Fontepargpadro1"/>
          <w:color w:val="000009"/>
          <w:spacing w:val="44"/>
        </w:rPr>
        <w:t xml:space="preserve"> </w:t>
      </w:r>
      <w:r>
        <w:rPr>
          <w:rStyle w:val="Fontepargpadro1"/>
          <w:color w:val="000009"/>
        </w:rPr>
        <w:t>das</w:t>
      </w:r>
      <w:r>
        <w:rPr>
          <w:rStyle w:val="Fontepargpadro1"/>
          <w:color w:val="000009"/>
          <w:spacing w:val="44"/>
        </w:rPr>
        <w:t xml:space="preserve"> </w:t>
      </w:r>
      <w:r>
        <w:rPr>
          <w:rStyle w:val="Fontepargpadro1"/>
          <w:color w:val="000009"/>
        </w:rPr>
        <w:t>regras</w:t>
      </w:r>
      <w:r>
        <w:rPr>
          <w:rStyle w:val="Fontepargpadro1"/>
          <w:color w:val="000009"/>
          <w:spacing w:val="48"/>
        </w:rPr>
        <w:t xml:space="preserve"> </w:t>
      </w:r>
      <w:r>
        <w:rPr>
          <w:rStyle w:val="Fontepargpadro1"/>
          <w:color w:val="000009"/>
        </w:rPr>
        <w:t>da</w:t>
      </w:r>
      <w:r>
        <w:rPr>
          <w:rStyle w:val="Fontepargpadro1"/>
          <w:color w:val="000009"/>
          <w:spacing w:val="49"/>
        </w:rPr>
        <w:t xml:space="preserve"> </w:t>
      </w:r>
      <w:r>
        <w:rPr>
          <w:rStyle w:val="Fontepargpadro1"/>
          <w:color w:val="000009"/>
        </w:rPr>
        <w:t>modalidade</w:t>
      </w:r>
      <w:r>
        <w:rPr>
          <w:rStyle w:val="Fontepargpadro1"/>
          <w:color w:val="000009"/>
          <w:spacing w:val="41"/>
        </w:rPr>
        <w:t xml:space="preserve"> </w:t>
      </w:r>
      <w:r>
        <w:rPr>
          <w:rStyle w:val="Fontepargpadro1"/>
          <w:color w:val="000009"/>
        </w:rPr>
        <w:t>em</w:t>
      </w:r>
      <w:r>
        <w:rPr>
          <w:rStyle w:val="Fontepargpadro1"/>
          <w:color w:val="000009"/>
          <w:spacing w:val="48"/>
        </w:rPr>
        <w:t xml:space="preserve"> </w:t>
      </w:r>
      <w:r>
        <w:rPr>
          <w:rStyle w:val="Fontepargpadro1"/>
          <w:color w:val="000009"/>
        </w:rPr>
        <w:t>questão,</w:t>
      </w:r>
      <w:r>
        <w:rPr>
          <w:rStyle w:val="Fontepargpadro1"/>
          <w:color w:val="000009"/>
          <w:spacing w:val="48"/>
        </w:rPr>
        <w:t xml:space="preserve"> </w:t>
      </w:r>
      <w:r>
        <w:rPr>
          <w:rStyle w:val="Fontepargpadro1"/>
          <w:color w:val="000009"/>
        </w:rPr>
        <w:t>e</w:t>
      </w:r>
      <w:r>
        <w:rPr>
          <w:rStyle w:val="Fontepargpadro1"/>
          <w:color w:val="000009"/>
          <w:spacing w:val="46"/>
        </w:rPr>
        <w:t xml:space="preserve"> </w:t>
      </w:r>
      <w:r>
        <w:rPr>
          <w:rStyle w:val="Fontepargpadro1"/>
          <w:color w:val="000009"/>
        </w:rPr>
        <w:t>respeitar</w:t>
      </w:r>
      <w:r>
        <w:rPr>
          <w:rStyle w:val="Fontepargpadro1"/>
          <w:color w:val="000009"/>
          <w:spacing w:val="45"/>
        </w:rPr>
        <w:t xml:space="preserve"> </w:t>
      </w:r>
      <w:r>
        <w:rPr>
          <w:rStyle w:val="Fontepargpadro1"/>
          <w:color w:val="000009"/>
        </w:rPr>
        <w:t>os</w:t>
      </w:r>
    </w:p>
    <w:p>
      <w:pPr>
        <w:pStyle w:val="Textbody"/>
        <w:spacing w:lineRule="auto" w:line="276" w:before="0" w:after="120"/>
        <w:ind w:start="1311" w:end="2021"/>
        <w:jc w:val="both"/>
        <w:rPr/>
      </w:pPr>
      <w:r>
        <w:rPr>
          <w:rStyle w:val="Fontepargpadro1"/>
          <w:color w:val="000009"/>
        </w:rPr>
        <w:t>protocolos pertinentes de cada modalidade,</w:t>
      </w:r>
      <w:r>
        <w:rPr>
          <w:rStyle w:val="Fontepargpadro1"/>
          <w:color w:val="000009"/>
          <w:spacing w:val="40"/>
        </w:rPr>
        <w:t xml:space="preserve"> </w:t>
      </w:r>
      <w:r>
        <w:rPr>
          <w:rStyle w:val="Fontepargpadro1"/>
          <w:color w:val="000009"/>
        </w:rPr>
        <w:t>assim estipuladas pelas federações e confederações.</w:t>
      </w:r>
    </w:p>
    <w:p>
      <w:pPr>
        <w:pStyle w:val="Textbody"/>
        <w:spacing w:lineRule="auto" w:line="276" w:before="0" w:after="120"/>
        <w:ind w:start="1311" w:end="2023"/>
        <w:jc w:val="both"/>
        <w:rPr/>
      </w:pPr>
      <w:r>
        <w:rPr>
          <w:rStyle w:val="Fontepargpadro1"/>
          <w:b/>
          <w:color w:val="000009"/>
        </w:rPr>
        <w:t xml:space="preserve">Art. 39º </w:t>
      </w:r>
      <w:r>
        <w:rPr>
          <w:rStyle w:val="Fontepargpadro1"/>
          <w:color w:val="000009"/>
        </w:rPr>
        <w:t>Todo Estabelecimento de Ensino terá como Chefe de Delegação um Professor atuante na Escola e dois auxiliares credenciados pela Direção Geral, que serão os representantes oficiais nos 51º Jogos Escolares de Paranaguá.</w:t>
      </w:r>
    </w:p>
    <w:p>
      <w:pPr>
        <w:pStyle w:val="Textbody"/>
        <w:spacing w:lineRule="auto" w:line="276" w:before="0" w:after="120"/>
        <w:ind w:start="1311" w:end="2036"/>
        <w:jc w:val="both"/>
        <w:rPr/>
      </w:pPr>
      <w:r>
        <w:rPr>
          <w:rStyle w:val="Fontepargpadro1"/>
          <w:b/>
          <w:color w:val="000009"/>
        </w:rPr>
        <w:t xml:space="preserve">Art. 40º </w:t>
      </w:r>
      <w:r>
        <w:rPr>
          <w:rStyle w:val="Fontepargpadro1"/>
          <w:color w:val="000009"/>
        </w:rPr>
        <w:t>Haverá uma tolerância de quinze (15) minutos para o início do primeiro jogo de cada período, não havendo tal para os demais.</w:t>
      </w:r>
    </w:p>
    <w:p>
      <w:pPr>
        <w:pStyle w:val="Textbody"/>
        <w:rPr/>
      </w:pPr>
      <w:r>
        <w:rPr/>
      </w:r>
    </w:p>
    <w:p>
      <w:pPr>
        <w:pStyle w:val="Textbody"/>
        <w:spacing w:lineRule="auto" w:line="276" w:before="0" w:after="120"/>
        <w:ind w:start="1311" w:end="2024"/>
        <w:jc w:val="both"/>
        <w:rPr/>
      </w:pPr>
      <w:r>
        <w:rPr>
          <w:rStyle w:val="Fontepargpadro1"/>
          <w:b/>
          <w:color w:val="000009"/>
        </w:rPr>
        <w:t xml:space="preserve">Art. 41º </w:t>
      </w:r>
      <w:r>
        <w:rPr>
          <w:rStyle w:val="Fontepargpadro1"/>
          <w:color w:val="000009"/>
        </w:rPr>
        <w:t>Será considerado perdedor por W x O, desclassificado da competição</w:t>
      </w:r>
      <w:r>
        <w:rPr>
          <w:rStyle w:val="Fontepargpadro1"/>
          <w:color w:val="000009"/>
          <w:spacing w:val="8"/>
        </w:rPr>
        <w:t xml:space="preserve"> </w:t>
      </w:r>
      <w:r>
        <w:rPr>
          <w:rStyle w:val="Fontepargpadro1"/>
          <w:color w:val="000009"/>
        </w:rPr>
        <w:t>e</w:t>
      </w:r>
      <w:r>
        <w:rPr>
          <w:rStyle w:val="Fontepargpadro1"/>
          <w:color w:val="000009"/>
          <w:spacing w:val="8"/>
        </w:rPr>
        <w:t xml:space="preserve"> </w:t>
      </w:r>
      <w:r>
        <w:rPr>
          <w:rStyle w:val="Fontepargpadro1"/>
          <w:color w:val="000009"/>
        </w:rPr>
        <w:t>tendo</w:t>
      </w:r>
      <w:r>
        <w:rPr>
          <w:rStyle w:val="Fontepargpadro1"/>
          <w:color w:val="000009"/>
          <w:spacing w:val="11"/>
        </w:rPr>
        <w:t xml:space="preserve"> </w:t>
      </w:r>
      <w:r>
        <w:rPr>
          <w:rStyle w:val="Fontepargpadro1"/>
          <w:color w:val="000009"/>
        </w:rPr>
        <w:t>todos</w:t>
      </w:r>
      <w:r>
        <w:rPr>
          <w:rStyle w:val="Fontepargpadro1"/>
          <w:color w:val="000009"/>
          <w:spacing w:val="11"/>
        </w:rPr>
        <w:t xml:space="preserve"> </w:t>
      </w:r>
      <w:r>
        <w:rPr>
          <w:rStyle w:val="Fontepargpadro1"/>
          <w:color w:val="000009"/>
        </w:rPr>
        <w:t>os</w:t>
      </w:r>
      <w:r>
        <w:rPr>
          <w:rStyle w:val="Fontepargpadro1"/>
          <w:color w:val="000009"/>
          <w:spacing w:val="6"/>
        </w:rPr>
        <w:t xml:space="preserve"> </w:t>
      </w:r>
      <w:r>
        <w:rPr>
          <w:rStyle w:val="Fontepargpadro1"/>
          <w:color w:val="000009"/>
        </w:rPr>
        <w:t>seus</w:t>
      </w:r>
      <w:r>
        <w:rPr>
          <w:rStyle w:val="Fontepargpadro1"/>
          <w:color w:val="000009"/>
          <w:spacing w:val="10"/>
        </w:rPr>
        <w:t xml:space="preserve"> </w:t>
      </w:r>
      <w:r>
        <w:rPr>
          <w:rStyle w:val="Fontepargpadro1"/>
          <w:color w:val="000009"/>
        </w:rPr>
        <w:t>resultados</w:t>
      </w:r>
      <w:r>
        <w:rPr>
          <w:rStyle w:val="Fontepargpadro1"/>
          <w:color w:val="000009"/>
          <w:spacing w:val="11"/>
        </w:rPr>
        <w:t xml:space="preserve"> </w:t>
      </w:r>
      <w:r>
        <w:rPr>
          <w:rStyle w:val="Fontepargpadro1"/>
          <w:color w:val="000009"/>
        </w:rPr>
        <w:t>e</w:t>
      </w:r>
      <w:r>
        <w:rPr>
          <w:rStyle w:val="Fontepargpadro1"/>
          <w:color w:val="000009"/>
          <w:spacing w:val="8"/>
        </w:rPr>
        <w:t xml:space="preserve"> </w:t>
      </w:r>
      <w:r>
        <w:rPr>
          <w:rStyle w:val="Fontepargpadro1"/>
          <w:color w:val="000009"/>
        </w:rPr>
        <w:t>jogos</w:t>
      </w:r>
      <w:r>
        <w:rPr>
          <w:rStyle w:val="Fontepargpadro1"/>
          <w:color w:val="000009"/>
          <w:spacing w:val="11"/>
        </w:rPr>
        <w:t xml:space="preserve"> </w:t>
      </w:r>
      <w:r>
        <w:rPr>
          <w:rStyle w:val="Fontepargpadro1"/>
          <w:color w:val="000009"/>
        </w:rPr>
        <w:t>cancelados</w:t>
      </w:r>
      <w:r>
        <w:rPr>
          <w:rStyle w:val="Fontepargpadro1"/>
          <w:color w:val="000009"/>
          <w:spacing w:val="6"/>
        </w:rPr>
        <w:t xml:space="preserve"> </w:t>
      </w:r>
      <w:r>
        <w:rPr>
          <w:rStyle w:val="Fontepargpadro1"/>
          <w:color w:val="000009"/>
        </w:rPr>
        <w:t>o</w:t>
      </w:r>
      <w:r>
        <w:rPr>
          <w:rStyle w:val="Fontepargpadro1"/>
          <w:color w:val="000009"/>
          <w:spacing w:val="11"/>
        </w:rPr>
        <w:t xml:space="preserve"> </w:t>
      </w:r>
      <w:r>
        <w:rPr>
          <w:rStyle w:val="Fontepargpadro1"/>
          <w:color w:val="000009"/>
        </w:rPr>
        <w:t>aluno</w:t>
      </w:r>
    </w:p>
    <w:p>
      <w:pPr>
        <w:pStyle w:val="PargrafodaLista1"/>
        <w:numPr>
          <w:ilvl w:val="0"/>
          <w:numId w:val="47"/>
        </w:numPr>
        <w:tabs>
          <w:tab w:val="clear" w:pos="720"/>
          <w:tab w:val="left" w:pos="3446" w:leader="none"/>
        </w:tabs>
        <w:spacing w:lineRule="auto" w:line="276" w:before="0" w:after="120"/>
        <w:ind w:hanging="412" w:start="1723"/>
        <w:jc w:val="both"/>
        <w:rPr/>
      </w:pPr>
      <w:r>
        <w:rPr>
          <w:rStyle w:val="Fontepargpadro1"/>
          <w:color w:val="000009"/>
        </w:rPr>
        <w:t>ou estabelecimento de ensino que:</w:t>
      </w:r>
    </w:p>
    <w:p>
      <w:pPr>
        <w:pStyle w:val="PargrafodaLista1"/>
        <w:numPr>
          <w:ilvl w:val="1"/>
          <w:numId w:val="30"/>
        </w:numPr>
        <w:tabs>
          <w:tab w:val="clear" w:pos="720"/>
          <w:tab w:val="left" w:pos="3600" w:leader="none"/>
        </w:tabs>
        <w:spacing w:lineRule="auto" w:line="276" w:before="0" w:after="120"/>
        <w:ind w:hanging="273" w:start="1800"/>
        <w:jc w:val="both"/>
        <w:rPr/>
      </w:pPr>
      <w:r>
        <w:rPr>
          <w:rStyle w:val="Fontepargpadro1"/>
          <w:color w:val="000009"/>
        </w:rPr>
        <w:t>Desistir, não comparecer ou comparecer fora do prazo regulamentar;</w:t>
      </w:r>
    </w:p>
    <w:p>
      <w:pPr>
        <w:pStyle w:val="PargrafodaLista1"/>
        <w:numPr>
          <w:ilvl w:val="2"/>
          <w:numId w:val="30"/>
        </w:numPr>
        <w:tabs>
          <w:tab w:val="clear" w:pos="720"/>
          <w:tab w:val="left" w:pos="4210" w:leader="none"/>
        </w:tabs>
        <w:spacing w:lineRule="auto" w:line="276" w:before="0" w:after="120"/>
        <w:ind w:hanging="0" w:start="1801" w:end="2023"/>
        <w:jc w:val="both"/>
        <w:rPr>
          <w:color w:val="000009"/>
        </w:rPr>
      </w:pPr>
      <w:r>
        <w:rPr>
          <w:color w:val="000009"/>
        </w:rPr>
        <w:t>Apresentar-se para a disputa de prova ou jogo sem a documentação exigida nos ART. 22;</w:t>
      </w:r>
    </w:p>
    <w:p>
      <w:pPr>
        <w:pStyle w:val="PargrafodaLista1"/>
        <w:numPr>
          <w:ilvl w:val="2"/>
          <w:numId w:val="30"/>
        </w:numPr>
        <w:tabs>
          <w:tab w:val="clear" w:pos="720"/>
          <w:tab w:val="left" w:pos="4345" w:leader="none"/>
        </w:tabs>
        <w:spacing w:lineRule="auto" w:line="276" w:before="0" w:after="120"/>
        <w:ind w:hanging="0" w:start="1801" w:end="2020"/>
        <w:jc w:val="both"/>
        <w:rPr/>
      </w:pPr>
      <w:r>
        <w:rPr>
          <w:rStyle w:val="Fontepargpadro1"/>
          <w:color w:val="000009"/>
        </w:rPr>
        <w:t>Apresentar-se para a disputa de um jogo (modalidade coletiva) sem a presença de um professor, técnico ou responsável devidamente credenciado do início ao final da partida; exceto no caso do jogo em que o professor estiver cumprindo suspensão, imposta durante a fase que estiver disputando ou expulso durante a partida;</w:t>
      </w:r>
    </w:p>
    <w:p>
      <w:pPr>
        <w:pStyle w:val="PargrafodaLista1"/>
        <w:numPr>
          <w:ilvl w:val="2"/>
          <w:numId w:val="30"/>
        </w:numPr>
        <w:tabs>
          <w:tab w:val="clear" w:pos="720"/>
          <w:tab w:val="left" w:pos="4273" w:leader="none"/>
        </w:tabs>
        <w:spacing w:lineRule="auto" w:line="276" w:before="0" w:after="120"/>
        <w:ind w:hanging="0" w:start="1801" w:end="2013"/>
        <w:jc w:val="both"/>
        <w:rPr/>
      </w:pPr>
      <w:r>
        <w:rPr>
          <w:rStyle w:val="Fontepargpadro1"/>
          <w:color w:val="000009"/>
        </w:rPr>
        <w:t>Apresentar-se para a disputa de uma prova (modalidade individual) sem a presença de um professor/profissional de educação física/acadêmico de educação física devidamente credenciada.</w:t>
      </w:r>
    </w:p>
    <w:p>
      <w:pPr>
        <w:pStyle w:val="Textbody"/>
        <w:spacing w:lineRule="auto" w:line="276" w:before="0" w:after="120"/>
        <w:ind w:start="1311" w:end="2026"/>
        <w:jc w:val="both"/>
        <w:rPr/>
      </w:pPr>
      <w:r>
        <w:rPr>
          <w:rStyle w:val="Fontepargpadro1"/>
          <w:b/>
          <w:color w:val="000009"/>
        </w:rPr>
        <w:t xml:space="preserve">Parágrafo Primeiro </w:t>
      </w:r>
      <w:r>
        <w:rPr>
          <w:rStyle w:val="Fontepargpadro1"/>
          <w:color w:val="000009"/>
        </w:rPr>
        <w:t>- Além das consequências previstas no “caput” deste artigo, o faltoso, causando prejuízo técnico à competição, ficará sujeito às penalidades previstas no Código de Organização da Justiça e Disciplina Desportiva (COJDD).</w:t>
      </w:r>
    </w:p>
    <w:p>
      <w:pPr>
        <w:pStyle w:val="Textbody"/>
        <w:spacing w:lineRule="auto" w:line="276" w:before="0" w:after="120"/>
        <w:ind w:start="1311" w:end="2024"/>
        <w:jc w:val="both"/>
        <w:rPr/>
      </w:pPr>
      <w:r>
        <w:rPr>
          <w:rStyle w:val="Fontepargpadro1"/>
          <w:b/>
          <w:color w:val="000009"/>
        </w:rPr>
        <w:t xml:space="preserve">Parágrafo Segundo </w:t>
      </w:r>
      <w:r>
        <w:rPr>
          <w:rStyle w:val="Fontepargpadro1"/>
          <w:color w:val="000009"/>
        </w:rPr>
        <w:t>- Quando a desclassificação ocorrer após o início de qualquer fase subsequente, não será permitido a qualquer equipe requerer sua ascensão. Entenda-se por Fase Subsequente o início do primeiro jogo da rodada de cada modalidade/categoria/sexo.</w:t>
      </w:r>
    </w:p>
    <w:p>
      <w:pPr>
        <w:pStyle w:val="Textbody"/>
        <w:spacing w:lineRule="auto" w:line="276" w:before="0" w:after="120"/>
        <w:ind w:start="1311" w:end="2023"/>
        <w:jc w:val="both"/>
        <w:rPr/>
      </w:pPr>
      <w:r>
        <w:rPr>
          <w:rStyle w:val="Fontepargpadro1"/>
          <w:b/>
          <w:color w:val="000009"/>
        </w:rPr>
        <w:t xml:space="preserve">Parágrafo Terceiro </w:t>
      </w:r>
      <w:r>
        <w:rPr>
          <w:rStyle w:val="Fontepargpadro1"/>
          <w:color w:val="000009"/>
        </w:rPr>
        <w:t>- Nas modalidades individuais, somente serão encaminhados relatórios à Justiça Desportiva, em caso de não comparecimento de alunos, em nenhuma das provas confirmadas na categoria/modalidade/sexo.</w:t>
      </w:r>
    </w:p>
    <w:p>
      <w:pPr>
        <w:pStyle w:val="Textbody"/>
        <w:spacing w:lineRule="auto" w:line="276" w:before="0" w:after="120"/>
        <w:ind w:start="1311" w:end="2020"/>
        <w:jc w:val="both"/>
        <w:rPr/>
      </w:pPr>
      <w:r>
        <w:rPr>
          <w:rStyle w:val="Fontepargpadro1"/>
          <w:b/>
          <w:color w:val="000009"/>
        </w:rPr>
        <w:t xml:space="preserve">Art. 42º </w:t>
      </w:r>
      <w:r>
        <w:rPr>
          <w:rStyle w:val="Fontepargpadro1"/>
          <w:color w:val="000009"/>
        </w:rPr>
        <w:t>A Comissão Executiva poderá suspender a participação nos 51º Jogos Escolares de Paranaguá, de equipes ou elementos participantes, cuja atitude for contrária ao espírito desportivo ou em caso de indisciplina fora dos locais de competição.</w:t>
      </w:r>
    </w:p>
    <w:p>
      <w:pPr>
        <w:pStyle w:val="Textbody"/>
        <w:spacing w:lineRule="auto" w:line="276" w:before="0" w:after="120"/>
        <w:ind w:start="1311" w:end="2017"/>
        <w:jc w:val="both"/>
        <w:rPr/>
      </w:pPr>
      <w:r>
        <w:rPr>
          <w:rStyle w:val="Fontepargpadro1"/>
          <w:b/>
          <w:color w:val="000009"/>
        </w:rPr>
        <w:t xml:space="preserve">Parágrafo Único </w:t>
      </w:r>
      <w:r>
        <w:rPr>
          <w:rStyle w:val="Fontepargpadro1"/>
          <w:color w:val="000009"/>
        </w:rPr>
        <w:t>- Fica proibido o uso de caixa de som, instrumentos de percussão e sopro nos locais de competição, pois os mesmos prejudicam o desenvolvimento das competições, bem como o desempenho da arbitragem e dos alunos.</w:t>
      </w:r>
    </w:p>
    <w:p>
      <w:pPr>
        <w:pStyle w:val="Textbody"/>
        <w:spacing w:lineRule="auto" w:line="276" w:before="0" w:after="120"/>
        <w:ind w:start="1311" w:end="1790"/>
        <w:jc w:val="both"/>
        <w:rPr/>
      </w:pPr>
      <w:r>
        <w:rPr>
          <w:rStyle w:val="Fontepargpadro1"/>
          <w:b/>
          <w:color w:val="000009"/>
        </w:rPr>
        <w:t>Art.</w:t>
      </w:r>
      <w:r>
        <w:rPr>
          <w:rStyle w:val="Fontepargpadro1"/>
          <w:b/>
          <w:color w:val="000009"/>
          <w:spacing w:val="40"/>
        </w:rPr>
        <w:t xml:space="preserve"> </w:t>
      </w:r>
      <w:r>
        <w:rPr>
          <w:rStyle w:val="Fontepargpadro1"/>
          <w:b/>
          <w:color w:val="000009"/>
        </w:rPr>
        <w:t>43º.</w:t>
      </w:r>
      <w:r>
        <w:rPr>
          <w:rStyle w:val="Fontepargpadro1"/>
          <w:b/>
          <w:color w:val="000009"/>
          <w:spacing w:val="40"/>
        </w:rPr>
        <w:t xml:space="preserve"> </w:t>
      </w:r>
      <w:r>
        <w:rPr>
          <w:rStyle w:val="Fontepargpadro1"/>
          <w:color w:val="000009"/>
        </w:rPr>
        <w:t>Todos</w:t>
      </w:r>
      <w:r>
        <w:rPr>
          <w:rStyle w:val="Fontepargpadro1"/>
          <w:color w:val="000009"/>
          <w:spacing w:val="40"/>
        </w:rPr>
        <w:t xml:space="preserve"> </w:t>
      </w:r>
      <w:r>
        <w:rPr>
          <w:rStyle w:val="Fontepargpadro1"/>
          <w:color w:val="000009"/>
        </w:rPr>
        <w:t>os</w:t>
      </w:r>
      <w:r>
        <w:rPr>
          <w:rStyle w:val="Fontepargpadro1"/>
          <w:color w:val="000009"/>
          <w:spacing w:val="40"/>
        </w:rPr>
        <w:t xml:space="preserve"> </w:t>
      </w:r>
      <w:r>
        <w:rPr>
          <w:rStyle w:val="Fontepargpadro1"/>
          <w:color w:val="000009"/>
        </w:rPr>
        <w:t>estabelecimentos</w:t>
      </w:r>
      <w:r>
        <w:rPr>
          <w:rStyle w:val="Fontepargpadro1"/>
          <w:color w:val="000009"/>
          <w:spacing w:val="40"/>
        </w:rPr>
        <w:t xml:space="preserve"> </w:t>
      </w:r>
      <w:r>
        <w:rPr>
          <w:rStyle w:val="Fontepargpadro1"/>
          <w:color w:val="000009"/>
        </w:rPr>
        <w:t>de</w:t>
      </w:r>
      <w:r>
        <w:rPr>
          <w:rStyle w:val="Fontepargpadro1"/>
          <w:color w:val="000009"/>
          <w:spacing w:val="40"/>
        </w:rPr>
        <w:t xml:space="preserve"> </w:t>
      </w:r>
      <w:r>
        <w:rPr>
          <w:rStyle w:val="Fontepargpadro1"/>
          <w:color w:val="000009"/>
        </w:rPr>
        <w:t>ensino</w:t>
      </w:r>
      <w:r>
        <w:rPr>
          <w:rStyle w:val="Fontepargpadro1"/>
          <w:color w:val="000009"/>
          <w:spacing w:val="40"/>
        </w:rPr>
        <w:t xml:space="preserve"> </w:t>
      </w:r>
      <w:r>
        <w:rPr>
          <w:rStyle w:val="Fontepargpadro1"/>
          <w:color w:val="000009"/>
        </w:rPr>
        <w:t>participantes</w:t>
      </w:r>
      <w:r>
        <w:rPr>
          <w:rStyle w:val="Fontepargpadro1"/>
          <w:color w:val="000009"/>
          <w:spacing w:val="40"/>
        </w:rPr>
        <w:t xml:space="preserve"> </w:t>
      </w:r>
      <w:r>
        <w:rPr>
          <w:rStyle w:val="Fontepargpadro1"/>
          <w:color w:val="000009"/>
        </w:rPr>
        <w:t>deverão utilizar uniformes para as disputas.</w:t>
      </w:r>
    </w:p>
    <w:p>
      <w:pPr>
        <w:pStyle w:val="Textbody"/>
        <w:tabs>
          <w:tab w:val="clear" w:pos="720"/>
          <w:tab w:val="left" w:pos="5188" w:leader="none"/>
          <w:tab w:val="left" w:pos="6305" w:leader="none"/>
        </w:tabs>
        <w:spacing w:lineRule="auto" w:line="276" w:before="0" w:after="120"/>
        <w:ind w:start="1311" w:end="1939"/>
        <w:jc w:val="both"/>
        <w:rPr/>
      </w:pPr>
      <w:r>
        <w:rPr>
          <w:rStyle w:val="Fontepargpadro1"/>
          <w:b/>
          <w:color w:val="000009"/>
        </w:rPr>
        <w:t xml:space="preserve">Parágrafo Primeiro - </w:t>
      </w:r>
      <w:r>
        <w:rPr>
          <w:rStyle w:val="Fontepargpadro1"/>
          <w:color w:val="000009"/>
        </w:rPr>
        <w:t xml:space="preserve">Para efeito deste artigo, consideram-se peças de uniforme, minimamente: </w:t>
      </w:r>
      <w:r>
        <w:rPr>
          <w:rStyle w:val="Fontepargpadro1"/>
          <w:color w:val="000000"/>
          <w:shd w:fill="D9D9D9" w:val="clear"/>
        </w:rPr>
        <w:t>calções, camisa numeradas da mesma cor e tênis</w:t>
      </w:r>
      <w:r>
        <w:rPr>
          <w:rStyle w:val="Fontepargpadro1"/>
          <w:color w:val="000000"/>
        </w:rPr>
        <w:t>, conforme</w:t>
      </w:r>
      <w:r>
        <w:rPr>
          <w:rStyle w:val="Fontepargpadro1"/>
          <w:color w:val="000000"/>
          <w:spacing w:val="80"/>
        </w:rPr>
        <w:t xml:space="preserve"> </w:t>
      </w:r>
      <w:r>
        <w:rPr>
          <w:rStyle w:val="Fontepargpadro1"/>
          <w:color w:val="000000"/>
        </w:rPr>
        <w:t>determina</w:t>
        <w:tab/>
        <w:t>a</w:t>
      </w:r>
      <w:r>
        <w:rPr>
          <w:rStyle w:val="Fontepargpadro1"/>
          <w:color w:val="000000"/>
          <w:spacing w:val="80"/>
        </w:rPr>
        <w:t xml:space="preserve"> </w:t>
      </w:r>
      <w:r>
        <w:rPr>
          <w:rStyle w:val="Fontepargpadro1"/>
          <w:color w:val="000000"/>
        </w:rPr>
        <w:t>regra</w:t>
        <w:tab/>
        <w:t>específica</w:t>
      </w:r>
      <w:r>
        <w:rPr>
          <w:rStyle w:val="Fontepargpadro1"/>
          <w:color w:val="000000"/>
          <w:spacing w:val="80"/>
        </w:rPr>
        <w:t xml:space="preserve"> </w:t>
      </w:r>
      <w:r>
        <w:rPr>
          <w:rStyle w:val="Fontepargpadro1"/>
          <w:color w:val="000000"/>
        </w:rPr>
        <w:t>de</w:t>
      </w:r>
      <w:r>
        <w:rPr>
          <w:rStyle w:val="Fontepargpadro1"/>
          <w:color w:val="000000"/>
          <w:spacing w:val="80"/>
        </w:rPr>
        <w:t xml:space="preserve"> </w:t>
      </w:r>
      <w:r>
        <w:rPr>
          <w:rStyle w:val="Fontepargpadro1"/>
          <w:color w:val="000000"/>
        </w:rPr>
        <w:t>cada</w:t>
      </w:r>
      <w:r>
        <w:rPr>
          <w:rStyle w:val="Fontepargpadro1"/>
          <w:color w:val="000000"/>
          <w:spacing w:val="80"/>
        </w:rPr>
        <w:t xml:space="preserve"> </w:t>
      </w:r>
      <w:r>
        <w:rPr>
          <w:rStyle w:val="Fontepargpadro1"/>
          <w:color w:val="000000"/>
        </w:rPr>
        <w:t>modalidade,</w:t>
      </w:r>
      <w:r>
        <w:rPr>
          <w:rStyle w:val="Fontepargpadro1"/>
          <w:color w:val="000000"/>
          <w:spacing w:val="80"/>
        </w:rPr>
        <w:t xml:space="preserve"> </w:t>
      </w:r>
      <w:r>
        <w:rPr>
          <w:rStyle w:val="Fontepargpadro1"/>
          <w:color w:val="000000"/>
        </w:rPr>
        <w:t>para identificação junto à mesa de controle do jogo.</w:t>
      </w:r>
    </w:p>
    <w:p>
      <w:pPr>
        <w:pStyle w:val="Textbody"/>
        <w:spacing w:lineRule="auto" w:line="276" w:before="0" w:after="120"/>
        <w:ind w:start="1311" w:end="2016"/>
        <w:jc w:val="both"/>
        <w:rPr/>
      </w:pPr>
      <w:r>
        <w:rPr>
          <w:rStyle w:val="Fontepargpadro1"/>
          <w:b/>
          <w:color w:val="000009"/>
        </w:rPr>
        <w:t xml:space="preserve">Parágrafo Segundo - </w:t>
      </w:r>
      <w:r>
        <w:rPr>
          <w:rStyle w:val="Fontepargpadro1"/>
          <w:color w:val="000009"/>
        </w:rPr>
        <w:t>Serão permitidos eventuais patrocinadores nos uniformes, sendo expressamente proibido o uso de uniformes com patrocínio de partidos políticos e/ou candidatos, cigarros, bebidas alcoólicas ou similares.</w:t>
      </w:r>
    </w:p>
    <w:p>
      <w:pPr>
        <w:pStyle w:val="Textbody"/>
        <w:spacing w:lineRule="auto" w:line="276" w:before="0" w:after="120"/>
        <w:ind w:start="1311" w:end="2021"/>
        <w:jc w:val="both"/>
        <w:rPr/>
      </w:pPr>
      <w:r>
        <w:rPr>
          <w:rStyle w:val="Fontepargpadro1"/>
          <w:b/>
          <w:color w:val="000009"/>
        </w:rPr>
        <w:t xml:space="preserve">Parágrafo Terceiro - </w:t>
      </w:r>
      <w:r>
        <w:rPr>
          <w:rStyle w:val="Fontepargpadro1"/>
          <w:color w:val="000009"/>
        </w:rPr>
        <w:t>Não serão permitidas improvisações para colocação dos números na camisa, tais como: fitas adesivas, esparadrapo, papel, etc.</w:t>
      </w:r>
    </w:p>
    <w:p>
      <w:pPr>
        <w:pStyle w:val="Textbody"/>
        <w:spacing w:lineRule="auto" w:line="276" w:before="0" w:after="120"/>
        <w:ind w:start="1311" w:end="2018"/>
        <w:jc w:val="both"/>
        <w:rPr/>
      </w:pPr>
      <w:r>
        <w:rPr>
          <w:rStyle w:val="Fontepargpadro1"/>
          <w:b/>
          <w:color w:val="000009"/>
        </w:rPr>
        <w:t xml:space="preserve">Art. 44º - </w:t>
      </w:r>
      <w:r>
        <w:rPr>
          <w:rStyle w:val="Fontepargpadro1"/>
          <w:color w:val="000009"/>
        </w:rPr>
        <w:t>Será obrigatório seguir o protocolo de cada modalidade para a entrada na quadra e ao término das partidas, as equipes deverão se confraternizar.</w:t>
      </w:r>
    </w:p>
    <w:p>
      <w:pPr>
        <w:pStyle w:val="Textbody"/>
        <w:spacing w:lineRule="auto" w:line="276" w:before="0" w:after="120"/>
        <w:ind w:start="1311" w:end="2025"/>
        <w:jc w:val="both"/>
        <w:rPr/>
      </w:pPr>
      <w:r>
        <w:rPr>
          <w:rStyle w:val="Fontepargpadro1"/>
          <w:b/>
          <w:color w:val="000009"/>
        </w:rPr>
        <w:t xml:space="preserve">Art. 45º - </w:t>
      </w:r>
      <w:r>
        <w:rPr>
          <w:rStyle w:val="Fontepargpadro1"/>
          <w:color w:val="000009"/>
        </w:rPr>
        <w:t>No Cerimonial de Abertura não será permitido aos atletas das delegações participarem do desfile com boné e chinelos.</w:t>
      </w:r>
    </w:p>
    <w:p>
      <w:pPr>
        <w:pStyle w:val="Textbody"/>
        <w:spacing w:lineRule="auto" w:line="276" w:before="0" w:after="120"/>
        <w:ind w:start="1311" w:end="2026"/>
        <w:jc w:val="both"/>
        <w:rPr/>
      </w:pPr>
      <w:r>
        <w:rPr>
          <w:rStyle w:val="Fontepargpadro1"/>
          <w:b/>
          <w:color w:val="000009"/>
        </w:rPr>
        <w:t xml:space="preserve">Art. 46º - </w:t>
      </w:r>
      <w:r>
        <w:rPr>
          <w:rStyle w:val="Fontepargpadro1"/>
          <w:color w:val="000009"/>
        </w:rPr>
        <w:t>Os casos omissos deste Regulamento serão solucionados pela Secretaria de Esporte de forma que se harmonizem com o sistema legal adotado pelo presente Regulamento.</w:t>
      </w:r>
    </w:p>
    <w:p>
      <w:pPr>
        <w:pStyle w:val="Ttulo21"/>
        <w:keepNext w:val="true"/>
        <w:spacing w:lineRule="auto" w:line="276" w:before="0" w:after="160"/>
        <w:jc w:val="both"/>
        <w:rPr/>
      </w:pPr>
      <w:r>
        <w:rPr>
          <w:rStyle w:val="Fontepargpadro1"/>
          <w:color w:val="000009"/>
        </w:rPr>
        <w:t>CAPITULO XV – COMISSÃO DISCIPLINAR</w:t>
      </w:r>
    </w:p>
    <w:p>
      <w:pPr>
        <w:pStyle w:val="Textbody"/>
        <w:rPr>
          <w:b/>
        </w:rPr>
      </w:pPr>
      <w:r>
        <w:rPr>
          <w:b/>
        </w:rPr>
      </w:r>
    </w:p>
    <w:p>
      <w:pPr>
        <w:pStyle w:val="Textbody"/>
        <w:spacing w:lineRule="auto" w:line="276" w:before="0" w:after="120"/>
        <w:ind w:start="1311" w:end="2024"/>
        <w:jc w:val="both"/>
        <w:rPr/>
      </w:pPr>
      <w:r>
        <w:rPr>
          <w:rStyle w:val="Fontepargpadro1"/>
          <w:b/>
          <w:color w:val="000009"/>
        </w:rPr>
        <w:t xml:space="preserve">Art. 47º </w:t>
      </w:r>
      <w:r>
        <w:rPr>
          <w:rStyle w:val="Fontepargpadro1"/>
          <w:color w:val="000009"/>
        </w:rPr>
        <w:t>A Comissão Disciplinar, tem como atribuição</w:t>
      </w:r>
      <w:r>
        <w:rPr>
          <w:rStyle w:val="Fontepargpadro1"/>
          <w:color w:val="000009"/>
          <w:spacing w:val="40"/>
        </w:rPr>
        <w:t xml:space="preserve"> </w:t>
      </w:r>
      <w:r>
        <w:rPr>
          <w:rStyle w:val="Fontepargpadro1"/>
          <w:color w:val="000009"/>
        </w:rPr>
        <w:t>analisar e emitir pareceres sobre situações que contrariem os princípios norteadores e/ou Regulamento Geral nos Jogos Escolares de Paranaguá.</w:t>
      </w:r>
    </w:p>
    <w:p>
      <w:pPr>
        <w:pStyle w:val="Textbody"/>
        <w:spacing w:lineRule="auto" w:line="276" w:before="0" w:after="120"/>
        <w:ind w:start="1311" w:end="2019"/>
        <w:jc w:val="both"/>
        <w:rPr/>
      </w:pPr>
      <w:r>
        <w:rPr>
          <w:rStyle w:val="Fontepargpadro1"/>
          <w:b/>
          <w:color w:val="000009"/>
        </w:rPr>
        <w:t xml:space="preserve">Parágrafo Único - </w:t>
      </w:r>
      <w:r>
        <w:rPr>
          <w:rStyle w:val="Fontepargpadro1"/>
          <w:color w:val="000009"/>
        </w:rPr>
        <w:t>São princípios norteadores dos 51º Jogos Escolares de Paranaguá: Educação, Disciplina, Responsabilidade, Cooperação, Integração e Participação.</w:t>
      </w:r>
    </w:p>
    <w:p>
      <w:pPr>
        <w:pStyle w:val="Textbody"/>
        <w:spacing w:lineRule="auto" w:line="276" w:before="0" w:after="120"/>
        <w:ind w:start="1311" w:end="2024"/>
        <w:jc w:val="both"/>
        <w:rPr/>
      </w:pPr>
      <w:r>
        <w:rPr>
          <w:rStyle w:val="Fontepargpadro1"/>
          <w:b/>
          <w:color w:val="000009"/>
        </w:rPr>
        <w:t xml:space="preserve">Art. 48º </w:t>
      </w:r>
      <w:r>
        <w:rPr>
          <w:rStyle w:val="Fontepargpadro1"/>
          <w:color w:val="000009"/>
        </w:rPr>
        <w:t>A Comissão Disciplinar terá caráter legal, a partir da data de sua instalação, até o término da apreciação de todas as ocorrências.</w:t>
      </w:r>
    </w:p>
    <w:p>
      <w:pPr>
        <w:pStyle w:val="Textbody"/>
        <w:spacing w:lineRule="auto" w:line="276" w:before="0" w:after="120"/>
        <w:ind w:start="1311" w:end="2020"/>
        <w:jc w:val="both"/>
        <w:rPr/>
      </w:pPr>
      <w:r>
        <w:rPr>
          <w:rStyle w:val="Fontepargpadro1"/>
          <w:b/>
          <w:color w:val="000009"/>
        </w:rPr>
        <w:t xml:space="preserve">Art. 49º </w:t>
      </w:r>
      <w:r>
        <w:rPr>
          <w:rStyle w:val="Fontepargpadro1"/>
          <w:color w:val="000009"/>
        </w:rPr>
        <w:t>A Comissão Disciplinar, se reunirá em local a ser definido pela Comissão Central Organizadora.</w:t>
      </w:r>
    </w:p>
    <w:p>
      <w:pPr>
        <w:pStyle w:val="Textbody"/>
        <w:spacing w:lineRule="auto" w:line="276" w:before="0" w:after="120"/>
        <w:ind w:start="1311" w:end="2025"/>
        <w:jc w:val="both"/>
        <w:rPr/>
      </w:pPr>
      <w:r>
        <w:rPr>
          <w:rStyle w:val="Fontepargpadro1"/>
          <w:b/>
          <w:color w:val="000009"/>
        </w:rPr>
        <w:t xml:space="preserve">Art. 50º </w:t>
      </w:r>
      <w:r>
        <w:rPr>
          <w:rStyle w:val="Fontepargpadro1"/>
          <w:color w:val="000009"/>
        </w:rPr>
        <w:t>As sessões serão públicas e deverão contar com a presença de todos os envolvidos no ocorrido, após convocação e citação dos mesmos.</w:t>
      </w:r>
    </w:p>
    <w:p>
      <w:pPr>
        <w:pStyle w:val="Textbody"/>
        <w:spacing w:lineRule="auto" w:line="276" w:before="0" w:after="120"/>
        <w:ind w:start="1311" w:end="2016"/>
        <w:jc w:val="both"/>
        <w:rPr/>
      </w:pPr>
      <w:r>
        <w:rPr>
          <w:rStyle w:val="Fontepargpadro1"/>
          <w:b/>
          <w:color w:val="000009"/>
        </w:rPr>
        <w:t xml:space="preserve">Art. 51º </w:t>
      </w:r>
      <w:r>
        <w:rPr>
          <w:rStyle w:val="Fontepargpadro1"/>
          <w:color w:val="000009"/>
        </w:rPr>
        <w:t>Será concedido um tempo máximo para cada uma das partes envolvidas a ser definido pela Comissão Disciplinar, com vistas aos esclarecimentos dos fatos.</w:t>
      </w:r>
    </w:p>
    <w:p>
      <w:pPr>
        <w:pStyle w:val="Textbody"/>
        <w:rPr/>
      </w:pPr>
      <w:r>
        <w:rPr/>
      </w:r>
    </w:p>
    <w:p>
      <w:pPr>
        <w:pStyle w:val="Textbody"/>
        <w:spacing w:lineRule="auto" w:line="276" w:before="0" w:after="120"/>
        <w:ind w:start="1311" w:end="2018"/>
        <w:jc w:val="both"/>
        <w:rPr/>
      </w:pPr>
      <w:r>
        <w:rPr>
          <w:rStyle w:val="Fontepargpadro1"/>
          <w:b/>
          <w:color w:val="000009"/>
        </w:rPr>
        <w:t xml:space="preserve">Art. 52º </w:t>
      </w:r>
      <w:r>
        <w:rPr>
          <w:rStyle w:val="Fontepargpadro1"/>
          <w:color w:val="000009"/>
        </w:rPr>
        <w:t>Os relatos de ocorrências que contrariarem os princípios e/ ou Regulamento</w:t>
      </w:r>
      <w:r>
        <w:rPr>
          <w:rStyle w:val="Fontepargpadro1"/>
          <w:color w:val="000009"/>
          <w:spacing w:val="18"/>
        </w:rPr>
        <w:t xml:space="preserve"> </w:t>
      </w:r>
      <w:r>
        <w:rPr>
          <w:rStyle w:val="Fontepargpadro1"/>
          <w:color w:val="000009"/>
        </w:rPr>
        <w:t>Geral</w:t>
      </w:r>
      <w:r>
        <w:rPr>
          <w:rStyle w:val="Fontepargpadro1"/>
          <w:color w:val="000009"/>
          <w:spacing w:val="15"/>
        </w:rPr>
        <w:t xml:space="preserve"> </w:t>
      </w:r>
      <w:r>
        <w:rPr>
          <w:rStyle w:val="Fontepargpadro1"/>
          <w:color w:val="000009"/>
        </w:rPr>
        <w:t>mencionado</w:t>
      </w:r>
      <w:r>
        <w:rPr>
          <w:rStyle w:val="Fontepargpadro1"/>
          <w:color w:val="000009"/>
          <w:spacing w:val="19"/>
        </w:rPr>
        <w:t xml:space="preserve"> </w:t>
      </w:r>
      <w:r>
        <w:rPr>
          <w:rStyle w:val="Fontepargpadro1"/>
          <w:color w:val="000009"/>
        </w:rPr>
        <w:t>no</w:t>
      </w:r>
      <w:r>
        <w:rPr>
          <w:rStyle w:val="Fontepargpadro1"/>
          <w:color w:val="000009"/>
          <w:spacing w:val="18"/>
        </w:rPr>
        <w:t xml:space="preserve"> </w:t>
      </w:r>
      <w:r>
        <w:rPr>
          <w:rStyle w:val="Fontepargpadro1"/>
          <w:color w:val="000009"/>
        </w:rPr>
        <w:t>Art.</w:t>
      </w:r>
      <w:r>
        <w:rPr>
          <w:rStyle w:val="Fontepargpadro1"/>
          <w:color w:val="000009"/>
          <w:spacing w:val="18"/>
        </w:rPr>
        <w:t xml:space="preserve"> </w:t>
      </w:r>
      <w:r>
        <w:rPr>
          <w:rStyle w:val="Fontepargpadro1"/>
          <w:color w:val="000009"/>
        </w:rPr>
        <w:t>1º</w:t>
      </w:r>
      <w:r>
        <w:rPr>
          <w:rStyle w:val="Fontepargpadro1"/>
          <w:color w:val="000009"/>
          <w:spacing w:val="18"/>
        </w:rPr>
        <w:t xml:space="preserve"> </w:t>
      </w:r>
      <w:r>
        <w:rPr>
          <w:rStyle w:val="Fontepargpadro1"/>
          <w:color w:val="000009"/>
        </w:rPr>
        <w:t>deverão</w:t>
      </w:r>
      <w:r>
        <w:rPr>
          <w:rStyle w:val="Fontepargpadro1"/>
          <w:color w:val="000009"/>
          <w:spacing w:val="18"/>
        </w:rPr>
        <w:t xml:space="preserve"> </w:t>
      </w:r>
      <w:r>
        <w:rPr>
          <w:rStyle w:val="Fontepargpadro1"/>
          <w:color w:val="000009"/>
        </w:rPr>
        <w:t>ser</w:t>
      </w:r>
      <w:r>
        <w:rPr>
          <w:rStyle w:val="Fontepargpadro1"/>
          <w:color w:val="000009"/>
          <w:spacing w:val="28"/>
        </w:rPr>
        <w:t xml:space="preserve"> </w:t>
      </w:r>
      <w:r>
        <w:rPr>
          <w:rStyle w:val="Fontepargpadro1"/>
          <w:color w:val="000009"/>
        </w:rPr>
        <w:t>encaminhados</w:t>
      </w:r>
      <w:r>
        <w:rPr>
          <w:rStyle w:val="Fontepargpadro1"/>
          <w:color w:val="000009"/>
          <w:spacing w:val="19"/>
        </w:rPr>
        <w:t xml:space="preserve"> </w:t>
      </w:r>
      <w:r>
        <w:rPr>
          <w:rStyle w:val="Fontepargpadro1"/>
          <w:color w:val="000009"/>
        </w:rPr>
        <w:t>a</w:t>
      </w:r>
    </w:p>
    <w:p>
      <w:pPr>
        <w:pStyle w:val="Textbody"/>
        <w:spacing w:lineRule="auto" w:line="276" w:before="0" w:after="120"/>
        <w:ind w:start="1311" w:end="2025"/>
        <w:jc w:val="both"/>
        <w:rPr/>
      </w:pPr>
      <w:r>
        <w:rPr>
          <w:rStyle w:val="Fontepargpadro1"/>
          <w:color w:val="000009"/>
        </w:rPr>
        <w:t>Comissão Disciplinar, através do Coordenador Técnico dos 51º Jogos Escolares de Paranaguá.</w:t>
      </w:r>
    </w:p>
    <w:p>
      <w:pPr>
        <w:pStyle w:val="Textbody"/>
        <w:spacing w:lineRule="auto" w:line="276" w:before="0" w:after="120"/>
        <w:ind w:start="1311" w:end="2015"/>
        <w:jc w:val="both"/>
        <w:rPr/>
      </w:pPr>
      <w:r>
        <w:rPr>
          <w:rStyle w:val="Fontepargpadro1"/>
          <w:b/>
          <w:color w:val="000009"/>
        </w:rPr>
        <w:t xml:space="preserve">Art. 53º </w:t>
      </w:r>
      <w:r>
        <w:rPr>
          <w:rStyle w:val="Fontepargpadro1"/>
          <w:color w:val="000009"/>
        </w:rPr>
        <w:t>Os pareceres elaborados pela Comissão Disciplinar definir-se- ão por votação unitária entre seus membros, sendo que em caso de empate prevalecerá o voto do presidente, totalizando assim a maioria.</w:t>
      </w:r>
    </w:p>
    <w:p>
      <w:pPr>
        <w:pStyle w:val="Textbody"/>
        <w:spacing w:lineRule="auto" w:line="276" w:before="0" w:after="120"/>
        <w:ind w:start="1311" w:end="2214"/>
        <w:jc w:val="both"/>
        <w:rPr/>
      </w:pPr>
      <w:r>
        <w:rPr>
          <w:rStyle w:val="Fontepargpadro1"/>
          <w:b/>
          <w:color w:val="000009"/>
        </w:rPr>
        <w:t>Art. 55º</w:t>
      </w:r>
      <w:r>
        <w:rPr>
          <w:rStyle w:val="Fontepargpadro1"/>
          <w:b/>
          <w:color w:val="000009"/>
          <w:spacing w:val="40"/>
        </w:rPr>
        <w:t xml:space="preserve"> </w:t>
      </w:r>
      <w:r>
        <w:rPr>
          <w:rStyle w:val="Fontepargpadro1"/>
          <w:color w:val="000009"/>
        </w:rPr>
        <w:t>Os pareceres emitidos pela Comissão Disciplinar, serão</w:t>
      </w:r>
      <w:r>
        <w:rPr>
          <w:rStyle w:val="Fontepargpadro1"/>
          <w:color w:val="000009"/>
          <w:spacing w:val="40"/>
        </w:rPr>
        <w:t xml:space="preserve"> </w:t>
      </w:r>
      <w:r>
        <w:rPr>
          <w:rStyle w:val="Fontepargpadro1"/>
          <w:color w:val="000009"/>
        </w:rPr>
        <w:t>encaminhados</w:t>
      </w:r>
      <w:r>
        <w:rPr>
          <w:rStyle w:val="Fontepargpadro1"/>
          <w:color w:val="000009"/>
          <w:spacing w:val="34"/>
        </w:rPr>
        <w:t xml:space="preserve"> </w:t>
      </w:r>
      <w:r>
        <w:rPr>
          <w:rStyle w:val="Fontepargpadro1"/>
          <w:color w:val="000009"/>
        </w:rPr>
        <w:t>à</w:t>
      </w:r>
      <w:r>
        <w:rPr>
          <w:rStyle w:val="Fontepargpadro1"/>
          <w:color w:val="000009"/>
          <w:spacing w:val="40"/>
        </w:rPr>
        <w:t xml:space="preserve"> </w:t>
      </w:r>
      <w:r>
        <w:rPr>
          <w:rStyle w:val="Fontepargpadro1"/>
          <w:color w:val="000009"/>
        </w:rPr>
        <w:t>Comissão Técnica e esta por sua vez poderá adotar o(s)seguinte(s) procedimento(s):</w:t>
      </w:r>
    </w:p>
    <w:p>
      <w:pPr>
        <w:pStyle w:val="PargrafodaLista1"/>
        <w:numPr>
          <w:ilvl w:val="0"/>
          <w:numId w:val="20"/>
        </w:numPr>
        <w:tabs>
          <w:tab w:val="clear" w:pos="720"/>
          <w:tab w:val="left" w:pos="3601" w:leader="none"/>
        </w:tabs>
        <w:spacing w:lineRule="auto" w:line="276" w:before="0" w:after="120"/>
        <w:ind w:hanging="360" w:start="1801" w:end="2641"/>
        <w:jc w:val="both"/>
        <w:rPr/>
      </w:pPr>
      <w:r>
        <w:rPr>
          <w:rStyle w:val="Fontepargpadro1"/>
          <w:color w:val="000009"/>
        </w:rPr>
        <w:t>Divulgar o parecer da Comissão Disciplinar, entre as delegações participantes dos 51º Jogos Escolares de Paranaguá, através de Boletim Oficial;</w:t>
      </w:r>
    </w:p>
    <w:p>
      <w:pPr>
        <w:pStyle w:val="PargrafodaLista1"/>
        <w:numPr>
          <w:ilvl w:val="0"/>
          <w:numId w:val="20"/>
        </w:numPr>
        <w:tabs>
          <w:tab w:val="clear" w:pos="720"/>
          <w:tab w:val="left" w:pos="3601" w:leader="none"/>
        </w:tabs>
        <w:spacing w:lineRule="auto" w:line="276" w:before="0" w:after="120"/>
        <w:ind w:hanging="360" w:start="1801" w:end="2299"/>
        <w:jc w:val="both"/>
        <w:rPr/>
      </w:pPr>
      <w:r>
        <w:rPr>
          <w:rStyle w:val="Fontepargpadro1"/>
          <w:color w:val="000009"/>
        </w:rPr>
        <w:t>Reunir-se com o(s) envolvido(s) no intuito de promover orientação visando a não repetição do fato;</w:t>
      </w:r>
    </w:p>
    <w:p>
      <w:pPr>
        <w:pStyle w:val="PargrafodaLista1"/>
        <w:numPr>
          <w:ilvl w:val="0"/>
          <w:numId w:val="20"/>
        </w:numPr>
        <w:tabs>
          <w:tab w:val="clear" w:pos="720"/>
          <w:tab w:val="left" w:pos="3601" w:leader="none"/>
        </w:tabs>
        <w:spacing w:lineRule="auto" w:line="276" w:before="0" w:after="120"/>
        <w:ind w:hanging="360" w:start="1801" w:end="2913"/>
        <w:jc w:val="both"/>
        <w:rPr/>
      </w:pPr>
      <w:r>
        <w:rPr>
          <w:rStyle w:val="Fontepargpadro1"/>
          <w:color w:val="000009"/>
        </w:rPr>
        <w:t>Outros a serem definidos em comum acordo com a Comissão Disciplinar.</w:t>
      </w:r>
    </w:p>
    <w:p>
      <w:pPr>
        <w:pStyle w:val="Textbody"/>
        <w:spacing w:lineRule="auto" w:line="276" w:before="0" w:after="120"/>
        <w:ind w:start="1311" w:end="2020"/>
        <w:jc w:val="both"/>
        <w:rPr>
          <w:rStyle w:val="Fontepargpadro1"/>
          <w:color w:val="000009"/>
        </w:rPr>
      </w:pPr>
      <w:r>
        <w:rPr>
          <w:rStyle w:val="Fontepargpadro1"/>
          <w:b/>
          <w:color w:val="000009"/>
        </w:rPr>
        <w:t xml:space="preserve">Art. 55º </w:t>
      </w:r>
      <w:r>
        <w:rPr>
          <w:rStyle w:val="Fontepargpadro1"/>
          <w:color w:val="000009"/>
        </w:rPr>
        <w:t>As decisões da Comissão Disciplinar será de caráter disciplinar, aplicando-se neste caso o Código de Justiça Desportiva da SECRETARIA DE ESPORTE DO ESTADO DO PARANÁ.</w:t>
      </w:r>
    </w:p>
    <w:p>
      <w:pPr>
        <w:pStyle w:val="Textbody"/>
        <w:spacing w:lineRule="auto" w:line="216"/>
        <w:ind w:start="1311" w:end="2020"/>
        <w:jc w:val="both"/>
        <w:rPr/>
      </w:pPr>
      <w:r>
        <w:rPr/>
      </w:r>
    </w:p>
    <w:p>
      <w:pPr>
        <w:pStyle w:val="Textbody"/>
        <w:spacing w:lineRule="auto" w:line="216"/>
        <w:ind w:start="1311" w:end="2020"/>
        <w:jc w:val="both"/>
        <w:rPr/>
      </w:pPr>
      <w:r>
        <w:rPr/>
      </w:r>
    </w:p>
    <w:p>
      <w:pPr>
        <w:pStyle w:val="Textbody"/>
        <w:spacing w:lineRule="auto" w:line="216"/>
        <w:ind w:start="1311" w:end="2020"/>
        <w:jc w:val="both"/>
        <w:rPr/>
      </w:pPr>
      <w:r>
        <w:rPr/>
      </w:r>
    </w:p>
    <w:p>
      <w:pPr>
        <w:pStyle w:val="Textbody"/>
        <w:spacing w:lineRule="auto" w:line="216"/>
        <w:ind w:start="1311" w:end="2020"/>
        <w:jc w:val="both"/>
        <w:rPr/>
      </w:pPr>
      <w:r>
        <w:rPr/>
      </w:r>
    </w:p>
    <w:p>
      <w:pPr>
        <w:pStyle w:val="Textbody"/>
        <w:spacing w:lineRule="auto" w:line="216"/>
        <w:ind w:start="1311" w:end="2020"/>
        <w:jc w:val="both"/>
        <w:rPr/>
      </w:pPr>
      <w:r>
        <w:rPr/>
      </w:r>
    </w:p>
    <w:p>
      <w:pPr>
        <w:pStyle w:val="Textbody"/>
        <w:keepNext w:val="true"/>
        <w:spacing w:lineRule="auto" w:line="276" w:before="0" w:after="160"/>
        <w:ind w:start="1311" w:end="2020"/>
        <w:jc w:val="both"/>
        <w:rPr>
          <w:b/>
          <w:bCs/>
        </w:rPr>
      </w:pPr>
      <w:r>
        <w:rPr>
          <w:b/>
          <w:bCs/>
        </w:rPr>
        <w:t>CAPÍTULO XVI – REGULAMENTO ESPECÍFICO</w:t>
      </w:r>
    </w:p>
    <w:p>
      <w:pPr>
        <w:pStyle w:val="Textbody"/>
        <w:spacing w:lineRule="auto" w:line="216"/>
        <w:ind w:start="1311" w:end="2020"/>
        <w:jc w:val="both"/>
        <w:rPr>
          <w:b/>
          <w:bCs/>
        </w:rPr>
      </w:pPr>
      <w:r>
        <w:rPr>
          <w:b/>
          <w:bCs/>
        </w:rPr>
      </w:r>
    </w:p>
    <w:p>
      <w:pPr>
        <w:pStyle w:val="Textbody"/>
        <w:keepNext w:val="true"/>
        <w:spacing w:lineRule="auto" w:line="276" w:before="0" w:after="160"/>
        <w:ind w:start="1311" w:end="2020"/>
        <w:jc w:val="center"/>
        <w:rPr>
          <w:b/>
          <w:bCs/>
        </w:rPr>
      </w:pPr>
      <w:r>
        <w:rPr>
          <w:b/>
          <w:bCs/>
        </w:rPr>
        <w:t>BASQUETEBOL</w:t>
      </w:r>
    </w:p>
    <w:p>
      <w:pPr>
        <w:pStyle w:val="Textbody"/>
        <w:rPr/>
      </w:pPr>
      <w:r>
        <w:rPr/>
      </w:r>
    </w:p>
    <w:p>
      <w:pPr>
        <w:pStyle w:val="PargrafodaLista1"/>
        <w:tabs>
          <w:tab w:val="clear" w:pos="720"/>
          <w:tab w:val="left" w:pos="4120" w:leader="none"/>
        </w:tabs>
        <w:spacing w:lineRule="auto" w:line="276" w:before="0" w:after="120"/>
        <w:ind w:hanging="0" w:start="1801" w:end="2024"/>
        <w:jc w:val="both"/>
        <w:rPr/>
      </w:pPr>
      <w:r>
        <w:rPr>
          <w:rStyle w:val="Fontepargpadro1"/>
          <w:b/>
          <w:bCs/>
          <w:color w:val="000009"/>
        </w:rPr>
        <w:t>1</w:t>
      </w:r>
      <w:r>
        <w:rPr>
          <w:rStyle w:val="Fontepargpadro1"/>
          <w:color w:val="000009"/>
        </w:rPr>
        <w:t xml:space="preserve">. A Competição de </w:t>
      </w:r>
      <w:r>
        <w:rPr>
          <w:rStyle w:val="Fontepargpadro1"/>
          <w:b/>
          <w:bCs/>
          <w:color w:val="000009"/>
        </w:rPr>
        <w:t>Basquetebol</w:t>
      </w:r>
      <w:r>
        <w:rPr>
          <w:rStyle w:val="Fontepargpadro1"/>
          <w:color w:val="000009"/>
        </w:rPr>
        <w:t xml:space="preserve"> será realizada de acordo com as regras oficiais da FIBA adotadas pela Confederação Brasileira de Basquetebol (CBB), salvo o estabelecido neste Regulamento.</w:t>
      </w:r>
    </w:p>
    <w:p>
      <w:pPr>
        <w:pStyle w:val="PargrafodaLista1"/>
        <w:tabs>
          <w:tab w:val="clear" w:pos="720"/>
          <w:tab w:val="left" w:pos="4130" w:leader="none"/>
        </w:tabs>
        <w:spacing w:lineRule="auto" w:line="276" w:before="0" w:after="120"/>
        <w:ind w:hanging="0" w:start="1801" w:end="2121"/>
        <w:jc w:val="both"/>
        <w:rPr/>
      </w:pPr>
      <w:r>
        <w:rPr>
          <w:rStyle w:val="Fontepargpadro1"/>
          <w:b/>
          <w:color w:val="000009"/>
        </w:rPr>
        <w:t xml:space="preserve">2. A Categoria de 14 a 16 anos </w:t>
      </w:r>
      <w:r>
        <w:rPr>
          <w:rStyle w:val="Fontepargpadro1"/>
          <w:color w:val="000009"/>
        </w:rPr>
        <w:t>terá o tempo de jogo de 32 minutos cronometrados divididos em quatro quartos de 08 minutos cada um. Entre o 1º e 2ºe entre 3º e 4º quartos, haverá um intervalo de 01 minuto, e entre o 2º e 3º quartos, o intervalo será de 05 minutos. Em caso de empate no tempo regulamentar, far-se-á um período extra de 5 minutos cronometrados. Persistindo o empate, serão acrescidos tantos períodos extras de 5 minutos cronometrados, até que se conheça o vencedor.</w:t>
      </w:r>
    </w:p>
    <w:p>
      <w:pPr>
        <w:pStyle w:val="PargrafodaLista1"/>
        <w:tabs>
          <w:tab w:val="clear" w:pos="720"/>
          <w:tab w:val="left" w:pos="4130" w:leader="none"/>
        </w:tabs>
        <w:spacing w:lineRule="auto" w:line="276" w:before="0" w:after="120"/>
        <w:ind w:hanging="0" w:start="1801" w:end="2121"/>
        <w:jc w:val="both"/>
        <w:rPr/>
      </w:pPr>
      <w:r>
        <w:rPr>
          <w:rStyle w:val="Fontepargpadro1"/>
          <w:b/>
          <w:color w:val="000009"/>
        </w:rPr>
        <w:t xml:space="preserve">3. A Categoria de 11 a 13 anos </w:t>
      </w:r>
      <w:r>
        <w:rPr>
          <w:rStyle w:val="Fontepargpadro1"/>
          <w:color w:val="000009"/>
        </w:rPr>
        <w:t>terá o tempo de jogo de 24 minutos cronometrados divididos em quatro quartos de 08 minutos cada um. Entre o 1º e 2ºe entre 3º e 4º quartos, haverá um intervalo de 01 minuto, e entre o 2º e 3º quartos, o intervalo será de 05 minutos. Em caso de empate no tempo regulamentar, far-se-á um período extra de 5 minutos cronometrados. Persistindo o empate, serão acrescidos tantos períodos extras de 5 minutos cronometrados, até que se conheça o vencedor.</w:t>
      </w:r>
    </w:p>
    <w:p>
      <w:pPr>
        <w:pStyle w:val="PargrafodaLista1"/>
        <w:tabs>
          <w:tab w:val="clear" w:pos="720"/>
          <w:tab w:val="left" w:pos="4125" w:leader="none"/>
        </w:tabs>
        <w:spacing w:lineRule="auto" w:line="276" w:before="0" w:after="120"/>
        <w:ind w:hanging="0" w:start="1801" w:end="2135"/>
        <w:jc w:val="both"/>
        <w:rPr/>
      </w:pPr>
      <w:r>
        <w:rPr>
          <w:rStyle w:val="Fontepargpadro1"/>
          <w:b/>
          <w:bCs/>
          <w:color w:val="000009"/>
        </w:rPr>
        <w:t>4</w:t>
      </w:r>
      <w:r>
        <w:rPr>
          <w:rStyle w:val="Fontepargpadro1"/>
          <w:color w:val="000009"/>
        </w:rPr>
        <w:t>. Cada equipe terá direito a 02 (dois) tempos técnicos para cada período de jogo com o limite de 05 (cinco) faltas coletivas para cada equipe por período de jogo.</w:t>
      </w:r>
    </w:p>
    <w:p>
      <w:pPr>
        <w:pStyle w:val="PargrafodaLista1"/>
        <w:tabs>
          <w:tab w:val="clear" w:pos="720"/>
          <w:tab w:val="left" w:pos="4125" w:leader="none"/>
        </w:tabs>
        <w:spacing w:lineRule="auto" w:line="276" w:before="0" w:after="120"/>
        <w:ind w:hanging="0" w:start="1801" w:end="2366"/>
        <w:jc w:val="both"/>
        <w:rPr/>
      </w:pPr>
      <w:r>
        <w:rPr>
          <w:rStyle w:val="Fontepargpadro1"/>
          <w:b/>
          <w:bCs/>
          <w:color w:val="000009"/>
        </w:rPr>
        <w:t>5</w:t>
      </w:r>
      <w:r>
        <w:rPr>
          <w:rStyle w:val="Fontepargpadro1"/>
          <w:color w:val="000009"/>
        </w:rPr>
        <w:t>. A bola utilizada será a da categoria masculina para a classe A e B no masculino. A bola utilizada será a da categoria feminina para a classe A e B no feminino, ambas oferecidas pela organização do evento.</w:t>
      </w:r>
    </w:p>
    <w:p>
      <w:pPr>
        <w:pStyle w:val="PargrafodaLista1"/>
        <w:tabs>
          <w:tab w:val="clear" w:pos="720"/>
          <w:tab w:val="left" w:pos="4125" w:leader="none"/>
        </w:tabs>
        <w:spacing w:lineRule="auto" w:line="276" w:before="0" w:after="120"/>
        <w:ind w:hanging="0" w:start="1800" w:end="2366"/>
        <w:jc w:val="both"/>
        <w:rPr>
          <w:rStyle w:val="Fontepargpadro1"/>
          <w:color w:val="000009"/>
        </w:rPr>
      </w:pPr>
      <w:r>
        <w:rPr>
          <w:rStyle w:val="Fontepargpadro1"/>
          <w:b/>
          <w:bCs/>
          <w:color w:val="000009"/>
        </w:rPr>
        <w:t>6</w:t>
      </w:r>
      <w:r>
        <w:rPr>
          <w:rStyle w:val="Fontepargpadro1"/>
          <w:color w:val="000009"/>
        </w:rPr>
        <w:t>. O sistema de desempate adotado nas fases que forem disputadas pelo sistema de rodízio será o seguinte:</w:t>
      </w:r>
    </w:p>
    <w:p>
      <w:pPr>
        <w:pStyle w:val="PargrafodaLista1"/>
        <w:tabs>
          <w:tab w:val="clear" w:pos="720"/>
          <w:tab w:val="left" w:pos="4125" w:leader="none"/>
        </w:tabs>
        <w:spacing w:lineRule="auto" w:line="216"/>
        <w:ind w:hanging="0" w:start="1800" w:end="2366"/>
        <w:rPr/>
      </w:pPr>
      <w:r>
        <w:rPr/>
      </w:r>
    </w:p>
    <w:p>
      <w:pPr>
        <w:pStyle w:val="PargrafodaLista1"/>
        <w:tabs>
          <w:tab w:val="clear" w:pos="720"/>
          <w:tab w:val="left" w:pos="4125" w:leader="none"/>
        </w:tabs>
        <w:spacing w:lineRule="auto" w:line="276" w:before="0" w:after="120"/>
        <w:ind w:hanging="0" w:start="1801" w:end="2366"/>
        <w:jc w:val="both"/>
        <w:rPr/>
      </w:pPr>
      <w:r>
        <w:rPr>
          <w:rStyle w:val="Fontepargpadro1"/>
          <w:color w:val="000009"/>
        </w:rPr>
        <w:t xml:space="preserve">      </w:t>
      </w:r>
      <w:r>
        <w:rPr>
          <w:rStyle w:val="Fontepargpadro1"/>
          <w:color w:val="000009"/>
        </w:rPr>
        <w:t>6.1 Confronto direto (utilizado somente no caso de empate entre 02 equipes)</w:t>
      </w:r>
    </w:p>
    <w:p>
      <w:pPr>
        <w:pStyle w:val="PargrafodaLista1"/>
        <w:tabs>
          <w:tab w:val="clear" w:pos="720"/>
          <w:tab w:val="left" w:pos="3600" w:leader="none"/>
        </w:tabs>
        <w:spacing w:lineRule="auto" w:line="276" w:before="0" w:after="120"/>
        <w:ind w:hanging="508" w:start="1800"/>
        <w:jc w:val="both"/>
        <w:rPr/>
      </w:pPr>
      <w:r>
        <w:rPr>
          <w:rStyle w:val="Fontepargpadro1"/>
          <w:color w:val="000009"/>
        </w:rPr>
        <w:t xml:space="preserve">             </w:t>
      </w:r>
      <w:r>
        <w:rPr>
          <w:rStyle w:val="Fontepargpadro1"/>
          <w:color w:val="000009"/>
        </w:rPr>
        <w:t>6.2 Saldo de pontos nos jogos entre as equipes empatadas;</w:t>
      </w:r>
    </w:p>
    <w:p>
      <w:pPr>
        <w:pStyle w:val="PargrafodaLista1"/>
        <w:tabs>
          <w:tab w:val="clear" w:pos="720"/>
          <w:tab w:val="left" w:pos="3600" w:leader="none"/>
        </w:tabs>
        <w:spacing w:lineRule="auto" w:line="276" w:before="0" w:after="120"/>
        <w:ind w:hanging="508" w:start="1800"/>
        <w:jc w:val="both"/>
        <w:rPr/>
      </w:pPr>
      <w:r>
        <w:rPr>
          <w:rStyle w:val="Fontepargpadro1"/>
          <w:color w:val="000009"/>
        </w:rPr>
        <w:t xml:space="preserve">             </w:t>
      </w:r>
      <w:r>
        <w:rPr>
          <w:rStyle w:val="Fontepargpadro1"/>
          <w:color w:val="000009"/>
        </w:rPr>
        <w:t>6.3 Ataque mais positivo nos jogos entre as equipes empatadas;</w:t>
      </w:r>
    </w:p>
    <w:p>
      <w:pPr>
        <w:pStyle w:val="PargrafodaLista1"/>
        <w:tabs>
          <w:tab w:val="clear" w:pos="720"/>
          <w:tab w:val="left" w:pos="3600" w:leader="none"/>
        </w:tabs>
        <w:spacing w:lineRule="auto" w:line="276" w:before="0" w:after="120"/>
        <w:ind w:hanging="508" w:start="1800"/>
        <w:jc w:val="both"/>
        <w:rPr/>
      </w:pPr>
      <w:r>
        <w:rPr>
          <w:rStyle w:val="Fontepargpadro1"/>
          <w:color w:val="000009"/>
        </w:rPr>
        <w:t xml:space="preserve">             </w:t>
      </w:r>
      <w:r>
        <w:rPr>
          <w:rStyle w:val="Fontepargpadro1"/>
          <w:color w:val="000009"/>
        </w:rPr>
        <w:t>6.4 Defesa mais positiva nos jogos entre as equipes empatadas;</w:t>
      </w:r>
    </w:p>
    <w:p>
      <w:pPr>
        <w:pStyle w:val="PargrafodaLista1"/>
        <w:tabs>
          <w:tab w:val="clear" w:pos="720"/>
          <w:tab w:val="left" w:pos="3600" w:leader="none"/>
        </w:tabs>
        <w:spacing w:lineRule="auto" w:line="276" w:before="0" w:after="120"/>
        <w:ind w:hanging="508" w:start="1800"/>
        <w:jc w:val="both"/>
        <w:rPr/>
      </w:pPr>
      <w:r>
        <w:rPr>
          <w:rStyle w:val="Fontepargpadro1"/>
          <w:color w:val="000009"/>
        </w:rPr>
        <w:t xml:space="preserve">             </w:t>
      </w:r>
      <w:r>
        <w:rPr>
          <w:rStyle w:val="Fontepargpadro1"/>
          <w:color w:val="000009"/>
        </w:rPr>
        <w:t>6.5 Saldo de pontos em todos os jogos do grupo na fase;</w:t>
      </w:r>
    </w:p>
    <w:p>
      <w:pPr>
        <w:pStyle w:val="PargrafodaLista1"/>
        <w:tabs>
          <w:tab w:val="clear" w:pos="720"/>
          <w:tab w:val="left" w:pos="3600" w:leader="none"/>
        </w:tabs>
        <w:spacing w:lineRule="auto" w:line="276" w:before="0" w:after="120"/>
        <w:ind w:hanging="508" w:start="1800"/>
        <w:jc w:val="both"/>
        <w:rPr/>
      </w:pPr>
      <w:r>
        <w:rPr>
          <w:rStyle w:val="Fontepargpadro1"/>
          <w:color w:val="000009"/>
        </w:rPr>
        <w:t xml:space="preserve">             </w:t>
      </w:r>
      <w:r>
        <w:rPr>
          <w:rStyle w:val="Fontepargpadro1"/>
          <w:color w:val="000009"/>
        </w:rPr>
        <w:t>6.6 Ataque mais positivo em todos os jogos do grupo na fase;</w:t>
      </w:r>
    </w:p>
    <w:p>
      <w:pPr>
        <w:pStyle w:val="PargrafodaLista1"/>
        <w:tabs>
          <w:tab w:val="clear" w:pos="720"/>
          <w:tab w:val="left" w:pos="3600" w:leader="none"/>
        </w:tabs>
        <w:spacing w:lineRule="auto" w:line="276" w:before="0" w:after="120"/>
        <w:ind w:hanging="508" w:start="1800"/>
        <w:jc w:val="both"/>
        <w:rPr/>
      </w:pPr>
      <w:r>
        <w:rPr>
          <w:rStyle w:val="Fontepargpadro1"/>
          <w:color w:val="000009"/>
        </w:rPr>
        <w:t xml:space="preserve">             </w:t>
      </w:r>
      <w:r>
        <w:rPr>
          <w:rStyle w:val="Fontepargpadro1"/>
          <w:color w:val="000009"/>
        </w:rPr>
        <w:t>6.7 Defesa mais positiva em todos os jogos do grupo na fase;</w:t>
      </w:r>
    </w:p>
    <w:p>
      <w:pPr>
        <w:pStyle w:val="PargrafodaLista1"/>
        <w:tabs>
          <w:tab w:val="clear" w:pos="720"/>
          <w:tab w:val="left" w:pos="3600" w:leader="none"/>
        </w:tabs>
        <w:spacing w:lineRule="auto" w:line="276" w:before="0" w:after="120"/>
        <w:ind w:hanging="508" w:start="1800"/>
        <w:jc w:val="both"/>
        <w:rPr>
          <w:color w:val="000009"/>
        </w:rPr>
      </w:pPr>
      <w:r>
        <w:rPr>
          <w:color w:val="000009"/>
        </w:rPr>
        <w:t xml:space="preserve">             </w:t>
      </w:r>
      <w:r>
        <w:rPr>
          <w:color w:val="000009"/>
        </w:rPr>
        <w:t>6.8 Sorteio.</w:t>
      </w:r>
    </w:p>
    <w:p>
      <w:pPr>
        <w:pStyle w:val="Textbody"/>
        <w:rPr/>
      </w:pPr>
      <w:r>
        <w:rPr/>
      </w:r>
    </w:p>
    <w:p>
      <w:pPr>
        <w:pStyle w:val="Standard"/>
        <w:spacing w:lineRule="auto" w:line="276" w:before="0" w:after="120"/>
        <w:ind w:firstLine="720" w:start="1311" w:end="2124"/>
        <w:jc w:val="both"/>
        <w:rPr/>
      </w:pPr>
      <w:r>
        <w:rPr>
          <w:rStyle w:val="Fontepargpadro1"/>
          <w:i/>
          <w:color w:val="000009"/>
          <w:sz w:val="24"/>
        </w:rPr>
        <w:t>Obs. Quando o empate for entre 03 ou mais equipes, e continuarem 02 equipes ainda empatadas e houver necessidade de classificar mais uma equipe, prevalecerá o critério do item 6.1.</w:t>
      </w:r>
    </w:p>
    <w:p>
      <w:pPr>
        <w:pStyle w:val="Textbody"/>
        <w:rPr>
          <w:i/>
          <w:sz w:val="24"/>
        </w:rPr>
      </w:pPr>
      <w:r>
        <w:rPr>
          <w:i/>
          <w:sz w:val="24"/>
        </w:rPr>
      </w:r>
    </w:p>
    <w:p>
      <w:pPr>
        <w:pStyle w:val="PargrafodaLista1"/>
        <w:tabs>
          <w:tab w:val="clear" w:pos="720"/>
          <w:tab w:val="left" w:pos="3602" w:leader="none"/>
        </w:tabs>
        <w:spacing w:lineRule="auto" w:line="276" w:before="0" w:after="120"/>
        <w:ind w:hanging="0" w:start="1311" w:end="4607"/>
        <w:jc w:val="both"/>
        <w:rPr>
          <w:rStyle w:val="Fontepargpadro1"/>
          <w:i/>
          <w:color w:val="000009"/>
          <w:sz w:val="24"/>
        </w:rPr>
      </w:pPr>
      <w:r>
        <w:rPr>
          <w:rStyle w:val="Fontepargpadro1"/>
          <w:i/>
          <w:color w:val="000009"/>
          <w:sz w:val="24"/>
        </w:rPr>
        <w:t xml:space="preserve">                </w:t>
      </w:r>
      <w:r>
        <w:rPr>
          <w:rStyle w:val="Fontepargpadro1"/>
          <w:i/>
          <w:color w:val="000009"/>
          <w:sz w:val="24"/>
        </w:rPr>
        <w:t>O sistema de pontuação para classificação no grupo será:</w:t>
      </w:r>
    </w:p>
    <w:p>
      <w:pPr>
        <w:pStyle w:val="PargrafodaLista1"/>
        <w:tabs>
          <w:tab w:val="clear" w:pos="720"/>
          <w:tab w:val="left" w:pos="3602" w:leader="none"/>
        </w:tabs>
        <w:spacing w:lineRule="auto" w:line="276" w:before="0" w:after="120"/>
        <w:ind w:hanging="1043" w:start="1801" w:end="4607"/>
        <w:jc w:val="both"/>
        <w:rPr/>
      </w:pPr>
      <w:r>
        <w:rPr>
          <w:rStyle w:val="Fontepargpadro1"/>
          <w:i/>
          <w:color w:val="000009"/>
          <w:sz w:val="24"/>
        </w:rPr>
        <w:t xml:space="preserve">                            </w:t>
      </w:r>
      <w:r>
        <w:rPr>
          <w:rStyle w:val="Fontepargpadro1"/>
          <w:i/>
          <w:color w:val="000009"/>
          <w:sz w:val="24"/>
        </w:rPr>
        <w:t>02 pontos por vitória;</w:t>
      </w:r>
    </w:p>
    <w:p>
      <w:pPr>
        <w:pStyle w:val="Standard"/>
        <w:spacing w:lineRule="auto" w:line="276" w:before="0" w:after="120"/>
        <w:ind w:firstLine="720" w:start="2353"/>
        <w:jc w:val="both"/>
        <w:rPr>
          <w:rStyle w:val="Fontepargpadro1"/>
          <w:i/>
          <w:color w:val="000009"/>
          <w:sz w:val="24"/>
        </w:rPr>
      </w:pPr>
      <w:r>
        <w:rPr>
          <w:rStyle w:val="Fontepargpadro1"/>
          <w:i/>
          <w:color w:val="000009"/>
          <w:sz w:val="24"/>
        </w:rPr>
        <w:t>01 ponto por derrota.</w:t>
      </w:r>
    </w:p>
    <w:p>
      <w:pPr>
        <w:pStyle w:val="Standard"/>
        <w:spacing w:lineRule="exact" w:line="250"/>
        <w:ind w:firstLine="720" w:start="2353"/>
        <w:rPr>
          <w:rStyle w:val="Fontepargpadro1"/>
          <w:i/>
          <w:color w:val="000009"/>
          <w:sz w:val="24"/>
        </w:rPr>
      </w:pPr>
      <w:r>
        <w:rPr>
          <w:i/>
          <w:color w:val="000009"/>
          <w:sz w:val="24"/>
        </w:rPr>
      </w:r>
    </w:p>
    <w:p>
      <w:pPr>
        <w:pStyle w:val="Standard"/>
        <w:spacing w:lineRule="auto" w:line="276" w:before="0" w:after="120"/>
        <w:ind w:start="2353"/>
        <w:jc w:val="both"/>
        <w:rPr>
          <w:rStyle w:val="Fontepargpadro1"/>
          <w:i/>
          <w:color w:val="000009"/>
          <w:sz w:val="24"/>
        </w:rPr>
      </w:pPr>
      <w:r>
        <w:rPr>
          <w:rStyle w:val="Fontepargpadro1"/>
          <w:i/>
          <w:color w:val="000009"/>
          <w:sz w:val="24"/>
        </w:rPr>
        <w:t>Os casos omissos serão resolvidos pela Comissão Técnica dos 51º</w:t>
      </w:r>
      <w:r>
        <w:rPr>
          <w:rStyle w:val="Fontepargpadro1"/>
          <w:i/>
          <w:color w:val="000009"/>
          <w:spacing w:val="40"/>
          <w:sz w:val="24"/>
        </w:rPr>
        <w:t xml:space="preserve"> </w:t>
      </w:r>
      <w:r>
        <w:rPr>
          <w:rStyle w:val="Fontepargpadro1"/>
          <w:i/>
          <w:color w:val="000009"/>
          <w:sz w:val="24"/>
        </w:rPr>
        <w:t xml:space="preserve">Jogos Escolares de Paranaguá.   </w:t>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spacing w:lineRule="exact" w:line="250"/>
        <w:ind w:start="2353"/>
        <w:rPr>
          <w:rStyle w:val="Fontepargpadro1"/>
          <w:i/>
          <w:color w:val="000009"/>
          <w:sz w:val="24"/>
        </w:rPr>
      </w:pPr>
      <w:r>
        <w:rPr>
          <w:i/>
          <w:color w:val="000009"/>
          <w:sz w:val="24"/>
        </w:rPr>
      </w:r>
    </w:p>
    <w:p>
      <w:pPr>
        <w:pStyle w:val="Standard"/>
        <w:keepNext w:val="true"/>
        <w:spacing w:lineRule="auto" w:line="276" w:before="0" w:after="160"/>
        <w:ind w:start="2353"/>
        <w:rPr>
          <w:b/>
          <w:bCs/>
          <w:iCs/>
        </w:rPr>
      </w:pPr>
      <w:r>
        <w:rPr>
          <w:rStyle w:val="Fontepargpadro1"/>
          <w:b/>
          <w:bCs/>
          <w:iCs/>
          <w:color w:val="000009"/>
          <w:sz w:val="24"/>
        </w:rPr>
        <w:t xml:space="preserve">                        </w:t>
      </w:r>
      <w:r>
        <w:rPr>
          <w:rStyle w:val="Fontepargpadro1"/>
          <w:b/>
          <w:bCs/>
          <w:iCs/>
          <w:color w:val="000009"/>
          <w:sz w:val="24"/>
        </w:rPr>
        <w:t>FUTSAL</w:t>
      </w:r>
    </w:p>
    <w:p>
      <w:pPr>
        <w:pStyle w:val="PargrafodaLista1"/>
        <w:tabs>
          <w:tab w:val="clear" w:pos="720"/>
          <w:tab w:val="left" w:pos="4346" w:leader="none"/>
        </w:tabs>
        <w:spacing w:lineRule="auto" w:line="185"/>
        <w:ind w:hanging="0" w:start="1801" w:end="2792"/>
        <w:rPr/>
      </w:pPr>
      <w:r>
        <w:rPr/>
      </w:r>
    </w:p>
    <w:p>
      <w:pPr>
        <w:pStyle w:val="PargrafodaLista1"/>
        <w:tabs>
          <w:tab w:val="clear" w:pos="720"/>
          <w:tab w:val="left" w:pos="2545" w:leader="none"/>
        </w:tabs>
        <w:spacing w:lineRule="auto" w:line="185"/>
        <w:ind w:hanging="0" w:start="0" w:end="2792"/>
        <w:rPr/>
      </w:pPr>
      <w:r>
        <w:rPr/>
      </w:r>
    </w:p>
    <w:p>
      <w:pPr>
        <w:pStyle w:val="PargrafodaLista1"/>
        <w:tabs>
          <w:tab w:val="clear" w:pos="720"/>
          <w:tab w:val="left" w:pos="4134" w:leader="none"/>
        </w:tabs>
        <w:spacing w:lineRule="auto" w:line="276" w:before="0" w:after="120"/>
        <w:ind w:hanging="0" w:start="1801" w:end="2028"/>
        <w:jc w:val="both"/>
        <w:rPr/>
      </w:pPr>
      <w:r>
        <w:rPr>
          <w:rStyle w:val="Fontepargpadro1"/>
          <w:b/>
          <w:bCs/>
          <w:color w:val="000009"/>
        </w:rPr>
        <w:t>1</w:t>
      </w:r>
      <w:r>
        <w:rPr>
          <w:rStyle w:val="Fontepargpadro1"/>
          <w:color w:val="000009"/>
        </w:rPr>
        <w:t xml:space="preserve">. A Competição de </w:t>
      </w:r>
      <w:r>
        <w:rPr>
          <w:rStyle w:val="Fontepargpadro1"/>
          <w:b/>
          <w:bCs/>
          <w:color w:val="000009"/>
        </w:rPr>
        <w:t>Futsal</w:t>
      </w:r>
      <w:r>
        <w:rPr>
          <w:rStyle w:val="Fontepargpadro1"/>
          <w:color w:val="000009"/>
        </w:rPr>
        <w:t xml:space="preserve"> será realizada de acordo com as regras oficiais da FIFA para a modalidade, adotada pela Confederação Brasileira de Futsal (CBFS), salvo o estabelecido neste Regulamento.</w:t>
      </w:r>
    </w:p>
    <w:p>
      <w:pPr>
        <w:pStyle w:val="PargrafodaLista1"/>
        <w:tabs>
          <w:tab w:val="clear" w:pos="720"/>
          <w:tab w:val="left" w:pos="3600" w:leader="none"/>
        </w:tabs>
        <w:spacing w:lineRule="auto" w:line="276" w:before="0" w:after="120"/>
        <w:ind w:hanging="292" w:start="1800"/>
        <w:jc w:val="both"/>
        <w:rPr/>
      </w:pPr>
      <w:r>
        <w:rPr>
          <w:rStyle w:val="Fontepargpadro1"/>
          <w:b/>
          <w:color w:val="000009"/>
        </w:rPr>
        <w:t xml:space="preserve">    </w:t>
      </w:r>
      <w:r>
        <w:rPr>
          <w:rStyle w:val="Fontepargpadro1"/>
          <w:b/>
          <w:color w:val="000009"/>
        </w:rPr>
        <w:t xml:space="preserve">2.  A Categoria 14 a 16 anos </w:t>
      </w:r>
      <w:r>
        <w:rPr>
          <w:rStyle w:val="Fontepargpadro1"/>
          <w:color w:val="000009"/>
        </w:rPr>
        <w:t>obedecerá aos seguintes critérios:</w:t>
      </w:r>
    </w:p>
    <w:p>
      <w:pPr>
        <w:pStyle w:val="PargrafodaLista1"/>
        <w:tabs>
          <w:tab w:val="clear" w:pos="720"/>
          <w:tab w:val="left" w:pos="5075" w:leader="none"/>
        </w:tabs>
        <w:spacing w:lineRule="auto" w:line="276" w:before="0" w:after="120"/>
        <w:ind w:firstLine="720" w:start="1801" w:end="2087"/>
        <w:jc w:val="both"/>
        <w:rPr/>
      </w:pPr>
      <w:r>
        <w:rPr>
          <w:rStyle w:val="Fontepargpadro1"/>
          <w:color w:val="000009"/>
        </w:rPr>
        <w:t xml:space="preserve">     </w:t>
      </w:r>
      <w:r>
        <w:rPr>
          <w:rStyle w:val="Fontepargpadro1"/>
          <w:color w:val="000009"/>
        </w:rPr>
        <w:t>2.1 O tempo de jogo será de 30 minutos corridos, divididos em dois tempos de 15 minutos cada um, com intervalo de 05 minutos para o masculino</w:t>
      </w:r>
    </w:p>
    <w:p>
      <w:pPr>
        <w:pStyle w:val="PargrafodaLista1"/>
        <w:tabs>
          <w:tab w:val="clear" w:pos="720"/>
          <w:tab w:val="left" w:pos="5282" w:leader="none"/>
        </w:tabs>
        <w:spacing w:lineRule="auto" w:line="276" w:before="0" w:after="120"/>
        <w:ind w:firstLine="720" w:start="1801" w:end="2211"/>
        <w:jc w:val="both"/>
        <w:rPr/>
      </w:pPr>
      <w:r>
        <w:rPr>
          <w:rStyle w:val="Fontepargpadro1"/>
          <w:color w:val="000009"/>
        </w:rPr>
        <w:t xml:space="preserve">     </w:t>
      </w:r>
      <w:r>
        <w:rPr>
          <w:rStyle w:val="Fontepargpadro1"/>
          <w:color w:val="000009"/>
        </w:rPr>
        <w:t>2.2. O tempo de jogo será de 24 minutos corridos, divididos em dois tempos de 12 minutos cada um, com intervalo de 05 minutos para o feminino.</w:t>
      </w:r>
    </w:p>
    <w:p>
      <w:pPr>
        <w:pStyle w:val="PargrafodaLista1"/>
        <w:tabs>
          <w:tab w:val="clear" w:pos="720"/>
          <w:tab w:val="left" w:pos="5282" w:leader="none"/>
        </w:tabs>
        <w:spacing w:lineRule="auto" w:line="276" w:before="0" w:after="120"/>
        <w:ind w:firstLine="720" w:start="1801" w:end="2331"/>
        <w:jc w:val="both"/>
        <w:rPr/>
      </w:pPr>
      <w:r>
        <w:rPr>
          <w:rStyle w:val="Fontepargpadro1"/>
          <w:color w:val="000009"/>
        </w:rPr>
        <w:t xml:space="preserve">     </w:t>
      </w:r>
      <w:r>
        <w:rPr>
          <w:rStyle w:val="Fontepargpadro1"/>
          <w:color w:val="000009"/>
        </w:rPr>
        <w:t>2.3 A bola a ser utilizada para o sexo masculino e feminino será a da categoria adulta, fornecida pela organização do evento.</w:t>
      </w:r>
    </w:p>
    <w:p>
      <w:pPr>
        <w:pStyle w:val="PargrafodaLista1"/>
        <w:tabs>
          <w:tab w:val="clear" w:pos="720"/>
          <w:tab w:val="left" w:pos="5282" w:leader="none"/>
        </w:tabs>
        <w:spacing w:lineRule="auto" w:line="216"/>
        <w:ind w:firstLine="720" w:start="1801" w:end="2331"/>
        <w:rPr/>
      </w:pPr>
      <w:r>
        <w:rPr/>
      </w:r>
    </w:p>
    <w:p>
      <w:pPr>
        <w:pStyle w:val="PargrafodaLista1"/>
        <w:tabs>
          <w:tab w:val="clear" w:pos="720"/>
          <w:tab w:val="left" w:pos="3600" w:leader="none"/>
        </w:tabs>
        <w:spacing w:lineRule="auto" w:line="276" w:before="0" w:after="120"/>
        <w:ind w:hanging="292" w:start="1800"/>
        <w:jc w:val="both"/>
        <w:rPr/>
      </w:pPr>
      <w:r>
        <w:rPr>
          <w:rStyle w:val="Fontepargpadro1"/>
          <w:b/>
          <w:color w:val="000009"/>
        </w:rPr>
        <w:t xml:space="preserve">3. A Categoria de 11 a 13 anos </w:t>
      </w:r>
      <w:r>
        <w:rPr>
          <w:rStyle w:val="Fontepargpadro1"/>
          <w:color w:val="000009"/>
        </w:rPr>
        <w:t>obedecerá aos seguintes critérios:</w:t>
      </w:r>
    </w:p>
    <w:p>
      <w:pPr>
        <w:pStyle w:val="PargrafodaLista1"/>
        <w:tabs>
          <w:tab w:val="clear" w:pos="720"/>
          <w:tab w:val="left" w:pos="5075" w:leader="none"/>
        </w:tabs>
        <w:spacing w:lineRule="auto" w:line="276" w:before="0" w:after="120"/>
        <w:ind w:firstLine="720" w:start="1801" w:end="2087"/>
        <w:jc w:val="both"/>
        <w:rPr/>
      </w:pPr>
      <w:r>
        <w:rPr>
          <w:rStyle w:val="Fontepargpadro1"/>
          <w:color w:val="000009"/>
        </w:rPr>
        <w:t xml:space="preserve">     </w:t>
      </w:r>
      <w:r>
        <w:rPr>
          <w:rStyle w:val="Fontepargpadro1"/>
          <w:color w:val="000009"/>
        </w:rPr>
        <w:t>3.1. O tempo de jogo será de 24 minutos corridos, divididos em dois tempos de 12 minutos cada um, com intervalo de 05 minutos para o masculino.</w:t>
      </w:r>
    </w:p>
    <w:p>
      <w:pPr>
        <w:pStyle w:val="PargrafodaLista1"/>
        <w:tabs>
          <w:tab w:val="clear" w:pos="720"/>
          <w:tab w:val="left" w:pos="5075" w:leader="none"/>
        </w:tabs>
        <w:spacing w:lineRule="auto" w:line="276" w:before="0" w:after="120"/>
        <w:ind w:firstLine="720" w:start="1801" w:end="2087"/>
        <w:jc w:val="both"/>
        <w:rPr/>
      </w:pPr>
      <w:r>
        <w:rPr>
          <w:rStyle w:val="Fontepargpadro1"/>
          <w:color w:val="000009"/>
        </w:rPr>
        <w:t xml:space="preserve">     </w:t>
      </w:r>
      <w:r>
        <w:rPr>
          <w:rStyle w:val="Fontepargpadro1"/>
          <w:color w:val="000009"/>
        </w:rPr>
        <w:t>3.2. O tempo de jogo será de 20 minutos corridos, divididos em dois tempos de 10 minutos cada um, com intervalo de 05 minutos para o feminino.A bola a ser utilizada será da categoria infantil para ambos os sexos.</w:t>
      </w:r>
    </w:p>
    <w:p>
      <w:pPr>
        <w:pStyle w:val="PargrafodaLista1"/>
        <w:tabs>
          <w:tab w:val="clear" w:pos="720"/>
          <w:tab w:val="left" w:pos="4134" w:leader="none"/>
        </w:tabs>
        <w:spacing w:lineRule="auto" w:line="276" w:before="0" w:after="120"/>
        <w:ind w:hanging="0" w:start="1801" w:end="2021"/>
        <w:jc w:val="both"/>
        <w:rPr/>
      </w:pPr>
      <w:r>
        <w:rPr>
          <w:rStyle w:val="Fontepargpadro1"/>
          <w:b/>
          <w:bCs/>
          <w:color w:val="000009"/>
        </w:rPr>
        <w:t>4</w:t>
      </w:r>
      <w:r>
        <w:rPr>
          <w:rStyle w:val="Fontepargpadro1"/>
          <w:color w:val="000009"/>
        </w:rPr>
        <w:t>. Em todas as fases, os jogos deverão ter vencedores. No tempo regulamentar o jogo que terminar empatado será aplicado o seguinte:</w:t>
      </w:r>
    </w:p>
    <w:p>
      <w:pPr>
        <w:pStyle w:val="PargrafodaLista1"/>
        <w:tabs>
          <w:tab w:val="clear" w:pos="720"/>
          <w:tab w:val="left" w:pos="5065" w:leader="none"/>
        </w:tabs>
        <w:spacing w:lineRule="auto" w:line="276" w:before="0" w:after="120"/>
        <w:ind w:firstLine="720" w:start="1801" w:end="2024"/>
        <w:jc w:val="both"/>
        <w:rPr/>
      </w:pPr>
      <w:r>
        <w:rPr>
          <w:rStyle w:val="Fontepargpadro1"/>
          <w:color w:val="000009"/>
        </w:rPr>
        <w:t xml:space="preserve">     </w:t>
      </w:r>
      <w:r>
        <w:rPr>
          <w:rStyle w:val="Fontepargpadro1"/>
          <w:color w:val="000009"/>
        </w:rPr>
        <w:t>4.1. Serão efetuadas cobranças de 03 tiros diretos da marca do pênalti, de forma alternada, por atletas distintos e que tenham participado da partida;</w:t>
      </w:r>
    </w:p>
    <w:p>
      <w:pPr>
        <w:pStyle w:val="PargrafodaLista1"/>
        <w:tabs>
          <w:tab w:val="clear" w:pos="720"/>
          <w:tab w:val="left" w:pos="5070" w:leader="none"/>
        </w:tabs>
        <w:spacing w:lineRule="auto" w:line="276" w:before="0" w:after="120"/>
        <w:ind w:firstLine="720" w:start="1801" w:end="2023"/>
        <w:jc w:val="both"/>
        <w:rPr/>
      </w:pPr>
      <w:r>
        <w:rPr>
          <w:rStyle w:val="Fontepargpadro1"/>
          <w:color w:val="000009"/>
        </w:rPr>
        <w:t xml:space="preserve">     </w:t>
      </w:r>
      <w:r>
        <w:rPr>
          <w:rStyle w:val="Fontepargpadro1"/>
          <w:color w:val="000009"/>
        </w:rPr>
        <w:t>4.2. Persistindo o empate a decisão será efetuada pela cobrança de um tiro livre direto da marca do pênalti, alternadamente, por atletas diferentes que tenham participado da partida, até que haja um vencedor;</w:t>
      </w:r>
    </w:p>
    <w:p>
      <w:pPr>
        <w:pStyle w:val="PargrafodaLista1"/>
        <w:tabs>
          <w:tab w:val="clear" w:pos="720"/>
          <w:tab w:val="left" w:pos="5080" w:leader="none"/>
        </w:tabs>
        <w:spacing w:lineRule="auto" w:line="276" w:before="0" w:after="120"/>
        <w:ind w:firstLine="720" w:start="1801" w:end="2020"/>
        <w:jc w:val="both"/>
        <w:rPr/>
      </w:pPr>
      <w:r>
        <w:rPr>
          <w:rStyle w:val="Fontepargpadro1"/>
          <w:color w:val="000009"/>
        </w:rPr>
        <w:t xml:space="preserve">     </w:t>
      </w:r>
      <w:r>
        <w:rPr>
          <w:rStyle w:val="Fontepargpadro1"/>
          <w:color w:val="000009"/>
        </w:rPr>
        <w:t>4.3. No caso de se chegar à cobrança de penalidades máximas as duas equipes deverão ter o mesmo número de atletas para as cobranças, isto é, caso uma equipe possua um número de atletas inferior à outra, a equipe com maior número de atletas deverá retirar das cobranças os atletas necessários para igualar o número de atletas cobradores da outra equipe.</w:t>
      </w:r>
    </w:p>
    <w:p>
      <w:pPr>
        <w:pStyle w:val="PargrafodaLista1"/>
        <w:tabs>
          <w:tab w:val="clear" w:pos="720"/>
          <w:tab w:val="left" w:pos="5118" w:leader="none"/>
        </w:tabs>
        <w:spacing w:lineRule="auto" w:line="276" w:before="0" w:after="120"/>
        <w:ind w:firstLine="720" w:start="1801" w:end="2023"/>
        <w:jc w:val="both"/>
        <w:rPr>
          <w:color w:val="000009"/>
        </w:rPr>
      </w:pPr>
      <w:r>
        <w:rPr>
          <w:color w:val="000009"/>
        </w:rPr>
        <w:t xml:space="preserve">  </w:t>
      </w:r>
      <w:r>
        <w:rPr>
          <w:color w:val="000009"/>
        </w:rPr>
        <w:t>4.4. Na disputa de tiros livres diretos (pênaltis), quando determinada equipe atingiu vantagem necessária para ser declarada vencedora, não haverá as demais cobranças.</w:t>
      </w:r>
    </w:p>
    <w:p>
      <w:pPr>
        <w:pStyle w:val="PargrafodaLista1"/>
        <w:tabs>
          <w:tab w:val="clear" w:pos="720"/>
          <w:tab w:val="left" w:pos="3600" w:leader="none"/>
        </w:tabs>
        <w:spacing w:lineRule="auto" w:line="276" w:before="0" w:after="120"/>
        <w:ind w:hanging="292" w:start="1800"/>
        <w:jc w:val="both"/>
        <w:rPr/>
      </w:pPr>
      <w:r>
        <w:rPr>
          <w:rStyle w:val="Fontepargpadro1"/>
          <w:color w:val="000009"/>
        </w:rPr>
        <w:t>O sistema de pontuação para classificação no grupo será:</w:t>
      </w:r>
    </w:p>
    <w:p>
      <w:pPr>
        <w:pStyle w:val="PargrafodaLista1"/>
        <w:tabs>
          <w:tab w:val="clear" w:pos="720"/>
          <w:tab w:val="left" w:pos="3600" w:leader="none"/>
        </w:tabs>
        <w:ind w:hanging="292" w:start="1800"/>
        <w:rPr>
          <w:color w:val="000009"/>
        </w:rPr>
      </w:pPr>
      <w:r>
        <w:rPr>
          <w:color w:val="000009"/>
        </w:rPr>
      </w:r>
    </w:p>
    <w:p>
      <w:pPr>
        <w:pStyle w:val="PargrafodaLista1"/>
        <w:numPr>
          <w:ilvl w:val="0"/>
          <w:numId w:val="31"/>
        </w:numPr>
        <w:tabs>
          <w:tab w:val="clear" w:pos="720"/>
          <w:tab w:val="left" w:pos="3393" w:leader="none"/>
        </w:tabs>
        <w:spacing w:lineRule="auto" w:line="276" w:before="0" w:after="120"/>
        <w:jc w:val="both"/>
        <w:rPr/>
      </w:pPr>
      <w:r>
        <w:rPr>
          <w:rStyle w:val="Fontepargpadro1"/>
          <w:color w:val="000009"/>
        </w:rPr>
        <w:t>03 pontos por vitória no tempo regulamentar;</w:t>
      </w:r>
    </w:p>
    <w:p>
      <w:pPr>
        <w:pStyle w:val="PargrafodaLista1"/>
        <w:numPr>
          <w:ilvl w:val="0"/>
          <w:numId w:val="31"/>
        </w:numPr>
        <w:tabs>
          <w:tab w:val="clear" w:pos="720"/>
          <w:tab w:val="left" w:pos="3393" w:leader="none"/>
        </w:tabs>
        <w:spacing w:lineRule="auto" w:line="276" w:before="0" w:after="120"/>
        <w:jc w:val="both"/>
        <w:rPr/>
      </w:pPr>
      <w:r>
        <w:rPr>
          <w:rStyle w:val="Fontepargpadro1"/>
          <w:color w:val="000009"/>
        </w:rPr>
        <w:t>00 ponto por derrota no tempo regulamentar;</w:t>
      </w:r>
    </w:p>
    <w:p>
      <w:pPr>
        <w:pStyle w:val="PargrafodaLista1"/>
        <w:numPr>
          <w:ilvl w:val="0"/>
          <w:numId w:val="31"/>
        </w:numPr>
        <w:tabs>
          <w:tab w:val="clear" w:pos="720"/>
          <w:tab w:val="left" w:pos="3393" w:leader="none"/>
        </w:tabs>
        <w:spacing w:lineRule="auto" w:line="276" w:before="0" w:after="120"/>
        <w:jc w:val="both"/>
        <w:rPr/>
      </w:pPr>
      <w:r>
        <w:rPr>
          <w:rStyle w:val="Fontepargpadro1"/>
          <w:color w:val="000009"/>
        </w:rPr>
        <w:t>02 pontos por vitória nos pênaltis;</w:t>
      </w:r>
    </w:p>
    <w:p>
      <w:pPr>
        <w:pStyle w:val="PargrafodaLista1"/>
        <w:numPr>
          <w:ilvl w:val="0"/>
          <w:numId w:val="31"/>
        </w:numPr>
        <w:tabs>
          <w:tab w:val="clear" w:pos="720"/>
          <w:tab w:val="left" w:pos="3393" w:leader="none"/>
        </w:tabs>
        <w:spacing w:lineRule="auto" w:line="276" w:before="0" w:after="120"/>
        <w:jc w:val="both"/>
        <w:rPr/>
      </w:pPr>
      <w:r>
        <w:rPr>
          <w:rStyle w:val="Fontepargpadro1"/>
          <w:color w:val="000009"/>
        </w:rPr>
        <w:t>00 ponto por derrota nos pênaltis;</w:t>
      </w:r>
    </w:p>
    <w:p>
      <w:pPr>
        <w:pStyle w:val="PargrafodaLista1"/>
        <w:tabs>
          <w:tab w:val="clear" w:pos="720"/>
          <w:tab w:val="left" w:pos="3602" w:leader="none"/>
        </w:tabs>
        <w:spacing w:lineRule="auto" w:line="276" w:before="0" w:after="120"/>
        <w:ind w:hanging="514" w:start="1801" w:end="1948"/>
        <w:jc w:val="both"/>
        <w:rPr/>
      </w:pPr>
      <w:r>
        <w:rPr>
          <w:rStyle w:val="Fontepargpadro1"/>
          <w:color w:val="000009"/>
        </w:rPr>
        <w:t>Para a equipe vencedora nos pênaltis será computado mais um gol no placar final.</w:t>
      </w:r>
    </w:p>
    <w:p>
      <w:pPr>
        <w:pStyle w:val="PargrafodaLista1"/>
        <w:tabs>
          <w:tab w:val="clear" w:pos="720"/>
          <w:tab w:val="left" w:pos="3602" w:leader="none"/>
        </w:tabs>
        <w:spacing w:lineRule="auto" w:line="216"/>
        <w:ind w:hanging="514" w:start="1801" w:end="1948"/>
        <w:rPr>
          <w:color w:val="000009"/>
        </w:rPr>
      </w:pPr>
      <w:r>
        <w:rPr>
          <w:color w:val="000009"/>
        </w:rPr>
      </w:r>
    </w:p>
    <w:p>
      <w:pPr>
        <w:pStyle w:val="PargrafodaLista1"/>
        <w:tabs>
          <w:tab w:val="clear" w:pos="720"/>
          <w:tab w:val="left" w:pos="3602" w:leader="none"/>
        </w:tabs>
        <w:spacing w:lineRule="auto" w:line="276" w:before="0" w:after="120"/>
        <w:ind w:hanging="750" w:start="1801" w:end="2386"/>
        <w:jc w:val="both"/>
        <w:rPr/>
      </w:pPr>
      <w:r>
        <w:rPr>
          <w:rStyle w:val="Fontepargpadro1"/>
          <w:color w:val="000009"/>
        </w:rPr>
        <w:t>Exemplo: Placar ao término do tempo regulamentar 04x04, após decisão de pênaltis, será conferido o seguinte placar a equipe vencedora</w:t>
      </w:r>
      <w:r>
        <w:rPr>
          <w:rStyle w:val="Fontepargpadro1"/>
          <w:color w:val="000009"/>
          <w:spacing w:val="5"/>
        </w:rPr>
        <w:t xml:space="preserve"> </w:t>
      </w:r>
      <w:r>
        <w:rPr>
          <w:rStyle w:val="Fontepargpadro1"/>
          <w:color w:val="000009"/>
        </w:rPr>
        <w:t>- 05x04.</w:t>
      </w:r>
    </w:p>
    <w:p>
      <w:pPr>
        <w:pStyle w:val="PargrafodaLista1"/>
        <w:tabs>
          <w:tab w:val="clear" w:pos="720"/>
          <w:tab w:val="left" w:pos="4163" w:leader="none"/>
        </w:tabs>
        <w:spacing w:lineRule="auto" w:line="276" w:before="0" w:after="120"/>
        <w:ind w:hanging="0" w:start="1801" w:end="2026"/>
        <w:jc w:val="both"/>
        <w:rPr/>
      </w:pPr>
      <w:r>
        <w:rPr>
          <w:rStyle w:val="Fontepargpadro1"/>
          <w:b/>
          <w:bCs/>
          <w:color w:val="000009"/>
        </w:rPr>
        <w:t>5</w:t>
      </w:r>
      <w:r>
        <w:rPr>
          <w:rStyle w:val="Fontepargpadro1"/>
          <w:color w:val="000009"/>
        </w:rPr>
        <w:t>. Controle dos cartões (amarelos e vermelhos) será de inteira responsabilidade dos Estabelecimentos de Ensino. As aplicações para as supensões automáticas estão previstas conforme Artigo 29 do Regulamento Geral.</w:t>
      </w:r>
    </w:p>
    <w:p>
      <w:pPr>
        <w:pStyle w:val="PargrafodaLista1"/>
        <w:tabs>
          <w:tab w:val="clear" w:pos="720"/>
          <w:tab w:val="left" w:pos="4163" w:leader="none"/>
        </w:tabs>
        <w:spacing w:lineRule="auto" w:line="276" w:before="0" w:after="120"/>
        <w:ind w:hanging="0" w:start="1801" w:end="2026"/>
        <w:jc w:val="both"/>
        <w:rPr/>
      </w:pPr>
      <w:r>
        <w:rPr>
          <w:rStyle w:val="Fontepargpadro1"/>
          <w:color w:val="000009"/>
        </w:rPr>
        <w:t>6. O sistema de desempate adotado nas fases que forem disputadas pelo sistema de rodízio será o seguinte:</w:t>
      </w:r>
    </w:p>
    <w:p>
      <w:pPr>
        <w:pStyle w:val="PargrafodaLista1"/>
        <w:tabs>
          <w:tab w:val="clear" w:pos="720"/>
          <w:tab w:val="left" w:pos="4163" w:leader="none"/>
        </w:tabs>
        <w:spacing w:lineRule="auto" w:line="276" w:before="0" w:after="120"/>
        <w:ind w:hanging="0" w:start="1801" w:end="2026"/>
        <w:jc w:val="both"/>
        <w:rPr/>
      </w:pPr>
      <w:r>
        <w:rPr>
          <w:rStyle w:val="Fontepargpadro1"/>
          <w:color w:val="000009"/>
        </w:rPr>
        <w:t>6.1. Confronto direto (utilizado somente no caso entre 02 equipes);</w:t>
      </w:r>
    </w:p>
    <w:p>
      <w:pPr>
        <w:pStyle w:val="PargrafodaLista1"/>
        <w:tabs>
          <w:tab w:val="clear" w:pos="720"/>
          <w:tab w:val="left" w:pos="4163" w:leader="none"/>
        </w:tabs>
        <w:spacing w:lineRule="auto" w:line="276" w:before="0" w:after="120"/>
        <w:ind w:hanging="0" w:start="1801" w:end="2026"/>
        <w:jc w:val="both"/>
        <w:rPr/>
      </w:pPr>
      <w:r>
        <w:rPr>
          <w:rStyle w:val="Fontepargpadro1"/>
          <w:color w:val="000009"/>
        </w:rPr>
        <w:t>6.2. Saldos de gols nos jogos entre as equipes empatadas;</w:t>
      </w:r>
    </w:p>
    <w:p>
      <w:pPr>
        <w:pStyle w:val="PargrafodaLista1"/>
        <w:tabs>
          <w:tab w:val="clear" w:pos="720"/>
          <w:tab w:val="left" w:pos="4163" w:leader="none"/>
        </w:tabs>
        <w:spacing w:lineRule="auto" w:line="276" w:before="0" w:after="120"/>
        <w:ind w:hanging="0" w:start="1801" w:end="2026"/>
        <w:jc w:val="both"/>
        <w:rPr/>
      </w:pPr>
      <w:r>
        <w:rPr>
          <w:rStyle w:val="Fontepargpadro1"/>
          <w:color w:val="000009"/>
        </w:rPr>
        <w:t>6.3. Ataque mais positivo nos jogos entre as equipes empatadas;</w:t>
      </w:r>
    </w:p>
    <w:p>
      <w:pPr>
        <w:pStyle w:val="PargrafodaLista1"/>
        <w:tabs>
          <w:tab w:val="clear" w:pos="720"/>
          <w:tab w:val="left" w:pos="4163" w:leader="none"/>
        </w:tabs>
        <w:spacing w:lineRule="auto" w:line="276" w:before="0" w:after="120"/>
        <w:ind w:hanging="0" w:start="1801" w:end="2026"/>
        <w:jc w:val="both"/>
        <w:rPr/>
      </w:pPr>
      <w:r>
        <w:rPr>
          <w:rStyle w:val="Fontepargpadro1"/>
          <w:color w:val="000009"/>
        </w:rPr>
        <w:t>6.4. Defesa menos vazada nos jogos entre as equipes empatadas;</w:t>
      </w:r>
    </w:p>
    <w:p>
      <w:pPr>
        <w:pStyle w:val="PargrafodaLista1"/>
        <w:tabs>
          <w:tab w:val="clear" w:pos="720"/>
          <w:tab w:val="left" w:pos="4163" w:leader="none"/>
        </w:tabs>
        <w:spacing w:lineRule="auto" w:line="276" w:before="0" w:after="120"/>
        <w:ind w:hanging="0" w:start="1801" w:end="2026"/>
        <w:jc w:val="both"/>
        <w:rPr/>
      </w:pPr>
      <w:r>
        <w:rPr>
          <w:rStyle w:val="Fontepargpadro1"/>
          <w:color w:val="000009"/>
        </w:rPr>
        <w:t>6.5. Saldos de gols em todos os jogos do grupo na fase;</w:t>
      </w:r>
    </w:p>
    <w:p>
      <w:pPr>
        <w:pStyle w:val="PargrafodaLista1"/>
        <w:tabs>
          <w:tab w:val="clear" w:pos="720"/>
          <w:tab w:val="left" w:pos="4163" w:leader="none"/>
        </w:tabs>
        <w:spacing w:lineRule="auto" w:line="276" w:before="0" w:after="120"/>
        <w:ind w:hanging="0" w:start="1801" w:end="2026"/>
        <w:jc w:val="both"/>
        <w:rPr/>
      </w:pPr>
      <w:r>
        <w:rPr>
          <w:rStyle w:val="Fontepargpadro1"/>
          <w:color w:val="000009"/>
        </w:rPr>
        <w:t>6.6. Ataque mais positivo em todos os jogos do grupo na fase;</w:t>
      </w:r>
    </w:p>
    <w:p>
      <w:pPr>
        <w:pStyle w:val="PargrafodaLista1"/>
        <w:tabs>
          <w:tab w:val="clear" w:pos="720"/>
          <w:tab w:val="left" w:pos="4163" w:leader="none"/>
        </w:tabs>
        <w:spacing w:lineRule="auto" w:line="276" w:before="0" w:after="120"/>
        <w:ind w:hanging="0" w:start="1801" w:end="2026"/>
        <w:jc w:val="both"/>
        <w:rPr/>
      </w:pPr>
      <w:r>
        <w:rPr>
          <w:rStyle w:val="Fontepargpadro1"/>
          <w:color w:val="000009"/>
        </w:rPr>
        <w:t>6.7. Defesa menos vazada em todos os jogos do grupo na fase;</w:t>
      </w:r>
    </w:p>
    <w:p>
      <w:pPr>
        <w:pStyle w:val="PargrafodaLista1"/>
        <w:tabs>
          <w:tab w:val="clear" w:pos="720"/>
          <w:tab w:val="left" w:pos="4163" w:leader="none"/>
        </w:tabs>
        <w:spacing w:lineRule="auto" w:line="276" w:before="0" w:after="120"/>
        <w:ind w:hanging="0" w:start="1801" w:end="2026"/>
        <w:jc w:val="both"/>
        <w:rPr/>
      </w:pPr>
      <w:r>
        <w:rPr>
          <w:rStyle w:val="Fontepargpadro1"/>
          <w:color w:val="000009"/>
        </w:rPr>
        <w:t>6.8. Menor número de cartões vermelhos;</w:t>
      </w:r>
    </w:p>
    <w:p>
      <w:pPr>
        <w:pStyle w:val="PargrafodaLista1"/>
        <w:tabs>
          <w:tab w:val="clear" w:pos="720"/>
          <w:tab w:val="left" w:pos="4163" w:leader="none"/>
        </w:tabs>
        <w:spacing w:lineRule="auto" w:line="276" w:before="0" w:after="120"/>
        <w:ind w:hanging="0" w:start="1801" w:end="2026"/>
        <w:jc w:val="both"/>
        <w:rPr/>
      </w:pPr>
      <w:r>
        <w:rPr>
          <w:rStyle w:val="Fontepargpadro1"/>
          <w:color w:val="000009"/>
        </w:rPr>
        <w:t>6.9. Sorteio.</w:t>
      </w:r>
    </w:p>
    <w:p>
      <w:pPr>
        <w:pStyle w:val="PargrafodaLista1"/>
        <w:tabs>
          <w:tab w:val="clear" w:pos="720"/>
          <w:tab w:val="left" w:pos="4163" w:leader="none"/>
        </w:tabs>
        <w:spacing w:lineRule="auto" w:line="216"/>
        <w:ind w:hanging="0" w:start="1801" w:end="2026"/>
        <w:jc w:val="both"/>
        <w:rPr>
          <w:color w:val="000009"/>
        </w:rPr>
      </w:pPr>
      <w:r>
        <w:rPr>
          <w:color w:val="000009"/>
        </w:rPr>
      </w:r>
    </w:p>
    <w:p>
      <w:pPr>
        <w:pStyle w:val="Textbody"/>
        <w:spacing w:lineRule="auto" w:line="276" w:before="0" w:after="120"/>
        <w:ind w:firstLine="720" w:start="1311" w:end="2018"/>
        <w:jc w:val="both"/>
        <w:rPr/>
      </w:pPr>
      <w:r>
        <w:rPr>
          <w:rStyle w:val="Fontepargpadro1"/>
          <w:color w:val="000009"/>
        </w:rPr>
        <w:t>Obs. Quando o empate for entre 03 (três) ou mais equipes e no desempate continuarem 02 (duas) equipes ainda empatadas e houver a necessidade de classificar mais 01 (uma) equipe, deverá reiniciar pelo item 6.1.</w:t>
      </w:r>
    </w:p>
    <w:p>
      <w:pPr>
        <w:pStyle w:val="Textbody"/>
        <w:spacing w:lineRule="auto" w:line="216"/>
        <w:ind w:firstLine="720" w:start="1311" w:end="2018"/>
        <w:jc w:val="both"/>
        <w:rPr>
          <w:color w:val="000009"/>
        </w:rPr>
      </w:pPr>
      <w:r>
        <w:rPr>
          <w:color w:val="000009"/>
        </w:rPr>
      </w:r>
    </w:p>
    <w:p>
      <w:pPr>
        <w:pStyle w:val="Textbody"/>
        <w:spacing w:lineRule="auto" w:line="276" w:before="0" w:after="120"/>
        <w:ind w:firstLine="720" w:start="1311" w:end="2018"/>
        <w:jc w:val="both"/>
        <w:rPr/>
      </w:pPr>
      <w:r>
        <w:rPr>
          <w:rStyle w:val="Fontepargpadro1"/>
          <w:b/>
          <w:bCs/>
          <w:color w:val="000009"/>
        </w:rPr>
        <w:t>7</w:t>
      </w:r>
      <w:r>
        <w:rPr>
          <w:rStyle w:val="Fontepargpadro1"/>
          <w:color w:val="000009"/>
        </w:rPr>
        <w:t>. Serão utilizados os seguintes Critérios Técnicos para classificar os melhores 2º, 3º lugares de todos os grupos da Fase Classificatória (Regular) para a próxima Fase:</w:t>
      </w:r>
    </w:p>
    <w:p>
      <w:pPr>
        <w:pStyle w:val="Textbody"/>
        <w:spacing w:lineRule="auto" w:line="276" w:before="0" w:after="120"/>
        <w:ind w:firstLine="720" w:start="1311" w:end="2018"/>
        <w:jc w:val="both"/>
        <w:rPr/>
      </w:pPr>
      <w:r>
        <w:rPr>
          <w:rStyle w:val="Fontepargpadro1"/>
          <w:color w:val="000009"/>
        </w:rPr>
        <w:t>7.1 Os grupos com maior número de equipes terão eliminados todos os pontos e resultados obtidos nos jogos com o último lugar de cada grupo seja por meio dos resultados obtidos nos jogos ou por Wx0, deixando todos os grupos com mesmo número de equipes, para posteriormente passar para o item 7.2. Caso todos os grupos tenham o mesmo número de equipes passar-se- á automaticamente para o item 7.2.</w:t>
      </w:r>
    </w:p>
    <w:p>
      <w:pPr>
        <w:pStyle w:val="Textbody"/>
        <w:spacing w:lineRule="auto" w:line="276" w:before="0" w:after="120"/>
        <w:ind w:firstLine="720" w:start="1311" w:end="2018"/>
        <w:jc w:val="both"/>
        <w:rPr>
          <w:color w:val="000009"/>
        </w:rPr>
      </w:pPr>
      <w:r>
        <w:rPr>
          <w:color w:val="000009"/>
        </w:rPr>
        <w:t>7.2. Serão classificados os 2º lugares que tenham maior número de pontos ganhos.</w:t>
      </w:r>
    </w:p>
    <w:p>
      <w:pPr>
        <w:pStyle w:val="Textbody"/>
        <w:spacing w:lineRule="auto" w:line="276" w:before="0" w:after="120"/>
        <w:ind w:firstLine="720" w:start="1311" w:end="2018"/>
        <w:jc w:val="both"/>
        <w:rPr/>
      </w:pPr>
      <w:r>
        <w:rPr>
          <w:rStyle w:val="Fontepargpadro1"/>
          <w:color w:val="000009"/>
        </w:rPr>
        <w:t>7.3. Caso haja mais de uma equipe empatada na condição descrita no item 7.2, passar-se-á aos critérios específicos descritos a seguir, somente para os empatados:-</w:t>
      </w:r>
    </w:p>
    <w:p>
      <w:pPr>
        <w:pStyle w:val="Textbody"/>
        <w:spacing w:lineRule="auto" w:line="276" w:before="0" w:after="120"/>
        <w:ind w:firstLine="720" w:start="1311" w:end="2018"/>
        <w:jc w:val="both"/>
        <w:rPr/>
      </w:pPr>
      <w:r>
        <w:rPr>
          <w:rStyle w:val="Fontepargpadro1"/>
          <w:color w:val="000009"/>
        </w:rPr>
        <w:t>7.4. Média de gols average (nº de gols recebidos divididos pelo nº de gols feitos, divididos pelo nº de jogos efetuados na fase. Classifica-se o menor coeficiente); será desconsiderados os jogos da(s) equipe(s) eliminada para igualar os grupos.</w:t>
      </w:r>
    </w:p>
    <w:p>
      <w:pPr>
        <w:pStyle w:val="Textbody"/>
        <w:spacing w:lineRule="auto" w:line="276" w:before="0" w:after="120"/>
        <w:ind w:firstLine="720" w:start="1311" w:end="2018"/>
        <w:jc w:val="both"/>
        <w:rPr>
          <w:color w:val="000009"/>
        </w:rPr>
      </w:pPr>
      <w:r>
        <w:rPr>
          <w:color w:val="000009"/>
        </w:rPr>
        <w:t>7.5. Média de gols pró (nº de gols feitos divididos pelo nº de jogos efetuados na fase. Classifica-se o maior coeficiente);</w:t>
      </w:r>
    </w:p>
    <w:p>
      <w:pPr>
        <w:pStyle w:val="Textbody"/>
        <w:spacing w:lineRule="auto" w:line="276" w:before="0" w:after="120"/>
        <w:ind w:firstLine="720" w:start="1311" w:end="2018"/>
        <w:jc w:val="both"/>
        <w:rPr/>
      </w:pPr>
      <w:r>
        <w:rPr>
          <w:rStyle w:val="Fontepargpadro1"/>
          <w:color w:val="000009"/>
        </w:rPr>
        <w:t>7.6. Média de gols contra (nº de gols recebidos divididos pelo nº de jogos efetuados na fase. Classifica-se o menor coeficiente);</w:t>
      </w:r>
    </w:p>
    <w:p>
      <w:pPr>
        <w:pStyle w:val="Textbody"/>
        <w:spacing w:lineRule="auto" w:line="276" w:before="0" w:after="120"/>
        <w:ind w:firstLine="720" w:start="1311" w:end="2018"/>
        <w:jc w:val="both"/>
        <w:rPr/>
      </w:pPr>
      <w:r>
        <w:rPr>
          <w:rStyle w:val="Fontepargpadro1"/>
          <w:color w:val="000009"/>
        </w:rPr>
        <w:t>7.7. Sorteio.</w:t>
      </w:r>
    </w:p>
    <w:p>
      <w:pPr>
        <w:pStyle w:val="PargrafodaLista1"/>
        <w:tabs>
          <w:tab w:val="clear" w:pos="720"/>
          <w:tab w:val="left" w:pos="4153" w:leader="none"/>
        </w:tabs>
        <w:spacing w:lineRule="auto" w:line="276" w:before="0" w:after="120"/>
        <w:ind w:hanging="0" w:start="1801" w:end="2020"/>
        <w:jc w:val="both"/>
        <w:rPr/>
      </w:pPr>
      <w:r>
        <w:rPr>
          <w:rStyle w:val="Fontepargpadro1"/>
          <w:b/>
          <w:bCs/>
          <w:color w:val="000009"/>
        </w:rPr>
        <w:t>8</w:t>
      </w:r>
      <w:r>
        <w:rPr>
          <w:rStyle w:val="Fontepargpadro1"/>
          <w:color w:val="000009"/>
        </w:rPr>
        <w:t>. Para classificação por Critério Técnico, utilizar-se-á inicialmente o primeiro critério. Em caso de empate e tendo a necessidade de classificar uma ou mais equipes, passa-se ao segundo critério e assim por diante.</w:t>
      </w:r>
    </w:p>
    <w:p>
      <w:pPr>
        <w:pStyle w:val="PargrafodaLista1"/>
        <w:tabs>
          <w:tab w:val="clear" w:pos="720"/>
          <w:tab w:val="left" w:pos="5132" w:leader="none"/>
        </w:tabs>
        <w:spacing w:lineRule="auto" w:line="276" w:before="0" w:after="120"/>
        <w:ind w:firstLine="720" w:start="1801" w:end="2017"/>
        <w:jc w:val="both"/>
        <w:rPr/>
      </w:pPr>
      <w:r>
        <w:rPr>
          <w:rStyle w:val="Fontepargpadro1"/>
          <w:color w:val="000009"/>
        </w:rPr>
        <w:t xml:space="preserve">     </w:t>
      </w:r>
      <w:r>
        <w:rPr>
          <w:rStyle w:val="Fontepargpadro1"/>
          <w:color w:val="000009"/>
        </w:rPr>
        <w:t>8.1. Quando, para cálculo de average, uma equipe não sofrer gol, é ela a classificada, pois o zero é infinito, o que impossibilita a divisão, assegurando a equipe sem gols sofridos a classificação pelo sistema average;</w:t>
      </w:r>
    </w:p>
    <w:p>
      <w:pPr>
        <w:pStyle w:val="PargrafodaLista1"/>
        <w:tabs>
          <w:tab w:val="clear" w:pos="720"/>
          <w:tab w:val="left" w:pos="5080" w:leader="none"/>
        </w:tabs>
        <w:spacing w:lineRule="auto" w:line="276" w:before="0" w:after="120"/>
        <w:ind w:firstLine="720" w:start="1801" w:end="2025"/>
        <w:jc w:val="both"/>
        <w:rPr/>
      </w:pPr>
      <w:r>
        <w:rPr>
          <w:rStyle w:val="Fontepargpadro1"/>
          <w:color w:val="000009"/>
        </w:rPr>
        <w:t xml:space="preserve">    </w:t>
      </w:r>
      <w:r>
        <w:rPr>
          <w:rStyle w:val="Fontepargpadro1"/>
          <w:color w:val="000009"/>
        </w:rPr>
        <w:t>8.2 Quando, para cálculo de average, mais de uma equipe não sofrer gol, será classificada, a equipe que tiver ataque mais positivo em todos os jogos da fase, pois tecnicamente seu resultado será maior.</w:t>
      </w:r>
    </w:p>
    <w:p>
      <w:pPr>
        <w:pStyle w:val="PargrafodaLista1"/>
        <w:numPr>
          <w:ilvl w:val="1"/>
          <w:numId w:val="19"/>
        </w:numPr>
        <w:tabs>
          <w:tab w:val="clear" w:pos="720"/>
          <w:tab w:val="left" w:pos="4924" w:leader="none"/>
        </w:tabs>
        <w:spacing w:lineRule="auto" w:line="276" w:before="0" w:after="120"/>
        <w:ind w:hanging="661" w:start="2462"/>
        <w:jc w:val="both"/>
        <w:rPr/>
      </w:pPr>
      <w:r>
        <w:rPr>
          <w:rStyle w:val="Fontepargpadro1"/>
          <w:color w:val="000009"/>
        </w:rPr>
        <w:t>A Classificação Final da modalidade por classe e sexo,</w:t>
      </w:r>
    </w:p>
    <w:p>
      <w:pPr>
        <w:pStyle w:val="PargrafodaLista1"/>
        <w:tabs>
          <w:tab w:val="clear" w:pos="720"/>
          <w:tab w:val="left" w:pos="3128" w:leader="none"/>
        </w:tabs>
        <w:spacing w:lineRule="auto" w:line="276" w:before="0" w:after="0"/>
        <w:ind w:hanging="0" w:start="1311" w:end="2162"/>
        <w:jc w:val="both"/>
        <w:rPr>
          <w:rStyle w:val="Fontepargpadro1"/>
          <w:color w:val="000009"/>
        </w:rPr>
        <w:sectPr>
          <w:headerReference w:type="even" r:id="rId22"/>
          <w:headerReference w:type="default" r:id="rId23"/>
          <w:headerReference w:type="first" r:id="rId24"/>
          <w:footerReference w:type="default" r:id="rId25"/>
          <w:footerReference w:type="first" r:id="rId26"/>
          <w:type w:val="nextPage"/>
          <w:pgSz w:w="12240" w:h="15840"/>
          <w:pgMar w:left="720" w:right="0" w:gutter="0" w:header="483" w:top="1320" w:footer="720" w:bottom="777"/>
          <w:pgNumType w:fmt="decimal"/>
          <w:formProt w:val="false"/>
          <w:textDirection w:val="lrTb"/>
          <w:docGrid w:type="default" w:linePitch="100" w:charSpace="0"/>
        </w:sectPr>
      </w:pPr>
      <w:r>
        <w:rPr>
          <w:rStyle w:val="Fontepargpadro1"/>
          <w:color w:val="000009"/>
        </w:rPr>
        <w:t xml:space="preserve">     </w:t>
      </w:r>
      <w:r>
        <w:rPr>
          <w:rStyle w:val="Fontepargpadro1"/>
          <w:color w:val="000009"/>
        </w:rPr>
        <w:t>Os</w:t>
      </w:r>
      <w:r>
        <w:rPr>
          <w:rStyle w:val="Fontepargpadro1"/>
          <w:color w:val="000009"/>
          <w:spacing w:val="40"/>
        </w:rPr>
        <w:t xml:space="preserve"> </w:t>
      </w:r>
      <w:r>
        <w:rPr>
          <w:rStyle w:val="Fontepargpadro1"/>
          <w:color w:val="000009"/>
        </w:rPr>
        <w:t>casos</w:t>
      </w:r>
      <w:r>
        <w:rPr>
          <w:rStyle w:val="Fontepargpadro1"/>
          <w:color w:val="000009"/>
          <w:spacing w:val="40"/>
        </w:rPr>
        <w:t xml:space="preserve"> </w:t>
      </w:r>
      <w:r>
        <w:rPr>
          <w:rStyle w:val="Fontepargpadro1"/>
          <w:color w:val="000009"/>
        </w:rPr>
        <w:t>omissos</w:t>
      </w:r>
      <w:r>
        <w:rPr>
          <w:rStyle w:val="Fontepargpadro1"/>
          <w:color w:val="000009"/>
          <w:spacing w:val="40"/>
        </w:rPr>
        <w:t xml:space="preserve"> </w:t>
      </w:r>
      <w:r>
        <w:rPr>
          <w:rStyle w:val="Fontepargpadro1"/>
          <w:color w:val="000009"/>
        </w:rPr>
        <w:t>serão</w:t>
      </w:r>
      <w:r>
        <w:rPr>
          <w:rStyle w:val="Fontepargpadro1"/>
          <w:color w:val="000009"/>
          <w:spacing w:val="40"/>
        </w:rPr>
        <w:t xml:space="preserve"> </w:t>
      </w:r>
      <w:r>
        <w:rPr>
          <w:rStyle w:val="Fontepargpadro1"/>
          <w:color w:val="000009"/>
        </w:rPr>
        <w:t>resolvidos</w:t>
      </w:r>
      <w:r>
        <w:rPr>
          <w:rStyle w:val="Fontepargpadro1"/>
          <w:color w:val="000009"/>
          <w:spacing w:val="40"/>
        </w:rPr>
        <w:t xml:space="preserve"> </w:t>
      </w:r>
      <w:r>
        <w:rPr>
          <w:rStyle w:val="Fontepargpadro1"/>
          <w:color w:val="000009"/>
        </w:rPr>
        <w:t>pela</w:t>
      </w:r>
      <w:r>
        <w:rPr>
          <w:rStyle w:val="Fontepargpadro1"/>
          <w:color w:val="000009"/>
          <w:spacing w:val="40"/>
        </w:rPr>
        <w:t xml:space="preserve"> </w:t>
      </w:r>
      <w:r>
        <w:rPr>
          <w:rStyle w:val="Fontepargpadro1"/>
          <w:color w:val="000009"/>
        </w:rPr>
        <w:t>Comissão</w:t>
      </w:r>
      <w:r>
        <w:rPr>
          <w:rStyle w:val="Fontepargpadro1"/>
          <w:color w:val="000009"/>
          <w:spacing w:val="40"/>
        </w:rPr>
        <w:t xml:space="preserve"> </w:t>
      </w:r>
      <w:r>
        <w:rPr>
          <w:rStyle w:val="Fontepargpadro1"/>
          <w:color w:val="000009"/>
        </w:rPr>
        <w:t>Organizadora Secretaria</w:t>
      </w:r>
      <w:r>
        <w:rPr>
          <w:rStyle w:val="Fontepargpadro1"/>
          <w:color w:val="000009"/>
          <w:spacing w:val="40"/>
        </w:rPr>
        <w:t xml:space="preserve"> </w:t>
      </w:r>
      <w:r>
        <w:rPr>
          <w:rStyle w:val="Fontepargpadro1"/>
          <w:color w:val="000009"/>
        </w:rPr>
        <w:t>de Esportes</w:t>
      </w:r>
    </w:p>
    <w:p>
      <w:pPr>
        <w:pStyle w:val="Textbody"/>
        <w:keepNext w:val="true"/>
        <w:spacing w:lineRule="auto" w:line="276" w:before="0" w:after="160"/>
        <w:jc w:val="center"/>
        <w:rPr>
          <w:b/>
          <w:bCs/>
        </w:rPr>
      </w:pPr>
      <w:r>
        <w:rPr>
          <w:b/>
          <w:bCs/>
        </w:rPr>
        <w:t>HANDEBOL</w:t>
      </w:r>
    </w:p>
    <w:p>
      <w:pPr>
        <w:pStyle w:val="Textbody"/>
        <w:rPr/>
      </w:pPr>
      <w:r>
        <w:rPr/>
      </w:r>
    </w:p>
    <w:p>
      <w:pPr>
        <w:pStyle w:val="PargrafodaLista1"/>
        <w:tabs>
          <w:tab w:val="clear" w:pos="720"/>
          <w:tab w:val="left" w:pos="4153" w:leader="none"/>
        </w:tabs>
        <w:spacing w:lineRule="auto" w:line="276" w:before="0" w:after="120"/>
        <w:ind w:hanging="0" w:start="1801" w:end="2024"/>
        <w:jc w:val="both"/>
        <w:rPr/>
      </w:pPr>
      <w:r>
        <w:rPr>
          <w:rStyle w:val="Fontepargpadro1"/>
          <w:b/>
          <w:bCs/>
          <w:color w:val="000009"/>
        </w:rPr>
        <w:t>1</w:t>
      </w:r>
      <w:r>
        <w:rPr>
          <w:rStyle w:val="Fontepargpadro1"/>
          <w:color w:val="000009"/>
        </w:rPr>
        <w:t xml:space="preserve">. A Competição de </w:t>
      </w:r>
      <w:r>
        <w:rPr>
          <w:rStyle w:val="Fontepargpadro1"/>
          <w:b/>
          <w:bCs/>
          <w:color w:val="000009"/>
        </w:rPr>
        <w:t>Handebol</w:t>
      </w:r>
      <w:r>
        <w:rPr>
          <w:rStyle w:val="Fontepargpadro1"/>
          <w:color w:val="000009"/>
        </w:rPr>
        <w:t xml:space="preserve"> será realizada de acordo com as regras oficiais da IHF adotada pela Confederação Brasileira de Handebol (CBHB), salvo o estabelecido neste Regulamento.</w:t>
      </w:r>
    </w:p>
    <w:p>
      <w:pPr>
        <w:pStyle w:val="PargrafodaLista1"/>
        <w:tabs>
          <w:tab w:val="clear" w:pos="720"/>
          <w:tab w:val="left" w:pos="3600" w:leader="none"/>
        </w:tabs>
        <w:spacing w:lineRule="auto" w:line="276" w:before="0" w:after="120"/>
        <w:ind w:hanging="292" w:start="1800"/>
        <w:jc w:val="both"/>
        <w:rPr/>
      </w:pPr>
      <w:r>
        <w:rPr>
          <w:rStyle w:val="Fontepargpadro1"/>
          <w:b/>
          <w:color w:val="000009"/>
        </w:rPr>
        <w:t xml:space="preserve">2. A Categoria 14 a 16 anos </w:t>
      </w:r>
      <w:r>
        <w:rPr>
          <w:rStyle w:val="Fontepargpadro1"/>
          <w:color w:val="000009"/>
        </w:rPr>
        <w:t>obedecerá aos seguintes critérios:</w:t>
      </w:r>
    </w:p>
    <w:p>
      <w:pPr>
        <w:pStyle w:val="PargrafodaLista1"/>
        <w:tabs>
          <w:tab w:val="clear" w:pos="720"/>
          <w:tab w:val="left" w:pos="3600" w:leader="none"/>
        </w:tabs>
        <w:spacing w:lineRule="auto" w:line="276" w:before="0" w:after="120"/>
        <w:ind w:hanging="508" w:start="1800"/>
        <w:jc w:val="both"/>
        <w:rPr/>
      </w:pPr>
      <w:r>
        <w:rPr>
          <w:rStyle w:val="Fontepargpadro1"/>
          <w:color w:val="000009"/>
        </w:rPr>
        <w:t>As equipes poderão inscrever até 14 atletas;</w:t>
      </w:r>
    </w:p>
    <w:p>
      <w:pPr>
        <w:pStyle w:val="PargrafodaLista1"/>
        <w:tabs>
          <w:tab w:val="clear" w:pos="720"/>
          <w:tab w:val="left" w:pos="5056" w:leader="none"/>
        </w:tabs>
        <w:spacing w:lineRule="auto" w:line="276" w:before="0" w:after="120"/>
        <w:ind w:firstLine="720" w:start="1801" w:end="2188"/>
        <w:jc w:val="both"/>
        <w:rPr/>
      </w:pPr>
      <w:r>
        <w:rPr>
          <w:rStyle w:val="Fontepargpadro1"/>
          <w:color w:val="000009"/>
        </w:rPr>
        <w:t xml:space="preserve">     </w:t>
      </w:r>
      <w:r>
        <w:rPr>
          <w:rStyle w:val="Fontepargpadro1"/>
          <w:color w:val="000009"/>
        </w:rPr>
        <w:t>2.1. O tempo de jogo será de 30 minutos corridos divididos em dois tempos de 15 minutos cada, com intervalo de 05 minutos;</w:t>
      </w:r>
    </w:p>
    <w:p>
      <w:pPr>
        <w:pStyle w:val="PargrafodaLista1"/>
        <w:tabs>
          <w:tab w:val="clear" w:pos="720"/>
          <w:tab w:val="left" w:pos="5056" w:leader="none"/>
        </w:tabs>
        <w:spacing w:lineRule="auto" w:line="276" w:before="0" w:after="120"/>
        <w:ind w:firstLine="720" w:start="1801" w:end="2451"/>
        <w:jc w:val="both"/>
        <w:rPr/>
      </w:pPr>
      <w:r>
        <w:rPr>
          <w:rStyle w:val="Fontepargpadro1"/>
          <w:color w:val="000009"/>
        </w:rPr>
        <w:t xml:space="preserve">    </w:t>
      </w:r>
      <w:r>
        <w:rPr>
          <w:rStyle w:val="Fontepargpadro1"/>
          <w:color w:val="000009"/>
        </w:rPr>
        <w:t>2.2. A bola utilizada será de tamanho juvenil para o sexo masculino e do tamanho infantil para o sexo feminino, oferecidas pela organização do evento.</w:t>
      </w:r>
    </w:p>
    <w:p>
      <w:pPr>
        <w:pStyle w:val="PargrafodaLista1"/>
        <w:tabs>
          <w:tab w:val="clear" w:pos="720"/>
          <w:tab w:val="left" w:pos="3600" w:leader="none"/>
        </w:tabs>
        <w:spacing w:lineRule="auto" w:line="276" w:before="0" w:after="120"/>
        <w:ind w:hanging="292" w:start="1800"/>
        <w:jc w:val="both"/>
        <w:rPr/>
      </w:pPr>
      <w:r>
        <w:rPr>
          <w:rStyle w:val="Fontepargpadro1"/>
          <w:b/>
          <w:color w:val="000009"/>
        </w:rPr>
        <w:t xml:space="preserve">3. A Categoria 11 a 13 anos </w:t>
      </w:r>
      <w:r>
        <w:rPr>
          <w:rStyle w:val="Fontepargpadro1"/>
          <w:color w:val="000009"/>
        </w:rPr>
        <w:t>obedecerá aos seguintes critérios:</w:t>
      </w:r>
    </w:p>
    <w:p>
      <w:pPr>
        <w:pStyle w:val="PargrafodaLista1"/>
        <w:tabs>
          <w:tab w:val="clear" w:pos="720"/>
          <w:tab w:val="left" w:pos="3600" w:leader="none"/>
        </w:tabs>
        <w:spacing w:lineRule="auto" w:line="276" w:before="0" w:after="120"/>
        <w:ind w:hanging="508" w:start="1800"/>
        <w:jc w:val="both"/>
        <w:rPr/>
      </w:pPr>
      <w:r>
        <w:rPr>
          <w:rStyle w:val="Fontepargpadro1"/>
          <w:color w:val="000009"/>
        </w:rPr>
        <w:t>A bola utilizada será do tamanho infantil para o masculino e feminino.</w:t>
      </w:r>
    </w:p>
    <w:p>
      <w:pPr>
        <w:pStyle w:val="PargrafodaLista1"/>
        <w:tabs>
          <w:tab w:val="clear" w:pos="720"/>
          <w:tab w:val="left" w:pos="5056" w:leader="none"/>
        </w:tabs>
        <w:spacing w:lineRule="auto" w:line="276" w:before="0" w:after="120"/>
        <w:ind w:firstLine="720" w:start="1801" w:end="2188"/>
        <w:jc w:val="both"/>
        <w:rPr/>
      </w:pPr>
      <w:r>
        <w:rPr>
          <w:rStyle w:val="Fontepargpadro1"/>
          <w:color w:val="000009"/>
        </w:rPr>
        <w:t xml:space="preserve">  </w:t>
      </w:r>
      <w:r>
        <w:rPr>
          <w:rStyle w:val="Fontepargpadro1"/>
          <w:color w:val="000009"/>
        </w:rPr>
        <w:t>3.1. O tempo de jogo será de 24 minutos corridos divididos em dois tempos de 12 minutos com intervalo de 05.</w:t>
      </w:r>
    </w:p>
    <w:p>
      <w:pPr>
        <w:pStyle w:val="PargrafodaLista1"/>
        <w:tabs>
          <w:tab w:val="clear" w:pos="720"/>
          <w:tab w:val="left" w:pos="5056" w:leader="none"/>
        </w:tabs>
        <w:spacing w:lineRule="auto" w:line="216"/>
        <w:ind w:firstLine="720" w:start="1801" w:end="2188"/>
        <w:rPr/>
      </w:pPr>
      <w:r>
        <w:rPr/>
      </w:r>
    </w:p>
    <w:p>
      <w:pPr>
        <w:pStyle w:val="PargrafodaLista1"/>
        <w:tabs>
          <w:tab w:val="clear" w:pos="720"/>
          <w:tab w:val="left" w:pos="5056" w:leader="none"/>
        </w:tabs>
        <w:spacing w:lineRule="auto" w:line="276" w:before="0" w:after="120"/>
        <w:ind w:firstLine="720" w:start="1800" w:end="2188"/>
        <w:jc w:val="both"/>
        <w:rPr>
          <w:b/>
          <w:bCs/>
        </w:rPr>
      </w:pPr>
      <w:r>
        <w:rPr>
          <w:rStyle w:val="Fontepargpadro1"/>
          <w:b/>
          <w:bCs/>
          <w:color w:val="000009"/>
        </w:rPr>
        <w:t>4. O sistema de desempate adotado nas fases disputadas pelo sistema de rodízio será:</w:t>
      </w:r>
    </w:p>
    <w:p>
      <w:pPr>
        <w:pStyle w:val="PargrafodaLista1"/>
        <w:tabs>
          <w:tab w:val="clear" w:pos="720"/>
          <w:tab w:val="left" w:pos="5056" w:leader="none"/>
        </w:tabs>
        <w:spacing w:lineRule="auto" w:line="276" w:before="0" w:after="120"/>
        <w:ind w:firstLine="720" w:start="1801" w:end="2188"/>
        <w:jc w:val="both"/>
        <w:rPr/>
      </w:pPr>
      <w:r>
        <w:rPr>
          <w:rStyle w:val="Fontepargpadro1"/>
          <w:color w:val="000009"/>
        </w:rPr>
        <w:t>4.1. Confronto direto (utilizado somente no caso entre 02 equipes);</w:t>
      </w:r>
    </w:p>
    <w:p>
      <w:pPr>
        <w:pStyle w:val="PargrafodaLista1"/>
        <w:tabs>
          <w:tab w:val="clear" w:pos="720"/>
          <w:tab w:val="left" w:pos="5056" w:leader="none"/>
        </w:tabs>
        <w:spacing w:lineRule="auto" w:line="276" w:before="0" w:after="120"/>
        <w:ind w:firstLine="720" w:start="1801" w:end="2188"/>
        <w:jc w:val="both"/>
        <w:rPr/>
      </w:pPr>
      <w:r>
        <w:rPr>
          <w:rStyle w:val="Fontepargpadro1"/>
          <w:color w:val="000009"/>
        </w:rPr>
        <w:t>4.2. Saldos de gols nos jogos entre as equipes empatadas;</w:t>
      </w:r>
    </w:p>
    <w:p>
      <w:pPr>
        <w:pStyle w:val="PargrafodaLista1"/>
        <w:tabs>
          <w:tab w:val="clear" w:pos="720"/>
          <w:tab w:val="left" w:pos="5056" w:leader="none"/>
        </w:tabs>
        <w:spacing w:lineRule="auto" w:line="276" w:before="0" w:after="120"/>
        <w:ind w:firstLine="720" w:start="1801" w:end="2188"/>
        <w:jc w:val="both"/>
        <w:rPr/>
      </w:pPr>
      <w:r>
        <w:rPr>
          <w:rStyle w:val="Fontepargpadro1"/>
          <w:color w:val="000009"/>
        </w:rPr>
        <w:t>4.3. Ataque mais positivo nos jogos entre as equipes empatadas;</w:t>
      </w:r>
    </w:p>
    <w:p>
      <w:pPr>
        <w:pStyle w:val="PargrafodaLista1"/>
        <w:tabs>
          <w:tab w:val="clear" w:pos="720"/>
          <w:tab w:val="left" w:pos="5056" w:leader="none"/>
        </w:tabs>
        <w:spacing w:lineRule="auto" w:line="276" w:before="0" w:after="120"/>
        <w:ind w:firstLine="720" w:start="1801" w:end="2188"/>
        <w:jc w:val="both"/>
        <w:rPr/>
      </w:pPr>
      <w:r>
        <w:rPr>
          <w:rStyle w:val="Fontepargpadro1"/>
          <w:color w:val="000009"/>
        </w:rPr>
        <w:t>4.4. Defesa menos vazada nos jogos entre as equipes empatadas;</w:t>
      </w:r>
    </w:p>
    <w:p>
      <w:pPr>
        <w:pStyle w:val="PargrafodaLista1"/>
        <w:tabs>
          <w:tab w:val="clear" w:pos="720"/>
          <w:tab w:val="left" w:pos="5056" w:leader="none"/>
        </w:tabs>
        <w:spacing w:lineRule="auto" w:line="276" w:before="0" w:after="120"/>
        <w:ind w:firstLine="720" w:start="1801" w:end="2188"/>
        <w:jc w:val="both"/>
        <w:rPr/>
      </w:pPr>
      <w:r>
        <w:rPr>
          <w:rStyle w:val="Fontepargpadro1"/>
          <w:color w:val="000009"/>
        </w:rPr>
        <w:t>4.5. Saldos de gols em todos os jogos do grupo na fase;</w:t>
      </w:r>
    </w:p>
    <w:p>
      <w:pPr>
        <w:pStyle w:val="PargrafodaLista1"/>
        <w:tabs>
          <w:tab w:val="clear" w:pos="720"/>
          <w:tab w:val="left" w:pos="5056" w:leader="none"/>
        </w:tabs>
        <w:spacing w:lineRule="auto" w:line="276" w:before="0" w:after="120"/>
        <w:ind w:firstLine="720" w:start="1801" w:end="2188"/>
        <w:jc w:val="both"/>
        <w:rPr/>
      </w:pPr>
      <w:r>
        <w:rPr>
          <w:rStyle w:val="Fontepargpadro1"/>
          <w:color w:val="000009"/>
        </w:rPr>
        <w:t>4.6. Ataque mais positivo em todos os jogos do grupo na fase;</w:t>
      </w:r>
    </w:p>
    <w:p>
      <w:pPr>
        <w:pStyle w:val="PargrafodaLista1"/>
        <w:tabs>
          <w:tab w:val="clear" w:pos="720"/>
          <w:tab w:val="left" w:pos="5056" w:leader="none"/>
        </w:tabs>
        <w:spacing w:lineRule="auto" w:line="276" w:before="0" w:after="120"/>
        <w:ind w:firstLine="720" w:start="1801" w:end="2188"/>
        <w:jc w:val="both"/>
        <w:rPr/>
      </w:pPr>
      <w:r>
        <w:rPr>
          <w:rStyle w:val="Fontepargpadro1"/>
          <w:color w:val="000009"/>
        </w:rPr>
        <w:t>4.7. Defesa menos vazada em todos os jogos do grupo na fase;</w:t>
      </w:r>
    </w:p>
    <w:p>
      <w:pPr>
        <w:pStyle w:val="PargrafodaLista1"/>
        <w:tabs>
          <w:tab w:val="clear" w:pos="720"/>
          <w:tab w:val="left" w:pos="5056" w:leader="none"/>
        </w:tabs>
        <w:spacing w:lineRule="auto" w:line="276" w:before="0" w:after="120"/>
        <w:ind w:firstLine="720" w:start="1801" w:end="2188"/>
        <w:jc w:val="both"/>
        <w:rPr/>
      </w:pPr>
      <w:r>
        <w:rPr>
          <w:rStyle w:val="Fontepargpadro1"/>
          <w:color w:val="000009"/>
        </w:rPr>
        <w:t>4.8. Sorteio.</w:t>
      </w:r>
    </w:p>
    <w:p>
      <w:pPr>
        <w:pStyle w:val="Textbody"/>
        <w:spacing w:lineRule="auto" w:line="276" w:before="0" w:after="120"/>
        <w:ind w:firstLine="720" w:start="1311" w:end="2018"/>
        <w:jc w:val="both"/>
        <w:rPr/>
      </w:pPr>
      <w:r>
        <w:rPr>
          <w:rStyle w:val="Fontepargpadro1"/>
          <w:color w:val="000009"/>
        </w:rPr>
        <w:t>Obs. Quando o empate for entre 03 (três) ou mais equipes e no desempate continuarem 02 (duas) equipes ainda empatadas e houver a necessidade de classificar mais 01 (uma) equipe, deverá reiniciar pelo item 4.1.</w:t>
      </w:r>
    </w:p>
    <w:p>
      <w:pPr>
        <w:pStyle w:val="PargrafodaLista1"/>
        <w:tabs>
          <w:tab w:val="clear" w:pos="720"/>
          <w:tab w:val="left" w:pos="4139" w:leader="none"/>
        </w:tabs>
        <w:spacing w:lineRule="auto" w:line="276" w:before="0" w:after="120"/>
        <w:ind w:hanging="0" w:start="1801" w:end="2027"/>
        <w:jc w:val="both"/>
        <w:rPr/>
      </w:pPr>
      <w:r>
        <w:rPr>
          <w:rStyle w:val="Fontepargpadro1"/>
          <w:b/>
          <w:bCs/>
          <w:color w:val="000009"/>
        </w:rPr>
        <w:t>5</w:t>
      </w:r>
      <w:r>
        <w:rPr>
          <w:rStyle w:val="Fontepargpadro1"/>
          <w:color w:val="000009"/>
        </w:rPr>
        <w:t>. Em todas as fases, os jogos deverão ter vencedores, no tempo regulamentar o jogo que terminar empatado será aplicado o seguinte:</w:t>
      </w:r>
    </w:p>
    <w:p>
      <w:pPr>
        <w:pStyle w:val="PargrafodaLista1"/>
        <w:tabs>
          <w:tab w:val="clear" w:pos="720"/>
          <w:tab w:val="left" w:pos="5065" w:leader="none"/>
        </w:tabs>
        <w:spacing w:lineRule="auto" w:line="276" w:before="0" w:after="120"/>
        <w:ind w:firstLine="720" w:start="1801" w:end="2031"/>
        <w:jc w:val="both"/>
        <w:rPr/>
      </w:pPr>
      <w:r>
        <w:rPr>
          <w:rStyle w:val="Fontepargpadro1"/>
          <w:color w:val="000009"/>
        </w:rPr>
        <w:t xml:space="preserve">     </w:t>
      </w:r>
      <w:r>
        <w:rPr>
          <w:rStyle w:val="Fontepargpadro1"/>
          <w:color w:val="000009"/>
        </w:rPr>
        <w:t>5.1. Serão cobradas de 05 tiros diretos da marca do 7m, de forma alternada, por atletas distintos e que tenham participado da partida;</w:t>
      </w:r>
    </w:p>
    <w:p>
      <w:pPr>
        <w:pStyle w:val="PargrafodaLista1"/>
        <w:tabs>
          <w:tab w:val="clear" w:pos="720"/>
          <w:tab w:val="left" w:pos="5070" w:leader="none"/>
        </w:tabs>
        <w:spacing w:lineRule="auto" w:line="276" w:before="0" w:after="120"/>
        <w:ind w:firstLine="720" w:start="1801" w:end="2028"/>
        <w:jc w:val="both"/>
        <w:rPr/>
      </w:pPr>
      <w:r>
        <w:rPr>
          <w:rStyle w:val="Fontepargpadro1"/>
          <w:color w:val="000009"/>
        </w:rPr>
        <w:t xml:space="preserve">       </w:t>
      </w:r>
      <w:r>
        <w:rPr>
          <w:rStyle w:val="Fontepargpadro1"/>
          <w:color w:val="000009"/>
        </w:rPr>
        <w:t>5.2. Persistindo o empate a decisão será efetuada pela cobrança de um tiro livre direto da marca do pênalti, alternadamente, por atletas diferentes que tenham participado da partida, até que haja um vencedor;</w:t>
      </w:r>
    </w:p>
    <w:p>
      <w:pPr>
        <w:pStyle w:val="PargrafodaLista1"/>
        <w:tabs>
          <w:tab w:val="clear" w:pos="720"/>
          <w:tab w:val="left" w:pos="5080" w:leader="none"/>
        </w:tabs>
        <w:spacing w:lineRule="auto" w:line="276" w:before="0" w:after="120"/>
        <w:ind w:firstLine="720" w:start="1801" w:end="2020"/>
        <w:jc w:val="both"/>
        <w:rPr/>
      </w:pPr>
      <w:r>
        <w:rPr>
          <w:rStyle w:val="Fontepargpadro1"/>
          <w:color w:val="000009"/>
        </w:rPr>
        <w:t xml:space="preserve">      </w:t>
      </w:r>
      <w:r>
        <w:rPr>
          <w:rStyle w:val="Fontepargpadro1"/>
          <w:color w:val="000009"/>
        </w:rPr>
        <w:t>5.3. No caso de se chegar à cobrança de penalidades máximas as duas equipes deverão ter o mesmo número de atletas para as cobranças, isto é, caso uma equipe possua um número de atletas inferior à outra, a equipe com maior número de atletas deverá retirar das cobranças os atletas necessários para igualar o número de atletas cobradores da outra equipe.</w:t>
      </w:r>
    </w:p>
    <w:p>
      <w:pPr>
        <w:pStyle w:val="PargrafodaLista1"/>
        <w:tabs>
          <w:tab w:val="clear" w:pos="720"/>
          <w:tab w:val="left" w:pos="5118" w:leader="none"/>
        </w:tabs>
        <w:spacing w:lineRule="auto" w:line="276" w:before="0" w:after="120"/>
        <w:ind w:firstLine="720" w:start="1801" w:end="2027"/>
        <w:jc w:val="both"/>
        <w:rPr/>
      </w:pPr>
      <w:r>
        <w:rPr>
          <w:rStyle w:val="Fontepargpadro1"/>
          <w:color w:val="000009"/>
        </w:rPr>
        <w:t xml:space="preserve">   </w:t>
      </w:r>
      <w:r>
        <w:rPr>
          <w:rStyle w:val="Fontepargpadro1"/>
          <w:color w:val="000009"/>
        </w:rPr>
        <w:t>5.4. Na disputa de tiros livres diretos (pênaltis), quando determinada</w:t>
      </w:r>
      <w:r>
        <w:rPr>
          <w:rStyle w:val="Fontepargpadro1"/>
          <w:color w:val="000009"/>
          <w:spacing w:val="6"/>
        </w:rPr>
        <w:t xml:space="preserve"> </w:t>
      </w:r>
      <w:r>
        <w:rPr>
          <w:rStyle w:val="Fontepargpadro1"/>
          <w:color w:val="000009"/>
        </w:rPr>
        <w:t>equipe</w:t>
      </w:r>
      <w:r>
        <w:rPr>
          <w:rStyle w:val="Fontepargpadro1"/>
          <w:color w:val="000009"/>
          <w:spacing w:val="5"/>
        </w:rPr>
        <w:t xml:space="preserve"> </w:t>
      </w:r>
      <w:r>
        <w:rPr>
          <w:rStyle w:val="Fontepargpadro1"/>
          <w:color w:val="000009"/>
        </w:rPr>
        <w:t>atingiu</w:t>
      </w:r>
      <w:r>
        <w:rPr>
          <w:rStyle w:val="Fontepargpadro1"/>
          <w:color w:val="000009"/>
          <w:spacing w:val="6"/>
        </w:rPr>
        <w:t xml:space="preserve"> </w:t>
      </w:r>
      <w:r>
        <w:rPr>
          <w:rStyle w:val="Fontepargpadro1"/>
          <w:color w:val="000009"/>
        </w:rPr>
        <w:t>vantagem</w:t>
      </w:r>
      <w:r>
        <w:rPr>
          <w:rStyle w:val="Fontepargpadro1"/>
          <w:color w:val="000009"/>
          <w:spacing w:val="8"/>
        </w:rPr>
        <w:t xml:space="preserve"> </w:t>
      </w:r>
      <w:r>
        <w:rPr>
          <w:rStyle w:val="Fontepargpadro1"/>
          <w:color w:val="000009"/>
        </w:rPr>
        <w:t>necessária</w:t>
      </w:r>
      <w:r>
        <w:rPr>
          <w:rStyle w:val="Fontepargpadro1"/>
          <w:color w:val="000009"/>
          <w:spacing w:val="8"/>
        </w:rPr>
        <w:t xml:space="preserve"> </w:t>
      </w:r>
      <w:r>
        <w:rPr>
          <w:rStyle w:val="Fontepargpadro1"/>
          <w:color w:val="000009"/>
        </w:rPr>
        <w:t>para</w:t>
      </w:r>
      <w:r>
        <w:rPr>
          <w:rStyle w:val="Fontepargpadro1"/>
          <w:color w:val="000009"/>
          <w:spacing w:val="9"/>
        </w:rPr>
        <w:t xml:space="preserve"> </w:t>
      </w:r>
      <w:r>
        <w:rPr>
          <w:rStyle w:val="Fontepargpadro1"/>
          <w:color w:val="000009"/>
        </w:rPr>
        <w:t>ser</w:t>
      </w:r>
      <w:r>
        <w:rPr>
          <w:rStyle w:val="Fontepargpadro1"/>
          <w:color w:val="000009"/>
          <w:spacing w:val="4"/>
        </w:rPr>
        <w:t xml:space="preserve"> </w:t>
      </w:r>
      <w:r>
        <w:rPr>
          <w:rStyle w:val="Fontepargpadro1"/>
          <w:color w:val="000009"/>
        </w:rPr>
        <w:t>declarada vencedora, não haverá as demais cobranças.</w:t>
      </w:r>
    </w:p>
    <w:p>
      <w:pPr>
        <w:pStyle w:val="Textbody"/>
        <w:rPr/>
      </w:pPr>
      <w:r>
        <w:rPr/>
      </w:r>
    </w:p>
    <w:p>
      <w:pPr>
        <w:pStyle w:val="Textbody"/>
        <w:rPr/>
      </w:pPr>
      <w:r>
        <w:rPr/>
      </w:r>
    </w:p>
    <w:p>
      <w:pPr>
        <w:pStyle w:val="Textbody"/>
        <w:rPr/>
      </w:pPr>
      <w:r>
        <w:rPr/>
      </w:r>
    </w:p>
    <w:p>
      <w:pPr>
        <w:pStyle w:val="Textbody"/>
        <w:rPr/>
      </w:pPr>
      <w:r>
        <w:rPr/>
      </w:r>
    </w:p>
    <w:p>
      <w:pPr>
        <w:pStyle w:val="PargrafodaLista1"/>
        <w:tabs>
          <w:tab w:val="clear" w:pos="720"/>
          <w:tab w:val="left" w:pos="3600" w:leader="none"/>
        </w:tabs>
        <w:spacing w:lineRule="auto" w:line="276" w:before="0" w:after="120"/>
        <w:ind w:hanging="292" w:start="1800"/>
        <w:jc w:val="both"/>
        <w:rPr/>
      </w:pPr>
      <w:r>
        <w:rPr>
          <w:rStyle w:val="Fontepargpadro1"/>
          <w:color w:val="000009"/>
        </w:rPr>
        <w:t>O sistema de pontuação para classificação no grupo será:</w:t>
      </w:r>
    </w:p>
    <w:p>
      <w:pPr>
        <w:pStyle w:val="PargrafodaLista1"/>
        <w:tabs>
          <w:tab w:val="clear" w:pos="720"/>
          <w:tab w:val="left" w:pos="3600" w:leader="none"/>
        </w:tabs>
        <w:ind w:hanging="292" w:start="1800"/>
        <w:rPr>
          <w:color w:val="000009"/>
        </w:rPr>
      </w:pPr>
      <w:r>
        <w:rPr>
          <w:color w:val="000009"/>
        </w:rPr>
      </w:r>
    </w:p>
    <w:p>
      <w:pPr>
        <w:pStyle w:val="PargrafodaLista1"/>
        <w:numPr>
          <w:ilvl w:val="0"/>
          <w:numId w:val="32"/>
        </w:numPr>
        <w:tabs>
          <w:tab w:val="clear" w:pos="720"/>
          <w:tab w:val="left" w:pos="3393" w:leader="none"/>
        </w:tabs>
        <w:spacing w:lineRule="auto" w:line="276" w:before="0" w:after="120"/>
        <w:jc w:val="both"/>
        <w:rPr/>
      </w:pPr>
      <w:r>
        <w:rPr>
          <w:rStyle w:val="Fontepargpadro1"/>
          <w:color w:val="000009"/>
        </w:rPr>
        <w:t>03 pontos por vitória no tempo regulamentar;</w:t>
      </w:r>
    </w:p>
    <w:p>
      <w:pPr>
        <w:pStyle w:val="PargrafodaLista1"/>
        <w:numPr>
          <w:ilvl w:val="0"/>
          <w:numId w:val="32"/>
        </w:numPr>
        <w:tabs>
          <w:tab w:val="clear" w:pos="720"/>
          <w:tab w:val="left" w:pos="3393" w:leader="none"/>
        </w:tabs>
        <w:spacing w:lineRule="auto" w:line="276" w:before="0" w:after="120"/>
        <w:jc w:val="both"/>
        <w:rPr/>
      </w:pPr>
      <w:r>
        <w:rPr>
          <w:rStyle w:val="Fontepargpadro1"/>
          <w:color w:val="000009"/>
        </w:rPr>
        <w:t>00 ponto por derrota no tempo regulamentar;</w:t>
      </w:r>
    </w:p>
    <w:p>
      <w:pPr>
        <w:pStyle w:val="PargrafodaLista1"/>
        <w:numPr>
          <w:ilvl w:val="0"/>
          <w:numId w:val="32"/>
        </w:numPr>
        <w:tabs>
          <w:tab w:val="clear" w:pos="720"/>
          <w:tab w:val="left" w:pos="3393" w:leader="none"/>
        </w:tabs>
        <w:spacing w:lineRule="auto" w:line="276" w:before="0" w:after="120"/>
        <w:jc w:val="both"/>
        <w:rPr/>
      </w:pPr>
      <w:r>
        <w:rPr>
          <w:rStyle w:val="Fontepargpadro1"/>
          <w:color w:val="000009"/>
        </w:rPr>
        <w:t>02 pontos por vitória no 7m;</w:t>
      </w:r>
    </w:p>
    <w:p>
      <w:pPr>
        <w:pStyle w:val="PargrafodaLista1"/>
        <w:numPr>
          <w:ilvl w:val="0"/>
          <w:numId w:val="32"/>
        </w:numPr>
        <w:tabs>
          <w:tab w:val="clear" w:pos="720"/>
          <w:tab w:val="left" w:pos="3393" w:leader="none"/>
        </w:tabs>
        <w:spacing w:lineRule="auto" w:line="276" w:before="0" w:after="120"/>
        <w:jc w:val="both"/>
        <w:rPr/>
      </w:pPr>
      <w:r>
        <w:rPr>
          <w:rStyle w:val="Fontepargpadro1"/>
          <w:color w:val="000009"/>
        </w:rPr>
        <w:t>00 ponto por derrota nos 7m;</w:t>
      </w:r>
    </w:p>
    <w:p>
      <w:pPr>
        <w:pStyle w:val="PargrafodaLista1"/>
        <w:numPr>
          <w:ilvl w:val="0"/>
          <w:numId w:val="32"/>
        </w:numPr>
        <w:tabs>
          <w:tab w:val="clear" w:pos="720"/>
          <w:tab w:val="left" w:pos="3394" w:leader="none"/>
        </w:tabs>
        <w:spacing w:lineRule="auto" w:line="276" w:before="0" w:after="120"/>
        <w:jc w:val="both"/>
        <w:rPr/>
      </w:pPr>
      <w:r>
        <w:rPr>
          <w:rStyle w:val="Fontepargpadro1"/>
          <w:color w:val="000009"/>
        </w:rPr>
        <w:t>Para a equipe vencedora nos pênaltis será computado mais um gol no placar final.</w:t>
      </w:r>
    </w:p>
    <w:p>
      <w:pPr>
        <w:pStyle w:val="PargrafodaLista1"/>
        <w:tabs>
          <w:tab w:val="clear" w:pos="720"/>
          <w:tab w:val="left" w:pos="3602" w:leader="none"/>
        </w:tabs>
        <w:spacing w:lineRule="auto" w:line="216"/>
        <w:ind w:hanging="514" w:start="1801" w:end="1948"/>
        <w:rPr>
          <w:color w:val="000009"/>
        </w:rPr>
      </w:pPr>
      <w:r>
        <w:rPr>
          <w:color w:val="000009"/>
        </w:rPr>
      </w:r>
    </w:p>
    <w:p>
      <w:pPr>
        <w:pStyle w:val="PargrafodaLista1"/>
        <w:tabs>
          <w:tab w:val="clear" w:pos="720"/>
          <w:tab w:val="left" w:pos="3602" w:leader="none"/>
        </w:tabs>
        <w:spacing w:lineRule="auto" w:line="276" w:before="0" w:after="120"/>
        <w:ind w:hanging="750" w:start="1801" w:end="2386"/>
        <w:jc w:val="both"/>
        <w:rPr/>
      </w:pPr>
      <w:r>
        <w:rPr>
          <w:rStyle w:val="Fontepargpadro1"/>
          <w:color w:val="000009"/>
        </w:rPr>
        <w:t>Exemplo: Placar ao término do tempo regulamentar 04x04, após decisão</w:t>
      </w:r>
    </w:p>
    <w:p>
      <w:pPr>
        <w:pStyle w:val="Textbody"/>
        <w:spacing w:lineRule="auto" w:line="276" w:before="0" w:after="120"/>
        <w:ind w:firstLine="720" w:start="1311"/>
        <w:jc w:val="both"/>
        <w:rPr/>
      </w:pPr>
      <w:r>
        <w:rPr>
          <w:rStyle w:val="Fontepargpadro1"/>
          <w:color w:val="000009"/>
        </w:rPr>
        <w:t>de 7m, será conferido o seguinte placar a equipe vencedora</w:t>
      </w:r>
      <w:r>
        <w:rPr>
          <w:rStyle w:val="Fontepargpadro1"/>
          <w:color w:val="000009"/>
          <w:spacing w:val="4"/>
        </w:rPr>
        <w:t xml:space="preserve"> </w:t>
      </w:r>
      <w:r>
        <w:rPr>
          <w:rStyle w:val="Fontepargpadro1"/>
          <w:color w:val="000009"/>
        </w:rPr>
        <w:t>- 05x04.</w:t>
      </w:r>
    </w:p>
    <w:p>
      <w:pPr>
        <w:pStyle w:val="PargrafodaLista1"/>
        <w:tabs>
          <w:tab w:val="clear" w:pos="720"/>
          <w:tab w:val="left" w:pos="4148" w:leader="none"/>
        </w:tabs>
        <w:spacing w:lineRule="auto" w:line="276" w:before="0" w:after="120"/>
        <w:ind w:hanging="0" w:start="1801" w:end="2026"/>
        <w:jc w:val="both"/>
        <w:rPr/>
      </w:pPr>
      <w:r>
        <w:rPr>
          <w:rStyle w:val="Fontepargpadro1"/>
          <w:b/>
          <w:bCs/>
          <w:color w:val="000009"/>
        </w:rPr>
        <w:t>6</w:t>
      </w:r>
      <w:r>
        <w:rPr>
          <w:rStyle w:val="Fontepargpadro1"/>
          <w:color w:val="000009"/>
        </w:rPr>
        <w:t>. Serão utilizados os seguintes critérios técnicos para classificar os melhores 2º e 3º lugares de todos os grupos da Fase Classificatória para a próxima Fase:</w:t>
      </w:r>
    </w:p>
    <w:p>
      <w:pPr>
        <w:pStyle w:val="PargrafodaLista1"/>
        <w:tabs>
          <w:tab w:val="clear" w:pos="720"/>
          <w:tab w:val="left" w:pos="5065" w:leader="none"/>
        </w:tabs>
        <w:spacing w:lineRule="auto" w:line="276" w:before="0" w:after="120"/>
        <w:ind w:firstLine="720" w:start="1801" w:end="2015"/>
        <w:jc w:val="both"/>
        <w:rPr/>
      </w:pPr>
      <w:r>
        <w:rPr>
          <w:rStyle w:val="Fontepargpadro1"/>
          <w:color w:val="000009"/>
        </w:rPr>
        <w:t>6.1 Os grupos com maior número de equipes terão eliminados todos os pontos e resultados obtidos nos jogos com o último lugar de cada grupo seja por meio dos resultados obtidos nos jogos ou por Wx0, deixando todos os grupos com mesmo número de equipes, para posteriormente passar para o item 6.2. Caso todos os grupos tenham o mesmo número de equipes passar-se-á automaticamente para o item.</w:t>
      </w:r>
    </w:p>
    <w:p>
      <w:pPr>
        <w:pStyle w:val="PargrafodaLista1"/>
        <w:tabs>
          <w:tab w:val="clear" w:pos="720"/>
          <w:tab w:val="left" w:pos="5065" w:leader="none"/>
        </w:tabs>
        <w:spacing w:lineRule="auto" w:line="216"/>
        <w:ind w:firstLine="720" w:start="1801" w:end="2015"/>
        <w:jc w:val="both"/>
        <w:rPr>
          <w:color w:val="000009"/>
        </w:rPr>
      </w:pPr>
      <w:r>
        <w:rPr>
          <w:color w:val="000009"/>
        </w:rPr>
      </w:r>
    </w:p>
    <w:p>
      <w:pPr>
        <w:pStyle w:val="PargrafodaLista1"/>
        <w:tabs>
          <w:tab w:val="clear" w:pos="720"/>
          <w:tab w:val="left" w:pos="5127" w:leader="none"/>
        </w:tabs>
        <w:spacing w:lineRule="auto" w:line="276" w:before="0" w:after="120"/>
        <w:ind w:firstLine="720" w:start="1801" w:end="2030"/>
        <w:jc w:val="both"/>
        <w:rPr>
          <w:color w:val="000009"/>
        </w:rPr>
      </w:pPr>
      <w:r>
        <w:rPr>
          <w:color w:val="000009"/>
        </w:rPr>
        <w:t>6.2 Serão classificados os 2º lugares que tenham maior número de pontos ganhos.</w:t>
      </w:r>
    </w:p>
    <w:p>
      <w:pPr>
        <w:pStyle w:val="PargrafodaLista1"/>
        <w:tabs>
          <w:tab w:val="clear" w:pos="720"/>
          <w:tab w:val="left" w:pos="5075" w:leader="none"/>
        </w:tabs>
        <w:spacing w:lineRule="auto" w:line="216"/>
        <w:ind w:firstLine="720" w:start="1801" w:end="2021"/>
        <w:jc w:val="both"/>
        <w:rPr>
          <w:color w:val="000009"/>
        </w:rPr>
      </w:pPr>
      <w:r>
        <w:rPr>
          <w:color w:val="000009"/>
        </w:rPr>
      </w:r>
    </w:p>
    <w:p>
      <w:pPr>
        <w:pStyle w:val="PargrafodaLista1"/>
        <w:tabs>
          <w:tab w:val="clear" w:pos="720"/>
          <w:tab w:val="left" w:pos="5075" w:leader="none"/>
        </w:tabs>
        <w:spacing w:lineRule="auto" w:line="276" w:before="0" w:after="120"/>
        <w:ind w:firstLine="720" w:start="1801" w:end="2021"/>
        <w:jc w:val="both"/>
        <w:rPr/>
      </w:pPr>
      <w:r>
        <w:rPr>
          <w:rStyle w:val="Fontepargpadro1"/>
          <w:color w:val="000009"/>
        </w:rPr>
        <w:t>6.3. Caso haja mais de uma equipe empatada na condição descrita no item 6.2, passar-se-á aos critérios específicos descritos a seguir, somente para os empatados.</w:t>
      </w:r>
    </w:p>
    <w:p>
      <w:pPr>
        <w:pStyle w:val="Textbody"/>
        <w:spacing w:lineRule="auto" w:line="276" w:before="0" w:after="120"/>
        <w:ind w:firstLine="720" w:start="1311" w:end="2022"/>
        <w:jc w:val="both"/>
        <w:rPr/>
      </w:pPr>
      <w:r>
        <w:rPr>
          <w:rStyle w:val="Fontepargpadro1"/>
          <w:color w:val="000009"/>
        </w:rPr>
        <w:t>6.3.1 Média de gols average (nº de gols recebidos divididos pelo nº de gols feitos, divididos pelo nº de jogos efetuados na fase. Classifica-se o menor coeficiente); serão desconsiderados os jogos da(s) equipe(s) eliminada para igualar os grupos.</w:t>
      </w:r>
    </w:p>
    <w:p>
      <w:pPr>
        <w:pStyle w:val="Textbody"/>
        <w:spacing w:lineRule="auto" w:line="276" w:before="0" w:after="120"/>
        <w:ind w:firstLine="720" w:start="1311" w:end="2029"/>
        <w:jc w:val="both"/>
        <w:rPr/>
      </w:pPr>
      <w:r>
        <w:rPr>
          <w:rStyle w:val="Fontepargpadro1"/>
          <w:color w:val="000009"/>
        </w:rPr>
        <w:t>6.3.2. Média de gols pró (nº de gols feitos divididos pelo nº de jogos efetuados na fase. Classifica-se o maior coeficiente);</w:t>
      </w:r>
    </w:p>
    <w:p>
      <w:pPr>
        <w:pStyle w:val="Textbody"/>
        <w:spacing w:lineRule="auto" w:line="276" w:before="0" w:after="120"/>
        <w:ind w:firstLine="720" w:start="1311" w:end="2024"/>
        <w:jc w:val="both"/>
        <w:rPr/>
      </w:pPr>
      <w:r>
        <w:rPr>
          <w:rStyle w:val="Fontepargpadro1"/>
          <w:color w:val="000009"/>
        </w:rPr>
        <w:t>6.3.3. Média de gols contra (nº de gols recebidos divididos pelo nº de jogos efetuados na fase. Classificase o menor coeficiente);</w:t>
      </w:r>
    </w:p>
    <w:p>
      <w:pPr>
        <w:pStyle w:val="Textbody"/>
        <w:spacing w:lineRule="auto" w:line="216"/>
        <w:ind w:firstLine="720" w:start="1311" w:end="2024"/>
        <w:jc w:val="both"/>
        <w:rPr>
          <w:color w:val="000009"/>
        </w:rPr>
      </w:pPr>
      <w:r>
        <w:rPr>
          <w:color w:val="000009"/>
        </w:rPr>
      </w:r>
    </w:p>
    <w:p>
      <w:pPr>
        <w:pStyle w:val="PargrafodaLista1"/>
        <w:tabs>
          <w:tab w:val="clear" w:pos="720"/>
          <w:tab w:val="left" w:pos="3600" w:leader="none"/>
        </w:tabs>
        <w:spacing w:lineRule="auto" w:line="276" w:before="0" w:after="120"/>
        <w:ind w:hanging="508" w:start="1800"/>
        <w:jc w:val="both"/>
        <w:rPr>
          <w:color w:val="000009"/>
        </w:rPr>
      </w:pPr>
      <w:r>
        <w:rPr>
          <w:color w:val="000009"/>
        </w:rPr>
        <w:t>6.4 Sorteio.</w:t>
      </w:r>
    </w:p>
    <w:p>
      <w:pPr>
        <w:pStyle w:val="PargrafodaLista1"/>
        <w:tabs>
          <w:tab w:val="clear" w:pos="720"/>
          <w:tab w:val="left" w:pos="4120" w:leader="none"/>
        </w:tabs>
        <w:spacing w:lineRule="auto" w:line="276" w:before="0" w:after="120"/>
        <w:ind w:hanging="0" w:start="1801" w:end="2020"/>
        <w:jc w:val="both"/>
        <w:rPr/>
      </w:pPr>
      <w:r>
        <w:rPr>
          <w:rStyle w:val="Fontepargpadro1"/>
          <w:color w:val="000009"/>
        </w:rPr>
        <w:t xml:space="preserve">     </w:t>
      </w:r>
      <w:r>
        <w:rPr>
          <w:rStyle w:val="Fontepargpadro1"/>
          <w:b/>
          <w:bCs/>
          <w:color w:val="000009"/>
        </w:rPr>
        <w:t>7</w:t>
      </w:r>
      <w:r>
        <w:rPr>
          <w:rStyle w:val="Fontepargpadro1"/>
          <w:color w:val="000009"/>
        </w:rPr>
        <w:t>. Para classificação no Critério Técnico, utilizar-se-á inicialmente o primeiro critério. Em caso de empate e haja a necessidade de classificar uma ou mais equipes, passa-se ao segundo critério e assim por diante.</w:t>
      </w:r>
    </w:p>
    <w:p>
      <w:pPr>
        <w:pStyle w:val="PargrafodaLista1"/>
        <w:tabs>
          <w:tab w:val="clear" w:pos="720"/>
          <w:tab w:val="left" w:pos="5132" w:leader="none"/>
        </w:tabs>
        <w:spacing w:lineRule="auto" w:line="276" w:before="0" w:after="120"/>
        <w:ind w:firstLine="720" w:start="1801" w:end="2030"/>
        <w:jc w:val="both"/>
        <w:rPr/>
      </w:pPr>
      <w:r>
        <w:rPr>
          <w:rStyle w:val="Fontepargpadro1"/>
          <w:color w:val="000009"/>
        </w:rPr>
        <w:t xml:space="preserve">    </w:t>
      </w:r>
      <w:r>
        <w:rPr>
          <w:rStyle w:val="Fontepargpadro1"/>
          <w:color w:val="000009"/>
        </w:rPr>
        <w:t>7.1 Quando, para cálculo de average, uma equipe não sofrer gol, é ela a classificada, pois o zero é infinito, o que impossibilita a divisão, assegurando à equipe sem gols sofridos a classificação pelo sistema average;</w:t>
      </w:r>
    </w:p>
    <w:p>
      <w:pPr>
        <w:pStyle w:val="PargrafodaLista1"/>
        <w:tabs>
          <w:tab w:val="clear" w:pos="720"/>
          <w:tab w:val="left" w:pos="5080" w:leader="none"/>
        </w:tabs>
        <w:spacing w:lineRule="auto" w:line="276" w:before="0" w:after="120"/>
        <w:ind w:firstLine="720" w:start="1801" w:end="2026"/>
        <w:jc w:val="both"/>
        <w:rPr>
          <w:color w:val="000009"/>
        </w:rPr>
        <w:sectPr>
          <w:headerReference w:type="even" r:id="rId27"/>
          <w:headerReference w:type="default" r:id="rId28"/>
          <w:headerReference w:type="first" r:id="rId29"/>
          <w:footerReference w:type="default" r:id="rId30"/>
          <w:footerReference w:type="first" r:id="rId31"/>
          <w:type w:val="nextPage"/>
          <w:pgSz w:w="12240" w:h="15840"/>
          <w:pgMar w:left="720" w:right="0" w:gutter="0" w:header="483" w:top="1320" w:footer="720" w:bottom="777"/>
          <w:pgNumType w:fmt="decimal"/>
          <w:formProt w:val="false"/>
          <w:textDirection w:val="lrTb"/>
          <w:docGrid w:type="default" w:linePitch="100" w:charSpace="0"/>
        </w:sectPr>
      </w:pPr>
      <w:r>
        <w:rPr>
          <w:color w:val="000009"/>
        </w:rPr>
        <w:t xml:space="preserve">   </w:t>
      </w:r>
      <w:r>
        <w:rPr>
          <w:color w:val="000009"/>
        </w:rPr>
        <w:t>7.2 Quando, para cálculo de average, mais de uma equipe não sofrer gol, será classificada, a equipe que tiver ataque mais positivo em todos os jogos da fase, pois tecnicamente seu resultado será maior.</w:t>
      </w:r>
    </w:p>
    <w:p>
      <w:pPr>
        <w:pStyle w:val="Textbody"/>
        <w:keepNext w:val="true"/>
        <w:spacing w:lineRule="auto" w:line="276" w:before="0" w:after="160"/>
        <w:jc w:val="center"/>
        <w:rPr>
          <w:b/>
          <w:bCs/>
        </w:rPr>
      </w:pPr>
      <w:r>
        <w:rPr>
          <w:b/>
          <w:bCs/>
        </w:rPr>
        <w:t>JIU JITSU</w:t>
      </w:r>
    </w:p>
    <w:p>
      <w:pPr>
        <w:pStyle w:val="Textbody"/>
        <w:jc w:val="center"/>
        <w:rPr>
          <w:b/>
          <w:bCs/>
        </w:rPr>
      </w:pPr>
      <w:r>
        <w:rPr>
          <w:b/>
          <w:bCs/>
        </w:rPr>
      </w:r>
    </w:p>
    <w:p>
      <w:pPr>
        <w:pStyle w:val="PargrafodaLista1"/>
        <w:numPr>
          <w:ilvl w:val="0"/>
          <w:numId w:val="18"/>
        </w:numPr>
        <w:tabs>
          <w:tab w:val="clear" w:pos="720"/>
          <w:tab w:val="left" w:pos="3601" w:leader="none"/>
        </w:tabs>
        <w:spacing w:lineRule="auto" w:line="276" w:before="0" w:after="120"/>
        <w:ind w:hanging="360" w:start="1801" w:end="2302"/>
        <w:jc w:val="both"/>
        <w:rPr/>
      </w:pPr>
      <w:r>
        <w:rPr>
          <w:rStyle w:val="Fontepargpadro1"/>
          <w:color w:val="000009"/>
        </w:rPr>
        <w:t xml:space="preserve">A Competição de </w:t>
      </w:r>
      <w:r>
        <w:rPr>
          <w:rStyle w:val="Fontepargpadro1"/>
          <w:b/>
          <w:bCs/>
          <w:color w:val="000009"/>
        </w:rPr>
        <w:t>Jiu Jitsu</w:t>
      </w:r>
      <w:r>
        <w:rPr>
          <w:rStyle w:val="Fontepargpadro1"/>
          <w:color w:val="000009"/>
        </w:rPr>
        <w:t xml:space="preserve"> será regida de acordo com as regras oficiais da Federação Paranaense de Jiu Jitsu (FJJPR) Confederação Brasileira de Jiu Jitsu (CBJJ) e por este regulamento, sendo realizada disputa de Torneio Individual em cada uma das 04 (quatro) categorias de peso e idade.</w:t>
      </w:r>
    </w:p>
    <w:p>
      <w:pPr>
        <w:pStyle w:val="PargrafodaLista1"/>
        <w:numPr>
          <w:ilvl w:val="1"/>
          <w:numId w:val="18"/>
        </w:numPr>
        <w:tabs>
          <w:tab w:val="clear" w:pos="720"/>
          <w:tab w:val="left" w:pos="4124" w:leader="none"/>
        </w:tabs>
        <w:spacing w:lineRule="auto" w:line="276" w:before="0" w:after="120"/>
        <w:ind w:hanging="0" w:start="1801" w:end="3464"/>
        <w:jc w:val="both"/>
        <w:rPr/>
      </w:pPr>
      <w:r>
        <w:rPr>
          <w:rStyle w:val="Fontepargpadro1"/>
          <w:color w:val="000009"/>
        </w:rPr>
        <w:t>A competição é aberta à participação de alunos que obedeçam à graduação mínima estabelecida:</w:t>
      </w:r>
    </w:p>
    <w:p>
      <w:pPr>
        <w:pStyle w:val="PargrafodaLista1"/>
        <w:numPr>
          <w:ilvl w:val="0"/>
          <w:numId w:val="17"/>
        </w:numPr>
        <w:tabs>
          <w:tab w:val="clear" w:pos="720"/>
          <w:tab w:val="left" w:pos="3600" w:leader="none"/>
        </w:tabs>
        <w:spacing w:lineRule="auto" w:line="276" w:before="0" w:after="120"/>
        <w:ind w:hanging="508" w:start="1800"/>
        <w:jc w:val="both"/>
        <w:rPr/>
      </w:pPr>
      <w:r>
        <w:rPr>
          <w:rStyle w:val="Fontepargpadro1"/>
          <w:i/>
          <w:color w:val="000009"/>
        </w:rPr>
        <w:t>Categoria 11 a 12 anos: Fem e Mas - FAIXAS BRANCA A AMARELA</w:t>
      </w:r>
    </w:p>
    <w:p>
      <w:pPr>
        <w:pStyle w:val="PargrafodaLista1"/>
        <w:numPr>
          <w:ilvl w:val="0"/>
          <w:numId w:val="17"/>
        </w:numPr>
        <w:tabs>
          <w:tab w:val="clear" w:pos="720"/>
          <w:tab w:val="left" w:pos="3600" w:leader="none"/>
        </w:tabs>
        <w:spacing w:lineRule="auto" w:line="276" w:before="0" w:after="120"/>
        <w:ind w:hanging="508" w:start="1800"/>
        <w:jc w:val="both"/>
        <w:rPr/>
      </w:pPr>
      <w:r>
        <w:rPr>
          <w:rStyle w:val="Fontepargpadro1"/>
          <w:i/>
          <w:color w:val="000009"/>
        </w:rPr>
        <w:t>Categoria 13 a 14 anos: Fem e Mas - FAIXA LARANJA / VERDE</w:t>
      </w:r>
    </w:p>
    <w:p>
      <w:pPr>
        <w:pStyle w:val="PargrafodaLista1"/>
        <w:numPr>
          <w:ilvl w:val="0"/>
          <w:numId w:val="17"/>
        </w:numPr>
        <w:tabs>
          <w:tab w:val="clear" w:pos="720"/>
          <w:tab w:val="left" w:pos="3600" w:leader="none"/>
        </w:tabs>
        <w:spacing w:lineRule="auto" w:line="276" w:before="0" w:after="120"/>
        <w:ind w:hanging="508" w:start="1800"/>
        <w:jc w:val="both"/>
        <w:rPr/>
      </w:pPr>
      <w:r>
        <w:rPr>
          <w:rStyle w:val="Fontepargpadro1"/>
          <w:i/>
          <w:color w:val="000009"/>
        </w:rPr>
        <w:t>Categoria 15 a 16 anos: Fem e Mas - FAIXA BRANCA</w:t>
      </w:r>
    </w:p>
    <w:p>
      <w:pPr>
        <w:pStyle w:val="PargrafodaLista1"/>
        <w:numPr>
          <w:ilvl w:val="0"/>
          <w:numId w:val="17"/>
        </w:numPr>
        <w:tabs>
          <w:tab w:val="clear" w:pos="720"/>
          <w:tab w:val="left" w:pos="3600" w:leader="none"/>
        </w:tabs>
        <w:spacing w:lineRule="auto" w:line="276" w:before="0" w:after="120"/>
        <w:ind w:hanging="508" w:start="1800"/>
        <w:jc w:val="both"/>
        <w:rPr/>
      </w:pPr>
      <w:r>
        <w:rPr>
          <w:rStyle w:val="Fontepargpadro1"/>
          <w:i/>
          <w:color w:val="000009"/>
        </w:rPr>
        <w:t>Categoria 15 a 16 anos: Fem e Mas - AZUL</w:t>
      </w:r>
    </w:p>
    <w:p>
      <w:pPr>
        <w:pStyle w:val="PargrafodaLista1"/>
        <w:numPr>
          <w:ilvl w:val="1"/>
          <w:numId w:val="17"/>
        </w:numPr>
        <w:tabs>
          <w:tab w:val="clear" w:pos="720"/>
          <w:tab w:val="left" w:pos="4124" w:leader="none"/>
        </w:tabs>
        <w:spacing w:lineRule="auto" w:line="276" w:before="0" w:after="120"/>
        <w:ind w:hanging="0" w:start="1801" w:end="3190"/>
        <w:jc w:val="both"/>
        <w:rPr/>
      </w:pPr>
      <w:r>
        <w:rPr>
          <w:rStyle w:val="Fontepargpadro1"/>
          <w:color w:val="000009"/>
        </w:rPr>
        <w:t>A comprovação da graduação mínima exigida será comprovada pelo cadastro da Federação Paranaense de Jiu</w:t>
      </w:r>
    </w:p>
    <w:p>
      <w:pPr>
        <w:pStyle w:val="Textbody"/>
        <w:spacing w:lineRule="auto" w:line="276" w:before="0" w:after="120"/>
        <w:ind w:firstLine="720" w:start="1801" w:end="2428"/>
        <w:jc w:val="both"/>
        <w:rPr/>
      </w:pPr>
      <w:r>
        <w:rPr>
          <w:rStyle w:val="Fontepargpadro1"/>
          <w:color w:val="000009"/>
        </w:rPr>
        <w:t>Jitsu- FJJPR, ou ainda outra Entidade Estadual de Administração do desporto ligada a CBJJ.</w:t>
      </w:r>
    </w:p>
    <w:p>
      <w:pPr>
        <w:pStyle w:val="PargrafodaLista1"/>
        <w:numPr>
          <w:ilvl w:val="1"/>
          <w:numId w:val="17"/>
        </w:numPr>
        <w:tabs>
          <w:tab w:val="clear" w:pos="720"/>
          <w:tab w:val="left" w:pos="4200" w:leader="none"/>
        </w:tabs>
        <w:spacing w:lineRule="auto" w:line="276" w:before="0" w:after="120"/>
        <w:ind w:firstLine="76" w:start="1801" w:end="2381"/>
        <w:jc w:val="both"/>
        <w:rPr/>
      </w:pPr>
      <w:r>
        <w:rPr>
          <w:rStyle w:val="Fontepargpadro1"/>
          <w:color w:val="000009"/>
        </w:rPr>
        <w:t>Na Sessão Técnica não será permitida alteração de provas. As substituições serão realizadas conforme previsto no ART. 15 do Regulamento Geral.</w:t>
      </w:r>
    </w:p>
    <w:p>
      <w:pPr>
        <w:pStyle w:val="PargrafodaLista1"/>
        <w:numPr>
          <w:ilvl w:val="0"/>
          <w:numId w:val="16"/>
        </w:numPr>
        <w:tabs>
          <w:tab w:val="clear" w:pos="720"/>
          <w:tab w:val="left" w:pos="3601" w:leader="none"/>
        </w:tabs>
        <w:spacing w:lineRule="auto" w:line="276" w:before="0" w:after="120"/>
        <w:ind w:hanging="293" w:start="1801" w:end="2119"/>
        <w:jc w:val="both"/>
        <w:rPr/>
      </w:pPr>
      <w:r>
        <w:rPr>
          <w:rStyle w:val="Fontepargpadro1"/>
          <w:color w:val="000009"/>
        </w:rPr>
        <w:t>Cada aluno só poderá ser inscrito e competir em 01 (uma) categoria de peso.</w:t>
      </w:r>
    </w:p>
    <w:p>
      <w:pPr>
        <w:pStyle w:val="Textbody"/>
        <w:spacing w:lineRule="auto" w:line="276" w:before="0" w:after="120"/>
        <w:ind w:firstLine="720" w:start="1311" w:end="1790"/>
        <w:jc w:val="both"/>
        <w:rPr/>
      </w:pPr>
      <w:r>
        <w:rPr>
          <w:rStyle w:val="Fontepargpadro1"/>
          <w:color w:val="000009"/>
        </w:rPr>
        <w:t>Cada estabelecimento de ensino pode inscrever 02 alunos por classe/sexo e categoria de peso.</w:t>
      </w:r>
    </w:p>
    <w:p>
      <w:pPr>
        <w:pStyle w:val="PargrafodaLista1"/>
        <w:numPr>
          <w:ilvl w:val="1"/>
          <w:numId w:val="16"/>
        </w:numPr>
        <w:tabs>
          <w:tab w:val="clear" w:pos="720"/>
          <w:tab w:val="left" w:pos="4124" w:leader="none"/>
        </w:tabs>
        <w:spacing w:lineRule="auto" w:line="276" w:before="0" w:after="120"/>
        <w:ind w:hanging="0" w:start="1801" w:end="2227"/>
        <w:jc w:val="both"/>
        <w:rPr/>
      </w:pPr>
      <w:r>
        <w:rPr>
          <w:rStyle w:val="Fontepargpadro1"/>
          <w:color w:val="000009"/>
        </w:rPr>
        <w:t>Para que seja realizada a competição a categoria de peso deverá ter no mínimo 02 (dois) estabelecimentos inscritos. No caso de apenas (01) um (a) atleta inscrito (a), serão computados os pontos para o Estabelecimento de Ensino e o (a) atleta receberá sua premiação.</w:t>
      </w:r>
    </w:p>
    <w:p>
      <w:pPr>
        <w:pStyle w:val="PargrafodaLista1"/>
        <w:numPr>
          <w:ilvl w:val="1"/>
          <w:numId w:val="16"/>
        </w:numPr>
        <w:tabs>
          <w:tab w:val="clear" w:pos="720"/>
          <w:tab w:val="left" w:pos="4124" w:leader="none"/>
        </w:tabs>
        <w:spacing w:lineRule="auto" w:line="276" w:before="0" w:after="120"/>
        <w:ind w:firstLine="643" w:start="1801" w:end="3022"/>
        <w:jc w:val="both"/>
        <w:rPr/>
      </w:pPr>
      <w:r>
        <w:rPr>
          <w:rStyle w:val="Fontepargpadro1"/>
          <w:color w:val="000009"/>
          <w:position w:val="1"/>
        </w:rPr>
        <w:t xml:space="preserve">A confirmação dos alunos nas respectivas categorias de </w:t>
      </w:r>
      <w:r>
        <w:rPr>
          <w:rStyle w:val="Fontepargpadro1"/>
          <w:color w:val="000009"/>
        </w:rPr>
        <w:t>peso deverá ser conforme o quadro a seguir:</w:t>
      </w:r>
    </w:p>
    <w:p>
      <w:pPr>
        <w:pStyle w:val="PargrafodaLista1"/>
        <w:numPr>
          <w:ilvl w:val="0"/>
          <w:numId w:val="0"/>
        </w:numPr>
        <w:tabs>
          <w:tab w:val="clear" w:pos="720"/>
          <w:tab w:val="left" w:pos="4124" w:leader="none"/>
        </w:tabs>
        <w:spacing w:lineRule="auto" w:line="276" w:before="0" w:after="120"/>
        <w:ind w:hanging="0" w:start="1801" w:end="3022"/>
        <w:jc w:val="both"/>
        <w:rPr>
          <w:rStyle w:val="Fontepargpadro1"/>
          <w:color w:val="000009"/>
        </w:rPr>
      </w:pPr>
      <w:r>
        <w:rPr/>
      </w:r>
    </w:p>
    <w:p>
      <w:pPr>
        <w:pStyle w:val="Textbody"/>
        <w:rPr>
          <w:sz w:val="20"/>
        </w:rPr>
      </w:pPr>
      <w:r>
        <w:rPr>
          <w:sz w:val="20"/>
        </w:rPr>
      </w:r>
    </w:p>
    <w:p>
      <w:pPr>
        <w:pStyle w:val="Textbody"/>
        <w:rPr>
          <w:sz w:val="20"/>
        </w:rPr>
      </w:pPr>
      <w:r>
        <w:rPr>
          <w:sz w:val="20"/>
        </w:rPr>
      </w:r>
    </w:p>
    <w:tbl>
      <w:tblPr>
        <w:tblW w:w="9821" w:type="dxa"/>
        <w:jc w:val="start"/>
        <w:tblInd w:w="1058" w:type="dxa"/>
        <w:tblLayout w:type="fixed"/>
        <w:tblCellMar>
          <w:top w:w="0" w:type="dxa"/>
          <w:start w:w="113" w:type="dxa"/>
          <w:bottom w:w="0" w:type="dxa"/>
          <w:end w:w="108" w:type="dxa"/>
        </w:tblCellMar>
        <w:tblLook w:val="04a0" w:firstRow="1" w:noVBand="1" w:lastRow="0" w:firstColumn="1" w:lastColumn="0" w:noHBand="0"/>
      </w:tblPr>
      <w:tblGrid>
        <w:gridCol w:w="3480"/>
        <w:gridCol w:w="6341"/>
      </w:tblGrid>
      <w:tr>
        <w:trPr>
          <w:trHeight w:val="479" w:hRule="atLeast"/>
        </w:trPr>
        <w:tc>
          <w:tcPr>
            <w:tcW w:w="3480" w:type="dxa"/>
            <w:vMerge w:val="restart"/>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34"/>
              <w:rPr/>
            </w:pPr>
            <w:r>
              <w:rPr>
                <w:rStyle w:val="Fontepargpadro1"/>
                <w:color w:val="000009"/>
              </w:rPr>
              <w:t>CATEGORIAS DE PESO</w:t>
            </w:r>
          </w:p>
        </w:tc>
        <w:tc>
          <w:tcPr>
            <w:tcW w:w="63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9"/>
              <w:rPr/>
            </w:pPr>
            <w:r>
              <w:rPr>
                <w:rStyle w:val="Fontepargpadro1"/>
                <w:b/>
                <w:color w:val="000009"/>
              </w:rPr>
              <w:t>Categoria 11</w:t>
            </w:r>
            <w:r>
              <w:rPr>
                <w:rStyle w:val="Fontepargpadro1"/>
                <w:b/>
                <w:color w:val="000009"/>
                <w:spacing w:val="2"/>
              </w:rPr>
              <w:t xml:space="preserve"> </w:t>
            </w:r>
            <w:r>
              <w:rPr>
                <w:rStyle w:val="Fontepargpadro1"/>
                <w:b/>
                <w:color w:val="000009"/>
              </w:rPr>
              <w:t>a 13 anos</w:t>
            </w:r>
          </w:p>
          <w:p>
            <w:pPr>
              <w:pStyle w:val="TableParagraph"/>
              <w:spacing w:before="0" w:after="40"/>
              <w:ind w:firstLine="720" w:start="9"/>
              <w:rPr/>
            </w:pPr>
            <w:r>
              <w:rPr>
                <w:rStyle w:val="Fontepargpadro1"/>
                <w:b/>
                <w:color w:val="000009"/>
              </w:rPr>
              <w:t>Faixa Branca/ Amarela / Verde</w:t>
            </w:r>
          </w:p>
        </w:tc>
      </w:tr>
      <w:tr>
        <w:trPr>
          <w:trHeight w:val="268" w:hRule="atLeast"/>
        </w:trPr>
        <w:tc>
          <w:tcPr>
            <w:tcW w:w="3480"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63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8"/>
              <w:rPr/>
            </w:pPr>
            <w:r>
              <w:rPr>
                <w:rStyle w:val="Fontepargpadro1"/>
                <w:color w:val="000009"/>
              </w:rPr>
              <w:t>Feminino / Masculino</w:t>
            </w:r>
          </w:p>
        </w:tc>
      </w:tr>
      <w:tr>
        <w:trPr>
          <w:trHeight w:val="263" w:hRule="atLeast"/>
        </w:trPr>
        <w:tc>
          <w:tcPr>
            <w:tcW w:w="348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63"/>
              <w:rPr>
                <w:color w:val="000009"/>
              </w:rPr>
            </w:pPr>
            <w:r>
              <w:rPr>
                <w:color w:val="000009"/>
              </w:rPr>
              <w:t>Pena</w:t>
            </w:r>
          </w:p>
        </w:tc>
        <w:tc>
          <w:tcPr>
            <w:tcW w:w="63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9"/>
              <w:rPr/>
            </w:pPr>
            <w:r>
              <w:rPr>
                <w:rStyle w:val="Fontepargpadro1"/>
                <w:color w:val="000009"/>
              </w:rPr>
              <w:t>40 Kg até 53 Kg</w:t>
            </w:r>
          </w:p>
        </w:tc>
      </w:tr>
      <w:tr>
        <w:trPr>
          <w:trHeight w:val="268" w:hRule="atLeast"/>
        </w:trPr>
        <w:tc>
          <w:tcPr>
            <w:tcW w:w="348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63"/>
              <w:rPr>
                <w:color w:val="000009"/>
              </w:rPr>
            </w:pPr>
            <w:r>
              <w:rPr>
                <w:color w:val="000009"/>
              </w:rPr>
              <w:t>Médio</w:t>
            </w:r>
          </w:p>
        </w:tc>
        <w:tc>
          <w:tcPr>
            <w:tcW w:w="63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4"/>
              <w:rPr/>
            </w:pPr>
            <w:r>
              <w:rPr>
                <w:rStyle w:val="Fontepargpadro1"/>
                <w:color w:val="000009"/>
              </w:rPr>
              <w:t>54 Kg até 68Kg</w:t>
            </w:r>
          </w:p>
        </w:tc>
      </w:tr>
      <w:tr>
        <w:trPr>
          <w:trHeight w:val="268" w:hRule="atLeast"/>
        </w:trPr>
        <w:tc>
          <w:tcPr>
            <w:tcW w:w="348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63"/>
              <w:rPr>
                <w:color w:val="000009"/>
              </w:rPr>
            </w:pPr>
            <w:r>
              <w:rPr>
                <w:color w:val="000009"/>
              </w:rPr>
              <w:t>Pesado</w:t>
            </w:r>
          </w:p>
        </w:tc>
        <w:tc>
          <w:tcPr>
            <w:tcW w:w="63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9"/>
              <w:rPr/>
            </w:pPr>
            <w:r>
              <w:rPr>
                <w:rStyle w:val="Fontepargpadro1"/>
                <w:color w:val="000009"/>
              </w:rPr>
              <w:t>68 kg</w:t>
            </w:r>
            <w:r>
              <w:rPr>
                <w:rStyle w:val="Fontepargpadro1"/>
                <w:color w:val="000009"/>
                <w:spacing w:val="76"/>
              </w:rPr>
              <w:t xml:space="preserve"> </w:t>
            </w:r>
            <w:r>
              <w:rPr>
                <w:rStyle w:val="Fontepargpadro1"/>
                <w:color w:val="000009"/>
              </w:rPr>
              <w:t>até</w:t>
            </w:r>
            <w:r>
              <w:rPr>
                <w:rStyle w:val="Fontepargpadro1"/>
                <w:color w:val="000009"/>
                <w:spacing w:val="72"/>
              </w:rPr>
              <w:t xml:space="preserve"> </w:t>
            </w:r>
            <w:r>
              <w:rPr>
                <w:rStyle w:val="Fontepargpadro1"/>
                <w:color w:val="000009"/>
              </w:rPr>
              <w:t>80Kg</w:t>
            </w:r>
          </w:p>
        </w:tc>
      </w:tr>
      <w:tr>
        <w:trPr>
          <w:trHeight w:val="268" w:hRule="atLeast"/>
        </w:trPr>
        <w:tc>
          <w:tcPr>
            <w:tcW w:w="348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63"/>
              <w:rPr>
                <w:color w:val="000009"/>
              </w:rPr>
            </w:pPr>
            <w:r>
              <w:rPr>
                <w:color w:val="000009"/>
              </w:rPr>
              <w:t>Pesadíssimo</w:t>
            </w:r>
          </w:p>
        </w:tc>
        <w:tc>
          <w:tcPr>
            <w:tcW w:w="63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9"/>
              <w:rPr/>
            </w:pPr>
            <w:r>
              <w:rPr>
                <w:rStyle w:val="Fontepargpadro1"/>
                <w:color w:val="000009"/>
              </w:rPr>
              <w:t>Acima de 80 kg</w:t>
            </w:r>
          </w:p>
        </w:tc>
      </w:tr>
    </w:tbl>
    <w:p>
      <w:pPr>
        <w:sectPr>
          <w:headerReference w:type="even" r:id="rId32"/>
          <w:headerReference w:type="default" r:id="rId33"/>
          <w:headerReference w:type="first" r:id="rId34"/>
          <w:footerReference w:type="default" r:id="rId35"/>
          <w:footerReference w:type="first" r:id="rId36"/>
          <w:type w:val="nextPage"/>
          <w:pgSz w:w="12240" w:h="15840"/>
          <w:pgMar w:left="720" w:right="0" w:gutter="0" w:header="483" w:top="1320" w:footer="720" w:bottom="777"/>
          <w:pgNumType w:fmt="decimal"/>
          <w:formProt w:val="false"/>
          <w:textDirection w:val="lrTb"/>
          <w:docGrid w:type="default" w:linePitch="100" w:charSpace="0"/>
        </w:sectPr>
      </w:pPr>
    </w:p>
    <w:p>
      <w:pPr>
        <w:pStyle w:val="Textbody"/>
        <w:rPr>
          <w:sz w:val="20"/>
        </w:rPr>
      </w:pPr>
      <w:r>
        <w:rPr>
          <w:sz w:val="20"/>
        </w:rPr>
      </w:r>
    </w:p>
    <w:p>
      <w:pPr>
        <w:pStyle w:val="Textbody"/>
        <w:rPr>
          <w:sz w:val="20"/>
        </w:rPr>
      </w:pPr>
      <w:r>
        <w:rPr>
          <w:sz w:val="20"/>
        </w:rPr>
      </w:r>
    </w:p>
    <w:tbl>
      <w:tblPr>
        <w:tblW w:w="9767" w:type="dxa"/>
        <w:jc w:val="start"/>
        <w:tblInd w:w="1112" w:type="dxa"/>
        <w:tblLayout w:type="fixed"/>
        <w:tblCellMar>
          <w:top w:w="0" w:type="dxa"/>
          <w:start w:w="113" w:type="dxa"/>
          <w:bottom w:w="0" w:type="dxa"/>
          <w:end w:w="108" w:type="dxa"/>
        </w:tblCellMar>
        <w:tblLook w:val="04a0" w:firstRow="1" w:noVBand="1" w:lastRow="0" w:firstColumn="1" w:lastColumn="0" w:noHBand="0"/>
      </w:tblPr>
      <w:tblGrid>
        <w:gridCol w:w="3437"/>
        <w:gridCol w:w="6330"/>
      </w:tblGrid>
      <w:tr>
        <w:trPr>
          <w:trHeight w:val="484" w:hRule="atLeast"/>
        </w:trPr>
        <w:tc>
          <w:tcPr>
            <w:tcW w:w="3437" w:type="dxa"/>
            <w:vMerge w:val="restart"/>
            <w:tcBorders>
              <w:top w:val="single" w:sz="4" w:space="0" w:color="000001"/>
              <w:start w:val="single" w:sz="4" w:space="0" w:color="000001"/>
              <w:bottom w:val="single" w:sz="4" w:space="0" w:color="000001"/>
              <w:end w:val="single" w:sz="4" w:space="0" w:color="000001"/>
            </w:tcBorders>
          </w:tcPr>
          <w:p>
            <w:pPr>
              <w:pStyle w:val="TableParagraph"/>
              <w:spacing w:before="0" w:after="40"/>
              <w:ind w:start="134"/>
              <w:rPr/>
            </w:pPr>
            <w:r>
              <w:rPr>
                <w:rStyle w:val="Fontepargpadro1"/>
                <w:color w:val="000009"/>
              </w:rPr>
              <w:t>CATEGORIAS DE PESO</w:t>
            </w:r>
          </w:p>
        </w:tc>
        <w:tc>
          <w:tcPr>
            <w:tcW w:w="633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14</w:t>
            </w:r>
            <w:r>
              <w:rPr>
                <w:rStyle w:val="Fontepargpadro1"/>
                <w:b/>
                <w:color w:val="000009"/>
                <w:spacing w:val="2"/>
              </w:rPr>
              <w:t xml:space="preserve"> </w:t>
            </w:r>
            <w:r>
              <w:rPr>
                <w:rStyle w:val="Fontepargpadro1"/>
                <w:b/>
                <w:color w:val="000009"/>
              </w:rPr>
              <w:t>a 16 anos</w:t>
            </w:r>
          </w:p>
          <w:p>
            <w:pPr>
              <w:pStyle w:val="TableParagraph"/>
              <w:spacing w:before="0" w:after="40"/>
              <w:ind w:start="9"/>
              <w:rPr/>
            </w:pPr>
            <w:r>
              <w:rPr>
                <w:rStyle w:val="Fontepargpadro1"/>
                <w:b/>
                <w:color w:val="000009"/>
              </w:rPr>
              <w:t>Faixa Branca/ Amarela / Verde</w:t>
            </w:r>
          </w:p>
        </w:tc>
      </w:tr>
      <w:tr>
        <w:trPr>
          <w:trHeight w:val="264" w:hRule="atLeast"/>
        </w:trPr>
        <w:tc>
          <w:tcPr>
            <w:tcW w:w="3437"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633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8"/>
              <w:rPr/>
            </w:pPr>
            <w:r>
              <w:rPr>
                <w:rStyle w:val="Fontepargpadro1"/>
                <w:color w:val="000009"/>
              </w:rPr>
              <w:t>Feminino / Masculino</w:t>
            </w:r>
          </w:p>
        </w:tc>
      </w:tr>
      <w:tr>
        <w:trPr>
          <w:trHeight w:val="268" w:hRule="atLeast"/>
        </w:trPr>
        <w:tc>
          <w:tcPr>
            <w:tcW w:w="343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63"/>
              <w:rPr>
                <w:color w:val="000009"/>
              </w:rPr>
            </w:pPr>
            <w:r>
              <w:rPr>
                <w:color w:val="000009"/>
              </w:rPr>
              <w:t>Pena</w:t>
            </w:r>
          </w:p>
        </w:tc>
        <w:tc>
          <w:tcPr>
            <w:tcW w:w="633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40 Kg até 53 Kg</w:t>
            </w:r>
          </w:p>
        </w:tc>
      </w:tr>
      <w:tr>
        <w:trPr>
          <w:trHeight w:val="268" w:hRule="atLeast"/>
        </w:trPr>
        <w:tc>
          <w:tcPr>
            <w:tcW w:w="343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63"/>
              <w:rPr>
                <w:color w:val="000009"/>
              </w:rPr>
            </w:pPr>
            <w:r>
              <w:rPr>
                <w:color w:val="000009"/>
              </w:rPr>
              <w:t>Médio</w:t>
            </w:r>
          </w:p>
        </w:tc>
        <w:tc>
          <w:tcPr>
            <w:tcW w:w="633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4"/>
              <w:rPr/>
            </w:pPr>
            <w:r>
              <w:rPr>
                <w:rStyle w:val="Fontepargpadro1"/>
                <w:color w:val="000009"/>
              </w:rPr>
              <w:t>54 Kg até 68Kg</w:t>
            </w:r>
          </w:p>
        </w:tc>
      </w:tr>
      <w:tr>
        <w:trPr>
          <w:trHeight w:val="263" w:hRule="atLeast"/>
        </w:trPr>
        <w:tc>
          <w:tcPr>
            <w:tcW w:w="343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63"/>
              <w:rPr>
                <w:color w:val="000009"/>
              </w:rPr>
            </w:pPr>
            <w:r>
              <w:rPr>
                <w:color w:val="000009"/>
              </w:rPr>
              <w:t>Pesado</w:t>
            </w:r>
          </w:p>
        </w:tc>
        <w:tc>
          <w:tcPr>
            <w:tcW w:w="633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68 kg</w:t>
            </w:r>
            <w:r>
              <w:rPr>
                <w:rStyle w:val="Fontepargpadro1"/>
                <w:color w:val="000009"/>
                <w:spacing w:val="76"/>
              </w:rPr>
              <w:t xml:space="preserve"> </w:t>
            </w:r>
            <w:r>
              <w:rPr>
                <w:rStyle w:val="Fontepargpadro1"/>
                <w:color w:val="000009"/>
              </w:rPr>
              <w:t>até</w:t>
            </w:r>
            <w:r>
              <w:rPr>
                <w:rStyle w:val="Fontepargpadro1"/>
                <w:color w:val="000009"/>
                <w:spacing w:val="72"/>
              </w:rPr>
              <w:t xml:space="preserve"> </w:t>
            </w:r>
            <w:r>
              <w:rPr>
                <w:rStyle w:val="Fontepargpadro1"/>
                <w:color w:val="000009"/>
              </w:rPr>
              <w:t>80Kg</w:t>
            </w:r>
          </w:p>
        </w:tc>
      </w:tr>
      <w:tr>
        <w:trPr>
          <w:trHeight w:val="268" w:hRule="atLeast"/>
        </w:trPr>
        <w:tc>
          <w:tcPr>
            <w:tcW w:w="343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63"/>
              <w:rPr>
                <w:color w:val="000009"/>
              </w:rPr>
            </w:pPr>
            <w:r>
              <w:rPr>
                <w:color w:val="000009"/>
              </w:rPr>
              <w:t>Pesadíssimo</w:t>
            </w:r>
          </w:p>
        </w:tc>
        <w:tc>
          <w:tcPr>
            <w:tcW w:w="633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Acima de 80 kg</w:t>
            </w:r>
          </w:p>
        </w:tc>
      </w:tr>
    </w:tbl>
    <w:p>
      <w:pPr>
        <w:pStyle w:val="Textbody"/>
        <w:rPr>
          <w:sz w:val="20"/>
        </w:rPr>
      </w:pPr>
      <w:r>
        <w:rPr>
          <w:sz w:val="20"/>
        </w:rPr>
      </w:r>
    </w:p>
    <w:p>
      <w:pPr>
        <w:pStyle w:val="Textbody"/>
        <w:rPr>
          <w:sz w:val="20"/>
        </w:rPr>
      </w:pPr>
      <w:r>
        <w:rPr>
          <w:sz w:val="20"/>
        </w:rPr>
      </w:r>
    </w:p>
    <w:tbl>
      <w:tblPr>
        <w:tblW w:w="9766" w:type="dxa"/>
        <w:jc w:val="start"/>
        <w:tblInd w:w="1112" w:type="dxa"/>
        <w:tblLayout w:type="fixed"/>
        <w:tblCellMar>
          <w:top w:w="0" w:type="dxa"/>
          <w:start w:w="113" w:type="dxa"/>
          <w:bottom w:w="0" w:type="dxa"/>
          <w:end w:w="108" w:type="dxa"/>
        </w:tblCellMar>
        <w:tblLook w:val="04a0" w:firstRow="1" w:noVBand="1" w:lastRow="0" w:firstColumn="1" w:lastColumn="0" w:noHBand="0"/>
      </w:tblPr>
      <w:tblGrid>
        <w:gridCol w:w="3517"/>
        <w:gridCol w:w="6249"/>
      </w:tblGrid>
      <w:tr>
        <w:trPr>
          <w:trHeight w:val="244" w:hRule="atLeast"/>
        </w:trPr>
        <w:tc>
          <w:tcPr>
            <w:tcW w:w="3517" w:type="dxa"/>
            <w:vMerge w:val="restart"/>
            <w:tcBorders>
              <w:top w:val="single" w:sz="4" w:space="0" w:color="000001"/>
              <w:start w:val="single" w:sz="4" w:space="0" w:color="000001"/>
              <w:bottom w:val="single" w:sz="4" w:space="0" w:color="000001"/>
              <w:end w:val="single" w:sz="4" w:space="0" w:color="000001"/>
            </w:tcBorders>
          </w:tcPr>
          <w:p>
            <w:pPr>
              <w:pStyle w:val="TableParagraph"/>
              <w:spacing w:before="0" w:after="40"/>
              <w:ind w:start="134"/>
              <w:rPr/>
            </w:pPr>
            <w:r>
              <w:rPr>
                <w:rStyle w:val="Fontepargpadro1"/>
                <w:color w:val="000009"/>
              </w:rPr>
              <w:t>CATEGORIAS DE PESO</w:t>
            </w:r>
          </w:p>
        </w:tc>
        <w:tc>
          <w:tcPr>
            <w:tcW w:w="624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15 a 16 anos Azul</w:t>
            </w:r>
          </w:p>
        </w:tc>
      </w:tr>
      <w:tr>
        <w:trPr>
          <w:trHeight w:val="263" w:hRule="atLeast"/>
        </w:trPr>
        <w:tc>
          <w:tcPr>
            <w:tcW w:w="3517"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624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9"/>
              <w:rPr/>
            </w:pPr>
            <w:r>
              <w:rPr>
                <w:rStyle w:val="Fontepargpadro1"/>
                <w:color w:val="000009"/>
              </w:rPr>
              <w:t>Feminino / Masculino</w:t>
            </w:r>
          </w:p>
        </w:tc>
      </w:tr>
      <w:tr>
        <w:trPr>
          <w:trHeight w:val="268" w:hRule="atLeast"/>
        </w:trPr>
        <w:tc>
          <w:tcPr>
            <w:tcW w:w="351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63"/>
              <w:rPr>
                <w:color w:val="000009"/>
              </w:rPr>
            </w:pPr>
            <w:r>
              <w:rPr>
                <w:color w:val="000009"/>
              </w:rPr>
              <w:t>Pluma</w:t>
            </w:r>
          </w:p>
        </w:tc>
        <w:tc>
          <w:tcPr>
            <w:tcW w:w="624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40 Kg até 53 Kg</w:t>
            </w:r>
          </w:p>
        </w:tc>
      </w:tr>
      <w:tr>
        <w:trPr>
          <w:trHeight w:val="268" w:hRule="atLeast"/>
        </w:trPr>
        <w:tc>
          <w:tcPr>
            <w:tcW w:w="351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63"/>
              <w:rPr>
                <w:color w:val="000009"/>
              </w:rPr>
            </w:pPr>
            <w:r>
              <w:rPr>
                <w:color w:val="000009"/>
              </w:rPr>
              <w:t>Leve</w:t>
            </w:r>
          </w:p>
        </w:tc>
        <w:tc>
          <w:tcPr>
            <w:tcW w:w="624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
              <w:rPr/>
            </w:pPr>
            <w:r>
              <w:rPr>
                <w:rStyle w:val="Fontepargpadro1"/>
                <w:color w:val="000009"/>
              </w:rPr>
              <w:t>54 Kg até 68Kg</w:t>
            </w:r>
          </w:p>
        </w:tc>
      </w:tr>
      <w:tr>
        <w:trPr>
          <w:trHeight w:val="263" w:hRule="atLeast"/>
        </w:trPr>
        <w:tc>
          <w:tcPr>
            <w:tcW w:w="351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63"/>
              <w:rPr>
                <w:color w:val="000009"/>
              </w:rPr>
            </w:pPr>
            <w:r>
              <w:rPr>
                <w:color w:val="000009"/>
              </w:rPr>
              <w:t>Meio-pesado</w:t>
            </w:r>
          </w:p>
        </w:tc>
        <w:tc>
          <w:tcPr>
            <w:tcW w:w="624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68 kg</w:t>
            </w:r>
            <w:r>
              <w:rPr>
                <w:rStyle w:val="Fontepargpadro1"/>
                <w:color w:val="000009"/>
                <w:spacing w:val="76"/>
              </w:rPr>
              <w:t xml:space="preserve"> </w:t>
            </w:r>
            <w:r>
              <w:rPr>
                <w:rStyle w:val="Fontepargpadro1"/>
                <w:color w:val="000009"/>
              </w:rPr>
              <w:t>até</w:t>
            </w:r>
            <w:r>
              <w:rPr>
                <w:rStyle w:val="Fontepargpadro1"/>
                <w:color w:val="000009"/>
                <w:spacing w:val="72"/>
              </w:rPr>
              <w:t xml:space="preserve"> </w:t>
            </w:r>
            <w:r>
              <w:rPr>
                <w:rStyle w:val="Fontepargpadro1"/>
                <w:color w:val="000009"/>
              </w:rPr>
              <w:t>80Kg</w:t>
            </w:r>
          </w:p>
        </w:tc>
      </w:tr>
      <w:tr>
        <w:trPr>
          <w:trHeight w:val="269" w:hRule="atLeast"/>
        </w:trPr>
        <w:tc>
          <w:tcPr>
            <w:tcW w:w="351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63"/>
              <w:rPr>
                <w:color w:val="000009"/>
              </w:rPr>
            </w:pPr>
            <w:r>
              <w:rPr>
                <w:color w:val="000009"/>
              </w:rPr>
              <w:t>Pesado</w:t>
            </w:r>
          </w:p>
        </w:tc>
        <w:tc>
          <w:tcPr>
            <w:tcW w:w="624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Acima de 80 kg</w:t>
            </w:r>
          </w:p>
        </w:tc>
      </w:tr>
    </w:tbl>
    <w:p>
      <w:pPr>
        <w:pStyle w:val="Textbody"/>
        <w:rPr/>
      </w:pPr>
      <w:r>
        <w:rPr/>
      </w:r>
    </w:p>
    <w:p>
      <w:pPr>
        <w:pStyle w:val="Textbody"/>
        <w:rPr/>
      </w:pPr>
      <w:r>
        <w:rPr/>
      </w:r>
    </w:p>
    <w:p>
      <w:pPr>
        <w:pStyle w:val="Textbody"/>
        <w:rPr/>
      </w:pPr>
      <w:r>
        <w:rPr/>
      </w:r>
    </w:p>
    <w:p>
      <w:pPr>
        <w:pStyle w:val="Textbody"/>
        <w:rPr/>
      </w:pPr>
      <w:r>
        <w:rPr/>
      </w:r>
    </w:p>
    <w:p>
      <w:pPr>
        <w:pStyle w:val="PargrafodaLista1"/>
        <w:tabs>
          <w:tab w:val="clear" w:pos="720"/>
          <w:tab w:val="left" w:pos="4105" w:leader="none"/>
        </w:tabs>
        <w:spacing w:lineRule="auto" w:line="276" w:before="0" w:after="120"/>
        <w:ind w:hanging="0" w:start="1801" w:end="2684"/>
        <w:jc w:val="both"/>
        <w:rPr/>
      </w:pPr>
      <w:r>
        <w:rPr>
          <w:rStyle w:val="Fontepargpadro1"/>
          <w:color w:val="000009"/>
        </w:rPr>
        <w:t>A pesagem será realizada em data, horário e local a serem determinados pela Comissão Organizadora.</w:t>
      </w:r>
    </w:p>
    <w:p>
      <w:pPr>
        <w:pStyle w:val="PargrafodaLista1"/>
        <w:tabs>
          <w:tab w:val="clear" w:pos="720"/>
          <w:tab w:val="left" w:pos="4125" w:leader="none"/>
        </w:tabs>
        <w:spacing w:lineRule="auto" w:line="276" w:before="0" w:after="120"/>
        <w:ind w:hanging="0" w:start="1801" w:end="2450"/>
        <w:jc w:val="both"/>
        <w:rPr/>
      </w:pPr>
      <w:r>
        <w:rPr>
          <w:rStyle w:val="Fontepargpadro1"/>
          <w:color w:val="000009"/>
        </w:rPr>
        <w:t>Toda e qualquer ação para perda rápida de peso que coloque em risco a saúde do aluno-atleta, será relatada e encaminhada para Comissão Disciplinar, ficando o técnico sujeito as sanções previstas.</w:t>
      </w:r>
    </w:p>
    <w:p>
      <w:pPr>
        <w:pStyle w:val="PargrafodaLista1"/>
        <w:tabs>
          <w:tab w:val="clear" w:pos="720"/>
          <w:tab w:val="left" w:pos="3600" w:leader="none"/>
        </w:tabs>
        <w:spacing w:lineRule="auto" w:line="276" w:before="0" w:after="120"/>
        <w:ind w:hanging="431" w:start="1800"/>
        <w:jc w:val="both"/>
        <w:rPr/>
      </w:pPr>
      <w:r>
        <w:rPr>
          <w:rStyle w:val="Fontepargpadro1"/>
          <w:color w:val="000009"/>
        </w:rPr>
        <w:t>A pesagem será válida para as competições e obedecerá o seguinte:</w:t>
      </w:r>
    </w:p>
    <w:p>
      <w:pPr>
        <w:pStyle w:val="Textbody"/>
        <w:spacing w:lineRule="auto" w:line="276" w:before="0" w:after="120"/>
        <w:ind w:firstLine="566" w:start="1311" w:end="1790"/>
        <w:jc w:val="both"/>
        <w:rPr/>
      </w:pPr>
      <w:r>
        <w:rPr>
          <w:rStyle w:val="Fontepargpadro1"/>
          <w:color w:val="000009"/>
        </w:rPr>
        <w:t>. Serão eliminados da competição o (a) aluno (a) que não</w:t>
      </w:r>
      <w:r>
        <w:rPr>
          <w:rStyle w:val="Fontepargpadro1"/>
          <w:color w:val="000009"/>
          <w:spacing w:val="40"/>
        </w:rPr>
        <w:t xml:space="preserve"> </w:t>
      </w:r>
      <w:r>
        <w:rPr>
          <w:rStyle w:val="Fontepargpadro1"/>
          <w:color w:val="000009"/>
        </w:rPr>
        <w:t>comparecer a pesagem e/ou não atender os limites, mínimo e máximo, da sua categoria de peso;</w:t>
      </w:r>
    </w:p>
    <w:p>
      <w:pPr>
        <w:pStyle w:val="Textbody"/>
        <w:spacing w:lineRule="auto" w:line="276" w:before="0" w:after="120"/>
        <w:ind w:start="1877"/>
        <w:jc w:val="both"/>
        <w:rPr/>
      </w:pPr>
      <w:r>
        <w:rPr>
          <w:rStyle w:val="Fontepargpadro1"/>
          <w:color w:val="000009"/>
        </w:rPr>
        <w:t>. O (a) aluno (a) terá direito apenas a uma pesagem oficial;</w:t>
      </w:r>
    </w:p>
    <w:p>
      <w:pPr>
        <w:pStyle w:val="PargrafodaLista1"/>
        <w:tabs>
          <w:tab w:val="clear" w:pos="720"/>
          <w:tab w:val="left" w:pos="3600" w:leader="none"/>
        </w:tabs>
        <w:spacing w:lineRule="auto" w:line="276" w:before="0" w:after="120"/>
        <w:ind w:hanging="431" w:start="1800"/>
        <w:jc w:val="both"/>
        <w:rPr/>
      </w:pPr>
      <w:r>
        <w:rPr>
          <w:rStyle w:val="Fontepargpadro1"/>
          <w:color w:val="000009"/>
        </w:rPr>
        <w:t>O tempo de luta será:</w:t>
      </w:r>
    </w:p>
    <w:p>
      <w:pPr>
        <w:pStyle w:val="PargrafodaLista1"/>
        <w:tabs>
          <w:tab w:val="clear" w:pos="720"/>
          <w:tab w:val="left" w:pos="3600" w:leader="none"/>
        </w:tabs>
        <w:spacing w:lineRule="auto" w:line="276" w:before="0" w:after="120"/>
        <w:ind w:hanging="653" w:start="1800"/>
        <w:jc w:val="both"/>
        <w:rPr/>
      </w:pPr>
      <w:r>
        <w:rPr>
          <w:rStyle w:val="Fontepargpadro1"/>
          <w:color w:val="000009"/>
        </w:rPr>
        <w:t>Categoria 11 a 12 anos – 03 (três) minutos para ambos os sexos.</w:t>
      </w:r>
    </w:p>
    <w:p>
      <w:pPr>
        <w:pStyle w:val="PargrafodaLista1"/>
        <w:tabs>
          <w:tab w:val="clear" w:pos="720"/>
          <w:tab w:val="left" w:pos="3600" w:leader="none"/>
        </w:tabs>
        <w:spacing w:lineRule="auto" w:line="276" w:before="0" w:after="120"/>
        <w:ind w:hanging="653" w:start="1800"/>
        <w:jc w:val="both"/>
        <w:rPr/>
      </w:pPr>
      <w:r>
        <w:rPr>
          <w:rStyle w:val="Fontepargpadro1"/>
          <w:color w:val="000009"/>
        </w:rPr>
        <w:t>Categoria 13 a 14 anos – 04 (quatro) minutos para ambos os sexos.</w:t>
      </w:r>
    </w:p>
    <w:p>
      <w:pPr>
        <w:pStyle w:val="Textbody"/>
        <w:spacing w:lineRule="auto" w:line="276" w:before="0" w:after="120"/>
        <w:ind w:start="1877" w:end="1790"/>
        <w:jc w:val="both"/>
        <w:rPr/>
      </w:pPr>
      <w:r>
        <w:rPr>
          <w:rStyle w:val="Fontepargpadro1"/>
          <w:color w:val="000009"/>
        </w:rPr>
        <w:t>.</w:t>
      </w:r>
      <w:r>
        <w:rPr>
          <w:rStyle w:val="Fontepargpadro1"/>
          <w:color w:val="000009"/>
          <w:spacing w:val="40"/>
        </w:rPr>
        <w:t xml:space="preserve"> </w:t>
      </w:r>
      <w:r>
        <w:rPr>
          <w:rStyle w:val="Fontepargpadro1"/>
          <w:color w:val="000009"/>
        </w:rPr>
        <w:t>Categoria 15 a 16 anos – 04 (quatro) minutos para ambos os sexos.</w:t>
      </w:r>
    </w:p>
    <w:p>
      <w:pPr>
        <w:pStyle w:val="PargrafodaLista1"/>
        <w:tabs>
          <w:tab w:val="clear" w:pos="720"/>
          <w:tab w:val="left" w:pos="3600" w:leader="none"/>
        </w:tabs>
        <w:spacing w:lineRule="auto" w:line="276" w:before="0" w:after="120"/>
        <w:ind w:hanging="431" w:start="1800"/>
        <w:jc w:val="both"/>
        <w:rPr/>
      </w:pPr>
      <w:r>
        <w:rPr>
          <w:rStyle w:val="Fontepargpadro1"/>
          <w:color w:val="000009"/>
        </w:rPr>
        <w:t>Sistema de apuração nas competições obedecerá ao seguinte:</w:t>
      </w:r>
    </w:p>
    <w:p>
      <w:pPr>
        <w:pStyle w:val="PargrafodaLista1"/>
        <w:tabs>
          <w:tab w:val="clear" w:pos="720"/>
          <w:tab w:val="left" w:pos="3600" w:leader="none"/>
        </w:tabs>
        <w:spacing w:lineRule="auto" w:line="276" w:before="0" w:after="120"/>
        <w:ind w:hanging="653" w:start="1800"/>
        <w:jc w:val="both"/>
        <w:rPr/>
      </w:pPr>
      <w:r>
        <w:rPr>
          <w:rStyle w:val="Fontepargpadro1"/>
          <w:color w:val="000009"/>
        </w:rPr>
        <w:t>Nos confrontos com até 05(cinco) participantes: Rodízio;</w:t>
      </w:r>
    </w:p>
    <w:p>
      <w:pPr>
        <w:pStyle w:val="PargrafodaLista1"/>
        <w:tabs>
          <w:tab w:val="clear" w:pos="720"/>
          <w:tab w:val="left" w:pos="3602" w:leader="none"/>
        </w:tabs>
        <w:spacing w:lineRule="auto" w:line="276" w:before="0" w:after="120"/>
        <w:ind w:hanging="654" w:start="1801" w:end="2444"/>
        <w:jc w:val="both"/>
        <w:rPr/>
      </w:pPr>
      <w:r>
        <w:rPr>
          <w:rStyle w:val="Fontepargpadro1"/>
          <w:color w:val="000009"/>
        </w:rPr>
        <w:t>Nos confrontos com 06 (seis) ou mais participantes: Repescagem Olímpica;</w:t>
      </w:r>
    </w:p>
    <w:p>
      <w:pPr>
        <w:pStyle w:val="PargrafodaLista1"/>
        <w:tabs>
          <w:tab w:val="clear" w:pos="720"/>
          <w:tab w:val="left" w:pos="3600" w:leader="none"/>
        </w:tabs>
        <w:spacing w:lineRule="auto" w:line="276" w:before="0" w:after="120"/>
        <w:ind w:hanging="431" w:start="1800"/>
        <w:jc w:val="both"/>
        <w:rPr/>
      </w:pPr>
      <w:r>
        <w:rPr>
          <w:rStyle w:val="Fontepargpadro1"/>
          <w:color w:val="000009"/>
        </w:rPr>
        <w:t>A premiação com medalhas obedecerá ao seguinte:</w:t>
      </w:r>
    </w:p>
    <w:p>
      <w:pPr>
        <w:pStyle w:val="PargrafodaLista1"/>
        <w:numPr>
          <w:ilvl w:val="1"/>
          <w:numId w:val="15"/>
        </w:numPr>
        <w:tabs>
          <w:tab w:val="clear" w:pos="720"/>
          <w:tab w:val="left" w:pos="2726" w:leader="none"/>
        </w:tabs>
        <w:spacing w:lineRule="auto" w:line="276" w:before="0" w:after="120"/>
        <w:ind w:firstLine="566" w:start="1801" w:end="2367"/>
        <w:jc w:val="start"/>
        <w:rPr/>
      </w:pPr>
      <w:r>
        <w:rPr>
          <w:rStyle w:val="Fontepargpadro1"/>
          <w:color w:val="000009"/>
        </w:rPr>
        <w:t>Nos</w:t>
      </w:r>
      <w:r>
        <w:rPr>
          <w:rStyle w:val="Fontepargpadro1"/>
          <w:color w:val="000009"/>
          <w:spacing w:val="40"/>
        </w:rPr>
        <w:t xml:space="preserve"> </w:t>
      </w:r>
      <w:r>
        <w:rPr>
          <w:rStyle w:val="Fontepargpadro1"/>
          <w:color w:val="000009"/>
        </w:rPr>
        <w:t>confrontos</w:t>
      </w:r>
      <w:r>
        <w:rPr>
          <w:rStyle w:val="Fontepargpadro1"/>
          <w:color w:val="000009"/>
          <w:spacing w:val="40"/>
        </w:rPr>
        <w:t xml:space="preserve"> </w:t>
      </w:r>
      <w:r>
        <w:rPr>
          <w:rStyle w:val="Fontepargpadro1"/>
          <w:color w:val="000009"/>
        </w:rPr>
        <w:t>com</w:t>
      </w:r>
      <w:r>
        <w:rPr>
          <w:rStyle w:val="Fontepargpadro1"/>
          <w:color w:val="000009"/>
          <w:spacing w:val="40"/>
        </w:rPr>
        <w:t xml:space="preserve"> </w:t>
      </w:r>
      <w:r>
        <w:rPr>
          <w:rStyle w:val="Fontepargpadro1"/>
          <w:color w:val="000009"/>
        </w:rPr>
        <w:t>até</w:t>
      </w:r>
      <w:r>
        <w:rPr>
          <w:rStyle w:val="Fontepargpadro1"/>
          <w:color w:val="000009"/>
          <w:spacing w:val="40"/>
        </w:rPr>
        <w:t xml:space="preserve"> </w:t>
      </w:r>
      <w:r>
        <w:rPr>
          <w:rStyle w:val="Fontepargpadro1"/>
          <w:color w:val="000009"/>
        </w:rPr>
        <w:t>05</w:t>
      </w:r>
      <w:r>
        <w:rPr>
          <w:rStyle w:val="Fontepargpadro1"/>
          <w:color w:val="000009"/>
          <w:spacing w:val="40"/>
        </w:rPr>
        <w:t xml:space="preserve"> </w:t>
      </w:r>
      <w:r>
        <w:rPr>
          <w:rStyle w:val="Fontepargpadro1"/>
          <w:color w:val="000009"/>
        </w:rPr>
        <w:t>(cinco)</w:t>
      </w:r>
      <w:r>
        <w:rPr>
          <w:rStyle w:val="Fontepargpadro1"/>
          <w:color w:val="000009"/>
          <w:spacing w:val="40"/>
        </w:rPr>
        <w:t xml:space="preserve"> </w:t>
      </w:r>
      <w:r>
        <w:rPr>
          <w:rStyle w:val="Fontepargpadro1"/>
          <w:color w:val="000009"/>
        </w:rPr>
        <w:t>participantes serão</w:t>
      </w:r>
      <w:r>
        <w:rPr>
          <w:rStyle w:val="Fontepargpadro1"/>
          <w:color w:val="000009"/>
          <w:spacing w:val="40"/>
        </w:rPr>
        <w:t xml:space="preserve"> </w:t>
      </w:r>
      <w:r>
        <w:rPr>
          <w:rStyle w:val="Fontepargpadro1"/>
          <w:color w:val="000009"/>
        </w:rPr>
        <w:t>premiados</w:t>
      </w:r>
      <w:r>
        <w:rPr>
          <w:rStyle w:val="Fontepargpadro1"/>
          <w:color w:val="000009"/>
          <w:spacing w:val="40"/>
        </w:rPr>
        <w:t xml:space="preserve"> </w:t>
      </w:r>
      <w:r>
        <w:rPr>
          <w:rStyle w:val="Fontepargpadro1"/>
          <w:color w:val="000009"/>
        </w:rPr>
        <w:t>os classificados em 1º, 2º e um 3ºlugar.</w:t>
      </w:r>
    </w:p>
    <w:p>
      <w:pPr>
        <w:pStyle w:val="PargrafodaLista1"/>
        <w:numPr>
          <w:ilvl w:val="1"/>
          <w:numId w:val="15"/>
        </w:numPr>
        <w:tabs>
          <w:tab w:val="clear" w:pos="720"/>
          <w:tab w:val="left" w:pos="2726" w:leader="none"/>
        </w:tabs>
        <w:spacing w:lineRule="auto" w:line="276" w:before="0" w:after="120"/>
        <w:ind w:hanging="0" w:start="1801" w:end="2424"/>
        <w:jc w:val="start"/>
        <w:rPr/>
      </w:pPr>
      <w:r>
        <w:rPr>
          <w:rStyle w:val="Fontepargpadro1"/>
          <w:color w:val="000009"/>
        </w:rPr>
        <w:t>Nos confrontos com 06 (seis) ou mais participantes</w:t>
      </w:r>
      <w:r>
        <w:rPr>
          <w:rStyle w:val="Fontepargpadro1"/>
          <w:color w:val="000009"/>
          <w:spacing w:val="40"/>
        </w:rPr>
        <w:t xml:space="preserve"> </w:t>
      </w:r>
      <w:r>
        <w:rPr>
          <w:rStyle w:val="Fontepargpadro1"/>
          <w:color w:val="000009"/>
        </w:rPr>
        <w:t>serão</w:t>
      </w:r>
      <w:r>
        <w:rPr>
          <w:rStyle w:val="Fontepargpadro1"/>
          <w:color w:val="000009"/>
          <w:spacing w:val="40"/>
        </w:rPr>
        <w:t xml:space="preserve"> </w:t>
      </w:r>
      <w:r>
        <w:rPr>
          <w:rStyle w:val="Fontepargpadro1"/>
          <w:color w:val="000009"/>
        </w:rPr>
        <w:t>premiados</w:t>
      </w:r>
      <w:r>
        <w:rPr>
          <w:rStyle w:val="Fontepargpadro1"/>
          <w:color w:val="000009"/>
          <w:spacing w:val="40"/>
        </w:rPr>
        <w:t xml:space="preserve"> </w:t>
      </w:r>
      <w:r>
        <w:rPr>
          <w:rStyle w:val="Fontepargpadro1"/>
          <w:color w:val="000009"/>
        </w:rPr>
        <w:t>os classificados em 1º, 2º e dois 3º lugares.</w:t>
      </w:r>
    </w:p>
    <w:p>
      <w:pPr>
        <w:pStyle w:val="PargrafodaLista1"/>
        <w:numPr>
          <w:ilvl w:val="1"/>
          <w:numId w:val="15"/>
        </w:numPr>
        <w:tabs>
          <w:tab w:val="clear" w:pos="720"/>
          <w:tab w:val="left" w:pos="2777" w:leader="none"/>
        </w:tabs>
        <w:spacing w:lineRule="auto" w:line="276" w:before="0" w:after="120"/>
        <w:ind w:hanging="0" w:start="1801" w:end="2424"/>
        <w:jc w:val="start"/>
        <w:rPr/>
      </w:pPr>
      <w:r>
        <w:rPr>
          <w:rStyle w:val="Fontepargpadro1"/>
          <w:color w:val="000009"/>
        </w:rPr>
        <w:t>Os alunos atletas deverão se apresentar para as disputas com kimono nas cores branco, azul ou preto.</w:t>
      </w:r>
    </w:p>
    <w:p>
      <w:pPr>
        <w:pStyle w:val="Textbody"/>
        <w:spacing w:lineRule="auto" w:line="276" w:before="0" w:after="80"/>
        <w:ind w:firstLine="566" w:start="1311" w:end="1790"/>
        <w:jc w:val="start"/>
        <w:rPr/>
      </w:pPr>
      <w:r>
        <w:rPr>
          <w:rStyle w:val="Fontepargpadro1"/>
          <w:color w:val="000009"/>
        </w:rPr>
        <w:t>- Os alunos que se apresentarem fora dos padrões de uniformes estabelecidos serão impedidos de competir.</w:t>
      </w:r>
    </w:p>
    <w:p>
      <w:pPr>
        <w:pStyle w:val="PargrafodaLista1"/>
        <w:tabs>
          <w:tab w:val="clear" w:pos="720"/>
          <w:tab w:val="left" w:pos="3600" w:leader="none"/>
        </w:tabs>
        <w:spacing w:lineRule="auto" w:line="276" w:before="0" w:after="120"/>
        <w:ind w:hanging="431" w:start="1800"/>
        <w:jc w:val="start"/>
        <w:rPr/>
      </w:pPr>
      <w:r>
        <w:rPr>
          <w:rStyle w:val="Fontepargpadro1"/>
          <w:color w:val="000009"/>
        </w:rPr>
        <w:t>Como critérios de desempate serão considerados os seguintes itens:</w:t>
      </w:r>
    </w:p>
    <w:p>
      <w:pPr>
        <w:pStyle w:val="PargrafodaLista1"/>
        <w:numPr>
          <w:ilvl w:val="1"/>
          <w:numId w:val="15"/>
        </w:numPr>
        <w:tabs>
          <w:tab w:val="clear" w:pos="720"/>
          <w:tab w:val="left" w:pos="2726" w:leader="none"/>
        </w:tabs>
        <w:spacing w:lineRule="auto" w:line="276" w:before="0" w:after="120"/>
        <w:ind w:firstLine="566" w:start="1801" w:end="2100"/>
        <w:jc w:val="start"/>
        <w:rPr/>
      </w:pPr>
      <w:r>
        <w:rPr>
          <w:rStyle w:val="Fontepargpadro1"/>
          <w:color w:val="000009"/>
        </w:rPr>
        <w:t>O estabelecimento de ensino que obtiver maior número de primeiros lugares nas diversas provas;</w:t>
      </w:r>
    </w:p>
    <w:p>
      <w:pPr>
        <w:pStyle w:val="PargrafodaLista1"/>
        <w:numPr>
          <w:ilvl w:val="1"/>
          <w:numId w:val="15"/>
        </w:numPr>
        <w:tabs>
          <w:tab w:val="clear" w:pos="720"/>
          <w:tab w:val="left" w:pos="2777" w:leader="none"/>
        </w:tabs>
        <w:spacing w:lineRule="auto" w:line="276" w:before="0" w:after="120"/>
        <w:ind w:firstLine="566" w:start="1801" w:end="2102"/>
        <w:jc w:val="start"/>
        <w:rPr/>
      </w:pPr>
      <w:r>
        <w:rPr>
          <w:rStyle w:val="Fontepargpadro1"/>
          <w:color w:val="000009"/>
        </w:rPr>
        <w:t>O estabelecimento de ensino que obtiver maior número de segundos lugares nas diversas provas;</w:t>
      </w:r>
    </w:p>
    <w:p>
      <w:pPr>
        <w:pStyle w:val="PargrafodaLista1"/>
        <w:numPr>
          <w:ilvl w:val="1"/>
          <w:numId w:val="15"/>
        </w:numPr>
        <w:tabs>
          <w:tab w:val="clear" w:pos="720"/>
          <w:tab w:val="left" w:pos="2777" w:leader="none"/>
        </w:tabs>
        <w:spacing w:lineRule="auto" w:line="276" w:before="0" w:after="120"/>
        <w:ind w:firstLine="566" w:start="1801" w:end="3035"/>
        <w:jc w:val="start"/>
        <w:rPr/>
      </w:pPr>
      <w:r>
        <w:rPr>
          <w:rStyle w:val="Fontepargpadro1"/>
          <w:color w:val="000009"/>
        </w:rPr>
        <w:t>O estabelecimento de ensino que obtiver maior número de terceiros lugares nas diversas provas;</w:t>
      </w:r>
    </w:p>
    <w:p>
      <w:pPr>
        <w:pStyle w:val="Textbody"/>
        <w:jc w:val="start"/>
        <w:rPr/>
      </w:pPr>
      <w:r>
        <w:rPr/>
      </w:r>
    </w:p>
    <w:p>
      <w:pPr>
        <w:pStyle w:val="PargrafodaLista1"/>
        <w:numPr>
          <w:ilvl w:val="1"/>
          <w:numId w:val="15"/>
        </w:numPr>
        <w:tabs>
          <w:tab w:val="clear" w:pos="720"/>
          <w:tab w:val="left" w:pos="2777" w:leader="none"/>
        </w:tabs>
        <w:spacing w:lineRule="auto" w:line="276" w:before="0" w:after="120"/>
        <w:ind w:firstLine="566" w:start="1801" w:end="2165"/>
        <w:jc w:val="start"/>
        <w:rPr/>
      </w:pPr>
      <w:r>
        <w:rPr>
          <w:rStyle w:val="Fontepargpadro1"/>
          <w:color w:val="000009"/>
        </w:rPr>
        <w:t>O estabelecimento de ensino que tiver o maior número de atletas inscritos e participantes por categoria e sexo;</w:t>
      </w:r>
    </w:p>
    <w:p>
      <w:pPr>
        <w:pStyle w:val="PargrafodaLista1"/>
        <w:numPr>
          <w:ilvl w:val="1"/>
          <w:numId w:val="15"/>
        </w:numPr>
        <w:tabs>
          <w:tab w:val="clear" w:pos="720"/>
          <w:tab w:val="left" w:pos="2777" w:leader="none"/>
        </w:tabs>
        <w:spacing w:lineRule="auto" w:line="276" w:before="0" w:after="120"/>
        <w:ind w:firstLine="566" w:start="1801" w:end="2164"/>
        <w:jc w:val="start"/>
        <w:rPr/>
      </w:pPr>
      <w:r>
        <w:rPr>
          <w:rStyle w:val="Fontepargpadro1"/>
          <w:color w:val="000009"/>
        </w:rPr>
        <w:t>O estabelecimento de ensino que tiver o maior número de atletas inscritos e participantes na soma do sexo masculino e feminino;</w:t>
      </w:r>
    </w:p>
    <w:p>
      <w:pPr>
        <w:pStyle w:val="PargrafodaLista1"/>
        <w:tabs>
          <w:tab w:val="clear" w:pos="720"/>
          <w:tab w:val="left" w:pos="5047" w:leader="none"/>
        </w:tabs>
        <w:spacing w:lineRule="auto" w:line="216"/>
        <w:ind w:firstLine="566" w:start="1801" w:end="2164"/>
        <w:jc w:val="start"/>
        <w:rPr>
          <w:color w:val="000009"/>
        </w:rPr>
      </w:pPr>
      <w:r>
        <w:rPr>
          <w:color w:val="000009"/>
        </w:rPr>
      </w:r>
    </w:p>
    <w:p>
      <w:pPr>
        <w:pStyle w:val="PargrafodaLista1"/>
        <w:tabs>
          <w:tab w:val="clear" w:pos="720"/>
          <w:tab w:val="left" w:pos="3600" w:leader="none"/>
        </w:tabs>
        <w:spacing w:lineRule="auto" w:line="276" w:before="0" w:after="120"/>
        <w:ind w:hanging="653" w:start="1800"/>
        <w:jc w:val="start"/>
        <w:rPr/>
      </w:pPr>
      <w:r>
        <w:rPr>
          <w:color w:val="000009"/>
        </w:rPr>
        <w:t>Sorteio.</w:t>
      </w:r>
    </w:p>
    <w:p>
      <w:pPr>
        <w:pStyle w:val="PargrafodaLista1"/>
        <w:numPr>
          <w:ilvl w:val="0"/>
          <w:numId w:val="15"/>
        </w:numPr>
        <w:tabs>
          <w:tab w:val="clear" w:pos="720"/>
          <w:tab w:val="left" w:pos="2777" w:leader="none"/>
        </w:tabs>
        <w:spacing w:lineRule="auto" w:line="276" w:before="0" w:after="120"/>
        <w:ind w:hanging="0" w:start="1801" w:end="3575"/>
        <w:jc w:val="start"/>
        <w:rPr/>
      </w:pPr>
      <w:r>
        <w:rPr>
          <w:rStyle w:val="Fontepargpadro1"/>
          <w:color w:val="000009"/>
        </w:rPr>
        <w:t>Os casos omissos serão resolvidos pela Comissão Organizadora Secretaria de Esportes.</w:t>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spacing w:lineRule="auto" w:line="276" w:before="0" w:after="120"/>
        <w:jc w:val="center"/>
        <w:rPr>
          <w:b/>
          <w:bCs/>
        </w:rPr>
      </w:pPr>
      <w:r>
        <w:rPr>
          <w:b/>
          <w:bCs/>
        </w:rPr>
        <w:t>TENIS DE MESA</w:t>
      </w:r>
    </w:p>
    <w:p>
      <w:pPr>
        <w:pStyle w:val="Textbody"/>
        <w:rPr/>
      </w:pPr>
      <w:r>
        <w:rPr/>
      </w:r>
    </w:p>
    <w:p>
      <w:pPr>
        <w:pStyle w:val="Textbody"/>
        <w:rPr/>
      </w:pPr>
      <w:r>
        <w:rPr/>
      </w:r>
    </w:p>
    <w:p>
      <w:pPr>
        <w:pStyle w:val="Textbody"/>
        <w:rPr/>
      </w:pPr>
      <w:r>
        <w:rPr/>
      </w:r>
    </w:p>
    <w:p>
      <w:pPr>
        <w:pStyle w:val="PargrafodaLista1"/>
        <w:numPr>
          <w:ilvl w:val="1"/>
          <w:numId w:val="15"/>
        </w:numPr>
        <w:tabs>
          <w:tab w:val="clear" w:pos="720"/>
          <w:tab w:val="left" w:pos="4124" w:leader="none"/>
        </w:tabs>
        <w:spacing w:lineRule="auto" w:line="276" w:before="0" w:after="120"/>
        <w:ind w:hanging="0" w:start="1801" w:end="2015"/>
        <w:jc w:val="both"/>
        <w:rPr/>
      </w:pPr>
      <w:r>
        <w:rPr>
          <w:rStyle w:val="Fontepargpadro1"/>
          <w:color w:val="000009"/>
        </w:rPr>
        <w:t>A competição do Tênis de Mesa será realizada de acordo com as Regras da Federação Internacional de Tênis de Mesa (ITTF) e a Confederação Brasileira de Tênis de Mesa (CBTM), salvo o estabelecido neste Regulamento.</w:t>
      </w:r>
    </w:p>
    <w:p>
      <w:pPr>
        <w:pStyle w:val="PargrafodaLista1"/>
        <w:numPr>
          <w:ilvl w:val="1"/>
          <w:numId w:val="15"/>
        </w:numPr>
        <w:tabs>
          <w:tab w:val="clear" w:pos="720"/>
          <w:tab w:val="left" w:pos="4143" w:leader="none"/>
        </w:tabs>
        <w:spacing w:lineRule="auto" w:line="276" w:before="0" w:after="120"/>
        <w:ind w:hanging="0" w:start="1801" w:end="2025"/>
        <w:jc w:val="both"/>
        <w:rPr/>
      </w:pPr>
      <w:r>
        <w:rPr>
          <w:rStyle w:val="Fontepargpadro1"/>
          <w:color w:val="000009"/>
        </w:rPr>
        <w:t>Cada estabelecimento de ensino poderá inscrever para a competição até 05 alunos, por categoria e sexo, sendo 03 (três) alunos para as provas individuais e 01 (uma) dupla, podendo o mesmo aluno participar das provas individuais e da dupla, obedecendo os critérios abaixo:</w:t>
      </w:r>
    </w:p>
    <w:p>
      <w:pPr>
        <w:pStyle w:val="PargrafodaLista1"/>
        <w:numPr>
          <w:ilvl w:val="0"/>
          <w:numId w:val="15"/>
        </w:numPr>
        <w:tabs>
          <w:tab w:val="clear" w:pos="720"/>
          <w:tab w:val="left" w:pos="3601" w:leader="none"/>
        </w:tabs>
        <w:spacing w:lineRule="auto" w:line="276" w:before="0" w:after="120"/>
        <w:ind w:hanging="509" w:start="1801" w:end="1803"/>
        <w:jc w:val="both"/>
        <w:rPr/>
      </w:pPr>
      <w:r>
        <w:rPr>
          <w:rStyle w:val="Fontepargpadro1"/>
          <w:color w:val="000009"/>
        </w:rPr>
        <w:t>Categoria</w:t>
      </w:r>
      <w:r>
        <w:rPr>
          <w:rStyle w:val="Fontepargpadro1"/>
          <w:color w:val="000009"/>
          <w:spacing w:val="40"/>
        </w:rPr>
        <w:t xml:space="preserve"> </w:t>
      </w:r>
      <w:r>
        <w:rPr>
          <w:rStyle w:val="Fontepargpadro1"/>
          <w:color w:val="000009"/>
        </w:rPr>
        <w:t>de</w:t>
      </w:r>
      <w:r>
        <w:rPr>
          <w:rStyle w:val="Fontepargpadro1"/>
          <w:color w:val="000009"/>
          <w:spacing w:val="40"/>
        </w:rPr>
        <w:t xml:space="preserve"> </w:t>
      </w:r>
      <w:r>
        <w:rPr>
          <w:rStyle w:val="Fontepargpadro1"/>
          <w:color w:val="000009"/>
        </w:rPr>
        <w:t>14</w:t>
      </w:r>
      <w:r>
        <w:rPr>
          <w:rStyle w:val="Fontepargpadro1"/>
          <w:color w:val="000009"/>
          <w:spacing w:val="40"/>
        </w:rPr>
        <w:t xml:space="preserve"> </w:t>
      </w:r>
      <w:r>
        <w:rPr>
          <w:rStyle w:val="Fontepargpadro1"/>
          <w:color w:val="000009"/>
        </w:rPr>
        <w:t>a</w:t>
      </w:r>
      <w:r>
        <w:rPr>
          <w:rStyle w:val="Fontepargpadro1"/>
          <w:color w:val="000009"/>
          <w:spacing w:val="40"/>
        </w:rPr>
        <w:t xml:space="preserve"> </w:t>
      </w:r>
      <w:r>
        <w:rPr>
          <w:rStyle w:val="Fontepargpadro1"/>
          <w:color w:val="000009"/>
        </w:rPr>
        <w:t>16</w:t>
      </w:r>
      <w:r>
        <w:rPr>
          <w:rStyle w:val="Fontepargpadro1"/>
          <w:color w:val="000009"/>
          <w:spacing w:val="40"/>
        </w:rPr>
        <w:t xml:space="preserve"> </w:t>
      </w:r>
      <w:r>
        <w:rPr>
          <w:rStyle w:val="Fontepargpadro1"/>
          <w:color w:val="000009"/>
        </w:rPr>
        <w:t>anos</w:t>
      </w:r>
      <w:r>
        <w:rPr>
          <w:rStyle w:val="Fontepargpadro1"/>
          <w:color w:val="000009"/>
          <w:spacing w:val="40"/>
        </w:rPr>
        <w:t xml:space="preserve"> </w:t>
      </w:r>
      <w:r>
        <w:rPr>
          <w:rStyle w:val="Fontepargpadro1"/>
          <w:color w:val="000009"/>
        </w:rPr>
        <w:t>-</w:t>
      </w:r>
      <w:r>
        <w:rPr>
          <w:rStyle w:val="Fontepargpadro1"/>
          <w:color w:val="000009"/>
          <w:spacing w:val="40"/>
        </w:rPr>
        <w:t xml:space="preserve"> </w:t>
      </w:r>
      <w:r>
        <w:rPr>
          <w:rStyle w:val="Fontepargpadro1"/>
          <w:color w:val="000009"/>
        </w:rPr>
        <w:t>INDIVIDUAL</w:t>
      </w:r>
      <w:r>
        <w:rPr>
          <w:rStyle w:val="Fontepargpadro1"/>
          <w:color w:val="000009"/>
          <w:spacing w:val="40"/>
        </w:rPr>
        <w:t xml:space="preserve"> </w:t>
      </w:r>
      <w:r>
        <w:rPr>
          <w:rStyle w:val="Fontepargpadro1"/>
          <w:color w:val="000009"/>
        </w:rPr>
        <w:t>e</w:t>
      </w:r>
      <w:r>
        <w:rPr>
          <w:rStyle w:val="Fontepargpadro1"/>
          <w:color w:val="000009"/>
          <w:spacing w:val="40"/>
        </w:rPr>
        <w:t xml:space="preserve"> </w:t>
      </w:r>
      <w:r>
        <w:rPr>
          <w:rStyle w:val="Fontepargpadro1"/>
          <w:color w:val="000009"/>
        </w:rPr>
        <w:t>DUPLAS:</w:t>
      </w:r>
      <w:r>
        <w:rPr>
          <w:rStyle w:val="Fontepargpadro1"/>
          <w:color w:val="000009"/>
          <w:spacing w:val="40"/>
        </w:rPr>
        <w:t xml:space="preserve"> </w:t>
      </w:r>
      <w:r>
        <w:rPr>
          <w:rStyle w:val="Fontepargpadro1"/>
          <w:color w:val="000009"/>
        </w:rPr>
        <w:t>masculino</w:t>
      </w:r>
      <w:r>
        <w:rPr>
          <w:rStyle w:val="Fontepargpadro1"/>
          <w:color w:val="000009"/>
          <w:spacing w:val="40"/>
        </w:rPr>
        <w:t xml:space="preserve"> </w:t>
      </w:r>
      <w:r>
        <w:rPr>
          <w:rStyle w:val="Fontepargpadro1"/>
          <w:color w:val="000009"/>
        </w:rPr>
        <w:t>e feminino</w:t>
      </w:r>
    </w:p>
    <w:p>
      <w:pPr>
        <w:pStyle w:val="PargrafodaLista1"/>
        <w:numPr>
          <w:ilvl w:val="0"/>
          <w:numId w:val="15"/>
        </w:numPr>
        <w:tabs>
          <w:tab w:val="clear" w:pos="720"/>
          <w:tab w:val="left" w:pos="3601" w:leader="none"/>
        </w:tabs>
        <w:spacing w:lineRule="auto" w:line="276" w:before="0" w:after="120"/>
        <w:ind w:hanging="509" w:start="1801" w:end="1803"/>
        <w:jc w:val="both"/>
        <w:rPr/>
      </w:pPr>
      <w:r>
        <w:rPr>
          <w:rStyle w:val="Fontepargpadro1"/>
          <w:color w:val="000009"/>
        </w:rPr>
        <w:t>Categoria</w:t>
      </w:r>
      <w:r>
        <w:rPr>
          <w:rStyle w:val="Fontepargpadro1"/>
          <w:color w:val="000009"/>
          <w:spacing w:val="40"/>
        </w:rPr>
        <w:t xml:space="preserve"> </w:t>
      </w:r>
      <w:r>
        <w:rPr>
          <w:rStyle w:val="Fontepargpadro1"/>
          <w:color w:val="000009"/>
        </w:rPr>
        <w:t>de</w:t>
      </w:r>
      <w:r>
        <w:rPr>
          <w:rStyle w:val="Fontepargpadro1"/>
          <w:color w:val="000009"/>
          <w:spacing w:val="40"/>
        </w:rPr>
        <w:t xml:space="preserve"> </w:t>
      </w:r>
      <w:r>
        <w:rPr>
          <w:rStyle w:val="Fontepargpadro1"/>
          <w:color w:val="000009"/>
        </w:rPr>
        <w:t>11</w:t>
      </w:r>
      <w:r>
        <w:rPr>
          <w:rStyle w:val="Fontepargpadro1"/>
          <w:color w:val="000009"/>
          <w:spacing w:val="40"/>
        </w:rPr>
        <w:t xml:space="preserve"> </w:t>
      </w:r>
      <w:r>
        <w:rPr>
          <w:rStyle w:val="Fontepargpadro1"/>
          <w:color w:val="000009"/>
        </w:rPr>
        <w:t>a</w:t>
      </w:r>
      <w:r>
        <w:rPr>
          <w:rStyle w:val="Fontepargpadro1"/>
          <w:color w:val="000009"/>
          <w:spacing w:val="40"/>
        </w:rPr>
        <w:t xml:space="preserve"> </w:t>
      </w:r>
      <w:r>
        <w:rPr>
          <w:rStyle w:val="Fontepargpadro1"/>
          <w:color w:val="000009"/>
        </w:rPr>
        <w:t>13</w:t>
      </w:r>
      <w:r>
        <w:rPr>
          <w:rStyle w:val="Fontepargpadro1"/>
          <w:color w:val="000009"/>
          <w:spacing w:val="40"/>
        </w:rPr>
        <w:t xml:space="preserve"> </w:t>
      </w:r>
      <w:r>
        <w:rPr>
          <w:rStyle w:val="Fontepargpadro1"/>
          <w:color w:val="000009"/>
        </w:rPr>
        <w:t>anos</w:t>
      </w:r>
      <w:r>
        <w:rPr>
          <w:rStyle w:val="Fontepargpadro1"/>
          <w:color w:val="000009"/>
          <w:spacing w:val="40"/>
        </w:rPr>
        <w:t xml:space="preserve"> </w:t>
      </w:r>
      <w:r>
        <w:rPr>
          <w:rStyle w:val="Fontepargpadro1"/>
          <w:color w:val="000009"/>
        </w:rPr>
        <w:t>-</w:t>
      </w:r>
      <w:r>
        <w:rPr>
          <w:rStyle w:val="Fontepargpadro1"/>
          <w:color w:val="000009"/>
          <w:spacing w:val="40"/>
        </w:rPr>
        <w:t xml:space="preserve"> </w:t>
      </w:r>
      <w:r>
        <w:rPr>
          <w:rStyle w:val="Fontepargpadro1"/>
          <w:color w:val="000009"/>
        </w:rPr>
        <w:t>INDIVIDUAL</w:t>
      </w:r>
      <w:r>
        <w:rPr>
          <w:rStyle w:val="Fontepargpadro1"/>
          <w:color w:val="000009"/>
          <w:spacing w:val="40"/>
        </w:rPr>
        <w:t xml:space="preserve"> </w:t>
      </w:r>
      <w:r>
        <w:rPr>
          <w:rStyle w:val="Fontepargpadro1"/>
          <w:color w:val="000009"/>
        </w:rPr>
        <w:t>e</w:t>
      </w:r>
      <w:r>
        <w:rPr>
          <w:rStyle w:val="Fontepargpadro1"/>
          <w:color w:val="000009"/>
          <w:spacing w:val="40"/>
        </w:rPr>
        <w:t xml:space="preserve"> </w:t>
      </w:r>
      <w:r>
        <w:rPr>
          <w:rStyle w:val="Fontepargpadro1"/>
          <w:color w:val="000009"/>
        </w:rPr>
        <w:t>DUPLAS:</w:t>
      </w:r>
      <w:r>
        <w:rPr>
          <w:rStyle w:val="Fontepargpadro1"/>
          <w:color w:val="000009"/>
          <w:spacing w:val="40"/>
        </w:rPr>
        <w:t xml:space="preserve"> </w:t>
      </w:r>
      <w:r>
        <w:rPr>
          <w:rStyle w:val="Fontepargpadro1"/>
          <w:color w:val="000009"/>
        </w:rPr>
        <w:t>masculino</w:t>
      </w:r>
      <w:r>
        <w:rPr>
          <w:rStyle w:val="Fontepargpadro1"/>
          <w:color w:val="000009"/>
          <w:spacing w:val="40"/>
        </w:rPr>
        <w:t xml:space="preserve"> </w:t>
      </w:r>
      <w:r>
        <w:rPr>
          <w:rStyle w:val="Fontepargpadro1"/>
          <w:color w:val="000009"/>
        </w:rPr>
        <w:t>e feminino</w:t>
      </w:r>
    </w:p>
    <w:p>
      <w:pPr>
        <w:pStyle w:val="PargrafodaLista1"/>
        <w:numPr>
          <w:ilvl w:val="1"/>
          <w:numId w:val="15"/>
        </w:numPr>
        <w:tabs>
          <w:tab w:val="clear" w:pos="720"/>
          <w:tab w:val="left" w:pos="4157" w:leader="none"/>
        </w:tabs>
        <w:spacing w:lineRule="auto" w:line="276" w:before="0" w:after="120"/>
        <w:ind w:hanging="0" w:start="1801" w:end="2032"/>
        <w:jc w:val="both"/>
        <w:rPr/>
      </w:pPr>
      <w:r>
        <w:rPr>
          <w:rStyle w:val="Fontepargpadro1"/>
          <w:color w:val="000009"/>
        </w:rPr>
        <w:t>Na Sessão Técnica não será permitida alteração de provas. As substituições serão realizadas conforme previsto no ART. 15 do Regulamento Geral.</w:t>
      </w:r>
    </w:p>
    <w:p>
      <w:pPr>
        <w:pStyle w:val="PargrafodaLista1"/>
        <w:numPr>
          <w:ilvl w:val="0"/>
          <w:numId w:val="14"/>
        </w:numPr>
        <w:tabs>
          <w:tab w:val="clear" w:pos="720"/>
          <w:tab w:val="left" w:pos="3601" w:leader="none"/>
        </w:tabs>
        <w:spacing w:lineRule="auto" w:line="276" w:before="0" w:after="120"/>
        <w:ind w:hanging="293" w:start="1801" w:end="1792"/>
        <w:jc w:val="both"/>
        <w:rPr/>
      </w:pPr>
      <w:r>
        <w:rPr>
          <w:rStyle w:val="Fontepargpadro1"/>
          <w:color w:val="000009"/>
        </w:rPr>
        <w:t>Não haverá competição/premiação INIVIDUAL</w:t>
      </w:r>
      <w:r>
        <w:rPr>
          <w:rStyle w:val="Fontepargpadro1"/>
          <w:color w:val="000009"/>
          <w:spacing w:val="80"/>
        </w:rPr>
        <w:t xml:space="preserve"> </w:t>
      </w:r>
      <w:r>
        <w:rPr>
          <w:rStyle w:val="Fontepargpadro1"/>
          <w:color w:val="000009"/>
        </w:rPr>
        <w:t>exclusiva para a idade de 15 anos.</w:t>
      </w:r>
    </w:p>
    <w:p>
      <w:pPr>
        <w:pStyle w:val="PargrafodaLista1"/>
        <w:numPr>
          <w:ilvl w:val="0"/>
          <w:numId w:val="14"/>
        </w:numPr>
        <w:tabs>
          <w:tab w:val="clear" w:pos="720"/>
          <w:tab w:val="left" w:pos="3600" w:leader="none"/>
        </w:tabs>
        <w:spacing w:lineRule="auto" w:line="276" w:before="0" w:after="120"/>
        <w:ind w:hanging="292" w:start="1800"/>
        <w:jc w:val="both"/>
        <w:rPr/>
      </w:pPr>
      <w:r>
        <w:rPr>
          <w:rStyle w:val="Fontepargpadro1"/>
          <w:color w:val="000009"/>
        </w:rPr>
        <w:t>As competições INDIVIDUAIS e de DUPLAS, obedecerão ao seguinte:</w:t>
      </w:r>
    </w:p>
    <w:p>
      <w:pPr>
        <w:pStyle w:val="PargrafodaLista1"/>
        <w:numPr>
          <w:ilvl w:val="1"/>
          <w:numId w:val="14"/>
        </w:numPr>
        <w:tabs>
          <w:tab w:val="clear" w:pos="720"/>
          <w:tab w:val="left" w:pos="5093" w:leader="none"/>
        </w:tabs>
        <w:spacing w:lineRule="auto" w:line="276" w:before="0" w:after="120"/>
        <w:ind w:firstLine="720" w:start="1801" w:end="2029"/>
        <w:jc w:val="both"/>
        <w:rPr/>
      </w:pPr>
      <w:r>
        <w:rPr>
          <w:rStyle w:val="Fontepargpadro1"/>
          <w:color w:val="000009"/>
        </w:rPr>
        <w:t>Serão incluídos nas chaves, tecnicamente elaboradas pela coordenação do evento, os alunos regularmente inscritos para cada uma das provas e confirmados pelo Estabelecimento de Ensino.</w:t>
      </w:r>
    </w:p>
    <w:p>
      <w:pPr>
        <w:pStyle w:val="PargrafodaLista1"/>
        <w:numPr>
          <w:ilvl w:val="1"/>
          <w:numId w:val="14"/>
        </w:numPr>
        <w:tabs>
          <w:tab w:val="clear" w:pos="720"/>
          <w:tab w:val="left" w:pos="5314" w:leader="none"/>
        </w:tabs>
        <w:spacing w:lineRule="auto" w:line="276" w:before="0" w:after="120"/>
        <w:ind w:firstLine="720" w:start="1801" w:end="2017"/>
        <w:jc w:val="both"/>
        <w:rPr/>
      </w:pPr>
      <w:r>
        <w:rPr>
          <w:rStyle w:val="Fontepargpadro1"/>
          <w:color w:val="000009"/>
        </w:rPr>
        <w:t>Todos os atletas/duplas, confirmados na Sessão Técnica, seguirão para sorteio e inclusão nos grupos, atentando, sempre que possível, para que os atletas ou duplas de um mesmo Estabelecimento de Ensino não sejam inseridos em um mesmo grupo</w:t>
      </w:r>
    </w:p>
    <w:p>
      <w:pPr>
        <w:pStyle w:val="Textbody"/>
        <w:rPr/>
      </w:pPr>
      <w:r>
        <w:rPr/>
      </w:r>
    </w:p>
    <w:p>
      <w:pPr>
        <w:pStyle w:val="PargrafodaLista1"/>
        <w:numPr>
          <w:ilvl w:val="1"/>
          <w:numId w:val="14"/>
        </w:numPr>
        <w:tabs>
          <w:tab w:val="clear" w:pos="720"/>
          <w:tab w:val="left" w:pos="5188" w:leader="none"/>
        </w:tabs>
        <w:spacing w:lineRule="auto" w:line="276" w:before="0" w:after="120"/>
        <w:ind w:firstLine="720" w:start="1801" w:end="2025"/>
        <w:jc w:val="both"/>
        <w:rPr>
          <w:rStyle w:val="Fontepargpadro1"/>
        </w:rPr>
      </w:pPr>
      <w:r>
        <w:rPr>
          <w:rStyle w:val="Fontepargpadro1"/>
          <w:color w:val="000009"/>
        </w:rPr>
        <w:t>As formas de disputa serão homologadas, conforme o número de atletas/duplas participantes e serão definidas na Sessão Técnica, observando o seguinte:</w:t>
      </w:r>
    </w:p>
    <w:p>
      <w:pPr>
        <w:pStyle w:val="ListParagraph"/>
        <w:rPr/>
      </w:pPr>
      <w:r>
        <w:rPr/>
      </w:r>
    </w:p>
    <w:p>
      <w:pPr>
        <w:pStyle w:val="PargrafodaLista1"/>
        <w:tabs>
          <w:tab w:val="clear" w:pos="720"/>
          <w:tab w:val="left" w:pos="5188" w:leader="none"/>
        </w:tabs>
        <w:spacing w:lineRule="auto" w:line="276" w:before="0" w:after="120"/>
        <w:ind w:hanging="0" w:start="2521" w:end="2025"/>
        <w:jc w:val="both"/>
        <w:rPr/>
      </w:pPr>
      <w:r>
        <w:rPr/>
      </w:r>
    </w:p>
    <w:p>
      <w:pPr>
        <w:pStyle w:val="PargrafodaLista1"/>
        <w:tabs>
          <w:tab w:val="clear" w:pos="720"/>
          <w:tab w:val="left" w:pos="3598" w:leader="none"/>
        </w:tabs>
        <w:spacing w:lineRule="exact" w:line="230"/>
        <w:ind w:hanging="729" w:start="1799"/>
        <w:jc w:val="both"/>
        <w:rPr>
          <w:color w:val="000009"/>
          <w:u w:val="single" w:color="000009"/>
        </w:rPr>
      </w:pPr>
      <w:r>
        <w:rPr>
          <w:color w:val="000009"/>
          <w:u w:val="single" w:color="000009"/>
        </w:rPr>
      </w:r>
    </w:p>
    <w:p>
      <w:pPr>
        <w:pStyle w:val="PargrafodaLista1"/>
        <w:numPr>
          <w:ilvl w:val="0"/>
          <w:numId w:val="13"/>
        </w:numPr>
        <w:tabs>
          <w:tab w:val="clear" w:pos="720"/>
          <w:tab w:val="left" w:pos="3598" w:leader="none"/>
        </w:tabs>
        <w:spacing w:lineRule="auto" w:line="276" w:before="0" w:after="120"/>
        <w:ind w:hanging="729" w:start="1799"/>
        <w:jc w:val="both"/>
        <w:rPr/>
      </w:pPr>
      <w:r>
        <w:rPr>
          <w:rStyle w:val="Fontepargpadro1"/>
          <w:b/>
          <w:bCs/>
          <w:color w:val="000009"/>
          <w:u w:val="single" w:color="000009"/>
        </w:rPr>
        <w:t>1ª Fase:</w:t>
      </w:r>
    </w:p>
    <w:p>
      <w:pPr>
        <w:pStyle w:val="PargrafodaLista1"/>
        <w:numPr>
          <w:ilvl w:val="1"/>
          <w:numId w:val="13"/>
        </w:numPr>
        <w:tabs>
          <w:tab w:val="clear" w:pos="720"/>
          <w:tab w:val="left" w:pos="5545" w:leader="none"/>
        </w:tabs>
        <w:spacing w:lineRule="auto" w:line="276" w:before="0" w:after="120"/>
        <w:ind w:firstLine="720" w:start="1801" w:end="2027"/>
        <w:jc w:val="both"/>
        <w:rPr/>
      </w:pPr>
      <w:r>
        <w:rPr>
          <w:rStyle w:val="Fontepargpadro1"/>
          <w:color w:val="000009"/>
        </w:rPr>
        <w:t>Quando o número de atletas/duplas confirmados for de 2 (dois) inscritos, a competição será definida em PARTIDA ÚNICA, de 2 sets vencedores.</w:t>
      </w:r>
    </w:p>
    <w:p>
      <w:pPr>
        <w:pStyle w:val="PargrafodaLista1"/>
        <w:numPr>
          <w:ilvl w:val="1"/>
          <w:numId w:val="13"/>
        </w:numPr>
        <w:tabs>
          <w:tab w:val="clear" w:pos="720"/>
          <w:tab w:val="left" w:pos="5584" w:leader="none"/>
        </w:tabs>
        <w:spacing w:lineRule="auto" w:line="276" w:before="0" w:after="120"/>
        <w:ind w:firstLine="720" w:start="1801" w:end="2027"/>
        <w:jc w:val="both"/>
        <w:rPr/>
      </w:pPr>
      <w:r>
        <w:rPr>
          <w:rStyle w:val="Fontepargpadro1"/>
          <w:color w:val="000009"/>
        </w:rPr>
        <w:t>Quando o número de atletas/duplas confirmados for de 03 (três) a 05 (cinco) inscritos, a competição será em GRUPO ÚNICO, jogando todos entre si, em partidas de 2 sets vencedores, no sistema de rodízio. A classificação final será de acordo com a pontuação obtida ao final da fase.</w:t>
      </w:r>
    </w:p>
    <w:p>
      <w:pPr>
        <w:pStyle w:val="PargrafodaLista1"/>
        <w:numPr>
          <w:ilvl w:val="1"/>
          <w:numId w:val="13"/>
        </w:numPr>
        <w:tabs>
          <w:tab w:val="clear" w:pos="720"/>
          <w:tab w:val="left" w:pos="5564" w:leader="none"/>
        </w:tabs>
        <w:spacing w:lineRule="auto" w:line="276" w:before="0" w:after="120"/>
        <w:ind w:firstLine="720" w:start="1801" w:end="2015"/>
        <w:jc w:val="both"/>
        <w:rPr/>
      </w:pPr>
      <w:r>
        <w:rPr>
          <w:rStyle w:val="Fontepargpadro1"/>
          <w:color w:val="000009"/>
        </w:rPr>
        <w:t>Quando o número de atletas/duplas confirmados for de 06 (seis) a 48 (quarenta e oito) inscritos, a competição será disputada em grupos (sistema de rodízio), com até 4 (quatro) atletas/duplas em cada grupo, jogando entre si, em partidas de 2 sets vencedores, classificando-se os 1º (primeiros) e 2º (segundos) colocados de cada grupo, para segunda fase.</w:t>
      </w:r>
    </w:p>
    <w:p>
      <w:pPr>
        <w:pStyle w:val="PargrafodaLista1"/>
        <w:numPr>
          <w:ilvl w:val="1"/>
          <w:numId w:val="13"/>
        </w:numPr>
        <w:tabs>
          <w:tab w:val="clear" w:pos="720"/>
          <w:tab w:val="left" w:pos="5574" w:leader="none"/>
        </w:tabs>
        <w:spacing w:lineRule="auto" w:line="276" w:before="0" w:after="120"/>
        <w:ind w:firstLine="720" w:start="1801" w:end="2021"/>
        <w:jc w:val="both"/>
        <w:rPr/>
      </w:pPr>
      <w:r>
        <w:rPr>
          <w:rStyle w:val="Fontepargpadro1"/>
          <w:color w:val="000009"/>
        </w:rPr>
        <w:t>Quando o número de atletas/duplas confirmados for de 49 (quarenta e nove) a 64 (sessenta e quatro) inscritos, a competição</w:t>
      </w:r>
      <w:r>
        <w:rPr>
          <w:rStyle w:val="Fontepargpadro1"/>
          <w:color w:val="000009"/>
          <w:spacing w:val="7"/>
        </w:rPr>
        <w:t xml:space="preserve"> </w:t>
      </w:r>
      <w:r>
        <w:rPr>
          <w:rStyle w:val="Fontepargpadro1"/>
          <w:color w:val="000009"/>
        </w:rPr>
        <w:t>será</w:t>
      </w:r>
      <w:r>
        <w:rPr>
          <w:rStyle w:val="Fontepargpadro1"/>
          <w:color w:val="000009"/>
          <w:spacing w:val="5"/>
        </w:rPr>
        <w:t xml:space="preserve"> </w:t>
      </w:r>
      <w:r>
        <w:rPr>
          <w:rStyle w:val="Fontepargpadro1"/>
          <w:color w:val="000009"/>
        </w:rPr>
        <w:t>disputada</w:t>
      </w:r>
      <w:r>
        <w:rPr>
          <w:rStyle w:val="Fontepargpadro1"/>
          <w:color w:val="000009"/>
          <w:spacing w:val="8"/>
        </w:rPr>
        <w:t xml:space="preserve"> </w:t>
      </w:r>
      <w:r>
        <w:rPr>
          <w:rStyle w:val="Fontepargpadro1"/>
          <w:color w:val="000009"/>
        </w:rPr>
        <w:t>em</w:t>
      </w:r>
      <w:r>
        <w:rPr>
          <w:rStyle w:val="Fontepargpadro1"/>
          <w:color w:val="000009"/>
          <w:spacing w:val="8"/>
        </w:rPr>
        <w:t xml:space="preserve"> </w:t>
      </w:r>
      <w:r>
        <w:rPr>
          <w:rStyle w:val="Fontepargpadro1"/>
          <w:color w:val="000009"/>
        </w:rPr>
        <w:t>Grupos</w:t>
      </w:r>
      <w:r>
        <w:rPr>
          <w:rStyle w:val="Fontepargpadro1"/>
          <w:color w:val="000009"/>
          <w:spacing w:val="7"/>
        </w:rPr>
        <w:t xml:space="preserve"> </w:t>
      </w:r>
      <w:r>
        <w:rPr>
          <w:rStyle w:val="Fontepargpadro1"/>
          <w:color w:val="000009"/>
        </w:rPr>
        <w:t>(sistema</w:t>
      </w:r>
      <w:r>
        <w:rPr>
          <w:rStyle w:val="Fontepargpadro1"/>
          <w:color w:val="000009"/>
          <w:spacing w:val="9"/>
        </w:rPr>
        <w:t xml:space="preserve"> </w:t>
      </w:r>
      <w:r>
        <w:rPr>
          <w:rStyle w:val="Fontepargpadro1"/>
          <w:color w:val="000009"/>
        </w:rPr>
        <w:t>de rodízio),</w:t>
      </w:r>
      <w:r>
        <w:rPr>
          <w:rStyle w:val="Fontepargpadro1"/>
          <w:color w:val="000009"/>
          <w:spacing w:val="8"/>
        </w:rPr>
        <w:t xml:space="preserve"> </w:t>
      </w:r>
      <w:r>
        <w:rPr>
          <w:rStyle w:val="Fontepargpadro1"/>
          <w:color w:val="000009"/>
        </w:rPr>
        <w:t>com</w:t>
      </w:r>
      <w:r>
        <w:rPr>
          <w:rStyle w:val="Fontepargpadro1"/>
          <w:color w:val="000009"/>
          <w:spacing w:val="4"/>
        </w:rPr>
        <w:t xml:space="preserve"> </w:t>
      </w:r>
      <w:r>
        <w:rPr>
          <w:rStyle w:val="Fontepargpadro1"/>
          <w:color w:val="000009"/>
        </w:rPr>
        <w:t>até</w:t>
      </w:r>
    </w:p>
    <w:p>
      <w:pPr>
        <w:pStyle w:val="Textbody"/>
        <w:spacing w:lineRule="auto" w:line="276" w:before="0" w:after="120"/>
        <w:ind w:firstLine="720" w:start="1801" w:end="2021"/>
        <w:jc w:val="both"/>
        <w:rPr/>
      </w:pPr>
      <w:r>
        <w:rPr>
          <w:rStyle w:val="Fontepargpadro1"/>
          <w:color w:val="000009"/>
        </w:rPr>
        <w:t>4 (quatro) atletas/duplas em cada grupo, jogando entre si, em partidas de 2 sets vencedores, classificando-se o 1º colocado de cada grupo para segunda fase.</w:t>
      </w:r>
    </w:p>
    <w:p>
      <w:pPr>
        <w:pStyle w:val="PargrafodaLista1"/>
        <w:numPr>
          <w:ilvl w:val="0"/>
          <w:numId w:val="12"/>
        </w:numPr>
        <w:tabs>
          <w:tab w:val="clear" w:pos="720"/>
          <w:tab w:val="left" w:pos="3600" w:leader="none"/>
        </w:tabs>
        <w:spacing w:lineRule="auto" w:line="276" w:before="0" w:after="120"/>
        <w:ind w:hanging="307" w:start="1800"/>
        <w:jc w:val="both"/>
        <w:rPr/>
      </w:pPr>
      <w:r>
        <w:rPr>
          <w:rStyle w:val="Fontepargpadro1"/>
          <w:color w:val="000009"/>
        </w:rPr>
        <w:t>Quando</w:t>
      </w:r>
      <w:r>
        <w:rPr>
          <w:rStyle w:val="Fontepargpadro1"/>
          <w:color w:val="000009"/>
          <w:spacing w:val="1"/>
        </w:rPr>
        <w:t xml:space="preserve"> </w:t>
      </w:r>
      <w:r>
        <w:rPr>
          <w:rStyle w:val="Fontepargpadro1"/>
          <w:color w:val="000009"/>
        </w:rPr>
        <w:t>o</w:t>
      </w:r>
      <w:r>
        <w:rPr>
          <w:rStyle w:val="Fontepargpadro1"/>
          <w:color w:val="000009"/>
          <w:spacing w:val="4"/>
        </w:rPr>
        <w:t xml:space="preserve"> </w:t>
      </w:r>
      <w:r>
        <w:rPr>
          <w:rStyle w:val="Fontepargpadro1"/>
          <w:color w:val="000009"/>
        </w:rPr>
        <w:t>número</w:t>
      </w:r>
      <w:r>
        <w:rPr>
          <w:rStyle w:val="Fontepargpadro1"/>
          <w:color w:val="000009"/>
          <w:spacing w:val="1"/>
        </w:rPr>
        <w:t xml:space="preserve"> </w:t>
      </w:r>
      <w:r>
        <w:rPr>
          <w:rStyle w:val="Fontepargpadro1"/>
          <w:color w:val="000009"/>
        </w:rPr>
        <w:t>de</w:t>
      </w:r>
      <w:r>
        <w:rPr>
          <w:rStyle w:val="Fontepargpadro1"/>
          <w:color w:val="000009"/>
          <w:spacing w:val="3"/>
        </w:rPr>
        <w:t xml:space="preserve"> </w:t>
      </w:r>
      <w:r>
        <w:rPr>
          <w:rStyle w:val="Fontepargpadro1"/>
          <w:color w:val="000009"/>
        </w:rPr>
        <w:t>atletas/duplas</w:t>
      </w:r>
      <w:r>
        <w:rPr>
          <w:rStyle w:val="Fontepargpadro1"/>
          <w:color w:val="000009"/>
          <w:spacing w:val="7"/>
        </w:rPr>
        <w:t xml:space="preserve"> </w:t>
      </w:r>
      <w:r>
        <w:rPr>
          <w:rStyle w:val="Fontepargpadro1"/>
          <w:color w:val="000009"/>
        </w:rPr>
        <w:t>confirmados</w:t>
      </w:r>
      <w:r>
        <w:rPr>
          <w:rStyle w:val="Fontepargpadro1"/>
          <w:color w:val="000009"/>
          <w:spacing w:val="6"/>
        </w:rPr>
        <w:t xml:space="preserve"> </w:t>
      </w:r>
      <w:r>
        <w:rPr>
          <w:rStyle w:val="Fontepargpadro1"/>
          <w:color w:val="000009"/>
        </w:rPr>
        <w:t>for</w:t>
      </w:r>
      <w:r>
        <w:rPr>
          <w:rStyle w:val="Fontepargpadro1"/>
          <w:color w:val="000009"/>
          <w:spacing w:val="2"/>
        </w:rPr>
        <w:t xml:space="preserve"> </w:t>
      </w:r>
      <w:r>
        <w:rPr>
          <w:rStyle w:val="Fontepargpadro1"/>
          <w:color w:val="000009"/>
        </w:rPr>
        <w:t>de</w:t>
      </w:r>
      <w:r>
        <w:rPr>
          <w:rStyle w:val="Fontepargpadro1"/>
          <w:color w:val="000009"/>
          <w:spacing w:val="3"/>
        </w:rPr>
        <w:t xml:space="preserve"> </w:t>
      </w:r>
      <w:r>
        <w:rPr>
          <w:rStyle w:val="Fontepargpadro1"/>
          <w:color w:val="000009"/>
        </w:rPr>
        <w:t>65</w:t>
      </w:r>
      <w:r>
        <w:rPr>
          <w:rStyle w:val="Fontepargpadro1"/>
          <w:color w:val="000009"/>
          <w:spacing w:val="3"/>
        </w:rPr>
        <w:t xml:space="preserve"> </w:t>
      </w:r>
      <w:r>
        <w:rPr>
          <w:rStyle w:val="Fontepargpadro1"/>
          <w:color w:val="000009"/>
        </w:rPr>
        <w:t>(sessenta</w:t>
      </w:r>
      <w:r>
        <w:rPr>
          <w:rStyle w:val="Fontepargpadro1"/>
          <w:color w:val="000009"/>
          <w:spacing w:val="2"/>
        </w:rPr>
        <w:t xml:space="preserve"> </w:t>
      </w:r>
      <w:r>
        <w:rPr>
          <w:rStyle w:val="Fontepargpadro1"/>
          <w:color w:val="000009"/>
        </w:rPr>
        <w:t>e</w:t>
      </w:r>
    </w:p>
    <w:p>
      <w:pPr>
        <w:pStyle w:val="Textbody"/>
        <w:rPr/>
      </w:pPr>
      <w:r>
        <w:rPr/>
      </w:r>
    </w:p>
    <w:p>
      <w:pPr>
        <w:pStyle w:val="Textbody"/>
        <w:spacing w:lineRule="auto" w:line="276" w:before="0" w:after="120"/>
        <w:ind w:firstLine="720" w:start="2031" w:end="2027"/>
        <w:jc w:val="both"/>
        <w:rPr/>
      </w:pPr>
      <w:r>
        <w:rPr>
          <w:rStyle w:val="Fontepargpadro1"/>
          <w:color w:val="000009"/>
        </w:rPr>
        <w:t>cinco) ou mais, a competição será disputada em chaves de eliminatória simples, em partidas de 2 sets vencedores, com o vencedor avançando para as fases subsequentes.</w:t>
      </w:r>
    </w:p>
    <w:p>
      <w:pPr>
        <w:pStyle w:val="PargrafodaLista1"/>
        <w:tabs>
          <w:tab w:val="clear" w:pos="720"/>
          <w:tab w:val="left" w:pos="3598" w:leader="none"/>
        </w:tabs>
        <w:spacing w:lineRule="exact" w:line="256"/>
        <w:ind w:hanging="729" w:start="1799"/>
        <w:jc w:val="both"/>
        <w:rPr>
          <w:color w:val="000009"/>
          <w:u w:val="single" w:color="000009"/>
        </w:rPr>
      </w:pPr>
      <w:r>
        <w:rPr>
          <w:color w:val="000009"/>
          <w:u w:val="single" w:color="000009"/>
        </w:rPr>
      </w:r>
    </w:p>
    <w:p>
      <w:pPr>
        <w:pStyle w:val="PargrafodaLista1"/>
        <w:tabs>
          <w:tab w:val="clear" w:pos="720"/>
          <w:tab w:val="left" w:pos="3598" w:leader="none"/>
        </w:tabs>
        <w:spacing w:lineRule="auto" w:line="276" w:before="0" w:after="120"/>
        <w:ind w:hanging="729" w:start="1799"/>
        <w:jc w:val="both"/>
        <w:rPr/>
      </w:pPr>
      <w:r>
        <w:rPr>
          <w:rStyle w:val="Fontepargpadro1"/>
          <w:b/>
          <w:bCs/>
          <w:color w:val="000009"/>
          <w:u w:val="single" w:color="000009"/>
        </w:rPr>
        <w:t>2ª Fase:</w:t>
      </w:r>
    </w:p>
    <w:p>
      <w:pPr>
        <w:pStyle w:val="PargrafodaLista1"/>
        <w:numPr>
          <w:ilvl w:val="1"/>
          <w:numId w:val="13"/>
        </w:numPr>
        <w:tabs>
          <w:tab w:val="clear" w:pos="720"/>
          <w:tab w:val="left" w:pos="5617" w:leader="none"/>
        </w:tabs>
        <w:spacing w:lineRule="auto" w:line="276" w:before="0" w:after="120"/>
        <w:ind w:firstLine="720" w:start="1801" w:end="2020"/>
        <w:jc w:val="both"/>
        <w:rPr/>
      </w:pPr>
      <w:r>
        <w:rPr>
          <w:rStyle w:val="Fontepargpadro1"/>
          <w:color w:val="000009"/>
        </w:rPr>
        <w:t>Conforme previsto acima de 06 a 48 competidores a 2ª Fase será disputada em Eliminatória Simples, sendo que os 1ºs (primeiros) colocados de cada grupo serão ordenados na chave de eliminatória (conforme anexo) e os 2ºs (segundos) colocados irão para sorteio, não podendo confrontar imediatamente na chave eliminatória, o primeiro colocado classificado no mesmo grupo (exemplo 1º A x 2º A);</w:t>
      </w:r>
    </w:p>
    <w:p>
      <w:pPr>
        <w:pStyle w:val="PargrafodaLista1"/>
        <w:numPr>
          <w:ilvl w:val="1"/>
          <w:numId w:val="13"/>
        </w:numPr>
        <w:tabs>
          <w:tab w:val="clear" w:pos="720"/>
          <w:tab w:val="left" w:pos="5617" w:leader="none"/>
        </w:tabs>
        <w:spacing w:lineRule="auto" w:line="276" w:before="0" w:after="120"/>
        <w:ind w:firstLine="720" w:start="1801" w:end="2019"/>
        <w:jc w:val="both"/>
        <w:rPr/>
      </w:pPr>
      <w:r>
        <w:rPr>
          <w:rStyle w:val="Fontepargpadro1"/>
          <w:color w:val="000009"/>
        </w:rPr>
        <w:t>Conforme previsto acima de 49 a 64 competidores, a 2ª Fase será disputada em Eliminatória Simples, sendo que os 1º (primeiros) colocados de cada grupo irão para sorteio, sendo então ordenados na chave de eliminatória (conforme anexo);</w:t>
      </w:r>
    </w:p>
    <w:p>
      <w:pPr>
        <w:pStyle w:val="PargrafodaLista1"/>
        <w:numPr>
          <w:ilvl w:val="1"/>
          <w:numId w:val="13"/>
        </w:numPr>
        <w:tabs>
          <w:tab w:val="clear" w:pos="720"/>
          <w:tab w:val="left" w:pos="5070" w:leader="none"/>
        </w:tabs>
        <w:spacing w:lineRule="auto" w:line="276" w:before="0" w:after="120"/>
        <w:ind w:firstLine="720" w:start="1801" w:end="2592"/>
        <w:jc w:val="both"/>
        <w:rPr/>
      </w:pPr>
      <w:r>
        <w:rPr>
          <w:rStyle w:val="Fontepargpadro1"/>
          <w:color w:val="000009"/>
        </w:rPr>
        <w:t>Será adotado o seguinte critério de desempate nas disputas pelo sistema de rodízio no grupo:</w:t>
      </w:r>
    </w:p>
    <w:p>
      <w:pPr>
        <w:pStyle w:val="PargrafodaLista1"/>
        <w:numPr>
          <w:ilvl w:val="1"/>
          <w:numId w:val="13"/>
        </w:numPr>
        <w:tabs>
          <w:tab w:val="clear" w:pos="720"/>
          <w:tab w:val="left" w:pos="5396" w:leader="none"/>
        </w:tabs>
        <w:spacing w:lineRule="auto" w:line="276" w:before="0" w:after="120"/>
        <w:ind w:firstLine="720" w:start="1801" w:end="2246"/>
        <w:jc w:val="both"/>
        <w:rPr/>
      </w:pPr>
      <w:r>
        <w:rPr>
          <w:rStyle w:val="Fontepargpadro1"/>
          <w:color w:val="000009"/>
        </w:rPr>
        <w:t>Confronto</w:t>
      </w:r>
      <w:r>
        <w:rPr>
          <w:rStyle w:val="Fontepargpadro1"/>
          <w:color w:val="000009"/>
          <w:spacing w:val="40"/>
        </w:rPr>
        <w:t xml:space="preserve"> </w:t>
      </w:r>
      <w:r>
        <w:rPr>
          <w:rStyle w:val="Fontepargpadro1"/>
          <w:color w:val="000009"/>
        </w:rPr>
        <w:t>direto</w:t>
      </w:r>
      <w:r>
        <w:rPr>
          <w:rStyle w:val="Fontepargpadro1"/>
          <w:color w:val="000009"/>
          <w:spacing w:val="40"/>
        </w:rPr>
        <w:t xml:space="preserve"> </w:t>
      </w:r>
      <w:r>
        <w:rPr>
          <w:rStyle w:val="Fontepargpadro1"/>
          <w:color w:val="000009"/>
        </w:rPr>
        <w:t>(utilizado</w:t>
      </w:r>
      <w:r>
        <w:rPr>
          <w:rStyle w:val="Fontepargpadro1"/>
          <w:color w:val="000009"/>
          <w:spacing w:val="40"/>
        </w:rPr>
        <w:t xml:space="preserve"> </w:t>
      </w:r>
      <w:r>
        <w:rPr>
          <w:rStyle w:val="Fontepargpadro1"/>
          <w:color w:val="000009"/>
        </w:rPr>
        <w:t>somente</w:t>
      </w:r>
      <w:r>
        <w:rPr>
          <w:rStyle w:val="Fontepargpadro1"/>
          <w:color w:val="000009"/>
          <w:spacing w:val="40"/>
        </w:rPr>
        <w:t xml:space="preserve"> </w:t>
      </w:r>
      <w:r>
        <w:rPr>
          <w:rStyle w:val="Fontepargpadro1"/>
          <w:color w:val="000009"/>
        </w:rPr>
        <w:t>no</w:t>
      </w:r>
      <w:r>
        <w:rPr>
          <w:rStyle w:val="Fontepargpadro1"/>
          <w:color w:val="000009"/>
          <w:spacing w:val="40"/>
        </w:rPr>
        <w:t xml:space="preserve"> </w:t>
      </w:r>
      <w:r>
        <w:rPr>
          <w:rStyle w:val="Fontepargpadro1"/>
          <w:color w:val="000009"/>
        </w:rPr>
        <w:t>caso</w:t>
      </w:r>
      <w:r>
        <w:rPr>
          <w:rStyle w:val="Fontepargpadro1"/>
          <w:color w:val="000009"/>
          <w:spacing w:val="40"/>
        </w:rPr>
        <w:t xml:space="preserve"> </w:t>
      </w:r>
      <w:r>
        <w:rPr>
          <w:rStyle w:val="Fontepargpadro1"/>
          <w:color w:val="000009"/>
        </w:rPr>
        <w:t>de empate</w:t>
      </w:r>
      <w:r>
        <w:rPr>
          <w:rStyle w:val="Fontepargpadro1"/>
          <w:color w:val="000009"/>
          <w:spacing w:val="40"/>
        </w:rPr>
        <w:t xml:space="preserve"> </w:t>
      </w:r>
      <w:r>
        <w:rPr>
          <w:rStyle w:val="Fontepargpadro1"/>
          <w:color w:val="000009"/>
        </w:rPr>
        <w:t>entre</w:t>
      </w:r>
      <w:r>
        <w:rPr>
          <w:rStyle w:val="Fontepargpadro1"/>
          <w:color w:val="000009"/>
          <w:spacing w:val="40"/>
        </w:rPr>
        <w:t xml:space="preserve"> </w:t>
      </w:r>
      <w:r>
        <w:rPr>
          <w:rStyle w:val="Fontepargpadro1"/>
          <w:color w:val="000009"/>
        </w:rPr>
        <w:t>02 atletas/equipes);</w:t>
      </w:r>
    </w:p>
    <w:p>
      <w:pPr>
        <w:pStyle w:val="PargrafodaLista1"/>
        <w:tabs>
          <w:tab w:val="clear" w:pos="720"/>
          <w:tab w:val="left" w:pos="5397" w:leader="none"/>
        </w:tabs>
        <w:spacing w:lineRule="auto" w:line="204"/>
        <w:ind w:firstLine="720" w:start="1801" w:end="2246"/>
        <w:rPr/>
      </w:pPr>
      <w:r>
        <w:rPr/>
      </w:r>
    </w:p>
    <w:p>
      <w:pPr>
        <w:pStyle w:val="PargrafodaLista1"/>
        <w:tabs>
          <w:tab w:val="clear" w:pos="720"/>
          <w:tab w:val="left" w:pos="5397" w:leader="none"/>
        </w:tabs>
        <w:spacing w:lineRule="auto" w:line="276" w:before="0" w:after="120"/>
        <w:ind w:firstLine="720" w:start="1801" w:end="2246"/>
        <w:jc w:val="both"/>
        <w:rPr>
          <w:color w:val="000009"/>
        </w:rPr>
      </w:pPr>
      <w:r>
        <w:rPr>
          <w:color w:val="000009"/>
        </w:rPr>
        <w:t xml:space="preserve">    </w:t>
      </w:r>
      <w:r>
        <w:rPr>
          <w:color w:val="000009"/>
        </w:rPr>
        <w:t>Quando o empate for entre 03 ou mais atletas/equipes;</w:t>
      </w:r>
    </w:p>
    <w:p>
      <w:pPr>
        <w:pStyle w:val="PargrafodaLista1"/>
        <w:numPr>
          <w:ilvl w:val="0"/>
          <w:numId w:val="13"/>
        </w:numPr>
        <w:tabs>
          <w:tab w:val="clear" w:pos="720"/>
          <w:tab w:val="left" w:pos="3600" w:leader="none"/>
        </w:tabs>
        <w:spacing w:lineRule="auto" w:line="276" w:before="0" w:after="120"/>
        <w:ind w:hanging="730" w:start="1800"/>
        <w:jc w:val="both"/>
        <w:rPr/>
      </w:pPr>
      <w:r>
        <w:rPr>
          <w:rStyle w:val="Fontepargpadro1"/>
          <w:color w:val="000009"/>
        </w:rPr>
        <w:t>Saldo de sets entre as equipes/atletas empatados;</w:t>
      </w:r>
    </w:p>
    <w:p>
      <w:pPr>
        <w:pStyle w:val="PargrafodaLista1"/>
        <w:numPr>
          <w:ilvl w:val="0"/>
          <w:numId w:val="13"/>
        </w:numPr>
        <w:tabs>
          <w:tab w:val="clear" w:pos="720"/>
          <w:tab w:val="left" w:pos="3600" w:leader="none"/>
        </w:tabs>
        <w:spacing w:lineRule="auto" w:line="276" w:before="0" w:after="120"/>
        <w:ind w:hanging="730" w:start="1800"/>
        <w:jc w:val="both"/>
        <w:rPr/>
      </w:pPr>
      <w:r>
        <w:rPr>
          <w:rStyle w:val="Fontepargpadro1"/>
          <w:color w:val="000009"/>
        </w:rPr>
        <w:t>Saldo de pontos entre as equipes/atletas empatados;</w:t>
      </w:r>
    </w:p>
    <w:p>
      <w:pPr>
        <w:pStyle w:val="PargrafodaLista1"/>
        <w:numPr>
          <w:ilvl w:val="0"/>
          <w:numId w:val="13"/>
        </w:numPr>
        <w:tabs>
          <w:tab w:val="clear" w:pos="720"/>
          <w:tab w:val="left" w:pos="3600" w:leader="none"/>
        </w:tabs>
        <w:spacing w:lineRule="auto" w:line="276" w:before="0" w:after="120"/>
        <w:ind w:hanging="730" w:start="1800"/>
        <w:jc w:val="both"/>
        <w:rPr>
          <w:color w:val="000009"/>
        </w:rPr>
      </w:pPr>
      <w:r>
        <w:rPr>
          <w:color w:val="000009"/>
        </w:rPr>
        <w:t>Sorteio.</w:t>
      </w:r>
    </w:p>
    <w:p>
      <w:pPr>
        <w:pStyle w:val="PargrafodaLista1"/>
        <w:numPr>
          <w:ilvl w:val="1"/>
          <w:numId w:val="13"/>
        </w:numPr>
        <w:tabs>
          <w:tab w:val="clear" w:pos="720"/>
          <w:tab w:val="left" w:pos="5084" w:leader="none"/>
        </w:tabs>
        <w:spacing w:lineRule="auto" w:line="276" w:before="0" w:after="120"/>
        <w:ind w:firstLine="720" w:start="1801" w:end="2033"/>
        <w:jc w:val="both"/>
        <w:rPr/>
      </w:pPr>
      <w:r>
        <w:rPr>
          <w:rStyle w:val="Fontepargpadro1"/>
          <w:color w:val="000009"/>
        </w:rPr>
        <w:t>A partir da Semifinal e Final a partida será decidida em melhor de 03 sets vencedores. Haverá a disputa de 3º e 4º lugares.</w:t>
      </w:r>
    </w:p>
    <w:p>
      <w:pPr>
        <w:pStyle w:val="Textbody"/>
        <w:rPr/>
      </w:pPr>
      <w:r>
        <w:rPr/>
      </w:r>
    </w:p>
    <w:p>
      <w:pPr>
        <w:pStyle w:val="PargrafodaLista1"/>
        <w:numPr>
          <w:ilvl w:val="0"/>
          <w:numId w:val="13"/>
        </w:numPr>
        <w:tabs>
          <w:tab w:val="clear" w:pos="720"/>
          <w:tab w:val="left" w:pos="4124" w:leader="none"/>
        </w:tabs>
        <w:spacing w:lineRule="auto" w:line="276" w:before="0" w:after="120"/>
        <w:ind w:hanging="0" w:start="1801" w:end="2481"/>
        <w:jc w:val="both"/>
        <w:rPr/>
      </w:pPr>
      <w:r>
        <w:rPr>
          <w:rStyle w:val="Fontepargpadro1"/>
          <w:color w:val="000009"/>
        </w:rPr>
        <w:t>Os uniformes deverão estar em conformidade com as regras oficiais em vigor no país pela ITTF E CBTM.</w:t>
      </w:r>
    </w:p>
    <w:p>
      <w:pPr>
        <w:pStyle w:val="PargrafodaLista1"/>
        <w:numPr>
          <w:ilvl w:val="1"/>
          <w:numId w:val="13"/>
        </w:numPr>
        <w:tabs>
          <w:tab w:val="clear" w:pos="720"/>
          <w:tab w:val="left" w:pos="5060" w:leader="none"/>
          <w:tab w:val="left" w:pos="5439" w:leader="none"/>
          <w:tab w:val="left" w:pos="6014" w:leader="none"/>
          <w:tab w:val="left" w:pos="7780" w:leader="none"/>
          <w:tab w:val="left" w:pos="8279" w:leader="none"/>
          <w:tab w:val="left" w:pos="9358" w:leader="none"/>
          <w:tab w:val="left" w:pos="10020" w:leader="none"/>
          <w:tab w:val="left" w:pos="10529" w:leader="none"/>
        </w:tabs>
        <w:spacing w:lineRule="auto" w:line="276" w:before="0" w:after="120"/>
        <w:ind w:firstLine="720" w:start="1801" w:end="1946"/>
        <w:jc w:val="both"/>
        <w:rPr/>
      </w:pPr>
      <w:r>
        <w:rPr>
          <w:rStyle w:val="Fontepargpadro1"/>
          <w:color w:val="000009"/>
        </w:rPr>
        <w:t>A</w:t>
        <w:tab/>
        <w:t>cor</w:t>
        <w:tab/>
        <w:t>predominante</w:t>
        <w:tab/>
        <w:t>da</w:t>
        <w:tab/>
        <w:t>camisa,</w:t>
        <w:tab/>
        <w:t>saia</w:t>
        <w:tab/>
        <w:t>ou</w:t>
        <w:tab/>
        <w:t>shorts, excetuando</w:t>
      </w:r>
      <w:r>
        <w:rPr>
          <w:rStyle w:val="Fontepargpadro1"/>
          <w:color w:val="000009"/>
          <w:spacing w:val="40"/>
        </w:rPr>
        <w:t xml:space="preserve"> </w:t>
      </w:r>
      <w:r>
        <w:rPr>
          <w:rStyle w:val="Fontepargpadro1"/>
          <w:color w:val="000009"/>
        </w:rPr>
        <w:t>mangas</w:t>
      </w:r>
      <w:r>
        <w:rPr>
          <w:rStyle w:val="Fontepargpadro1"/>
          <w:color w:val="000009"/>
          <w:spacing w:val="40"/>
        </w:rPr>
        <w:t xml:space="preserve"> </w:t>
      </w:r>
      <w:r>
        <w:rPr>
          <w:rStyle w:val="Fontepargpadro1"/>
          <w:color w:val="000009"/>
        </w:rPr>
        <w:t>e</w:t>
      </w:r>
      <w:r>
        <w:rPr>
          <w:rStyle w:val="Fontepargpadro1"/>
          <w:color w:val="000009"/>
          <w:spacing w:val="40"/>
        </w:rPr>
        <w:t xml:space="preserve"> </w:t>
      </w:r>
      <w:r>
        <w:rPr>
          <w:rStyle w:val="Fontepargpadro1"/>
          <w:color w:val="000009"/>
        </w:rPr>
        <w:t>gola</w:t>
      </w:r>
      <w:r>
        <w:rPr>
          <w:rStyle w:val="Fontepargpadro1"/>
          <w:color w:val="000009"/>
          <w:spacing w:val="40"/>
        </w:rPr>
        <w:t xml:space="preserve"> </w:t>
      </w:r>
      <w:r>
        <w:rPr>
          <w:rStyle w:val="Fontepargpadro1"/>
          <w:color w:val="000009"/>
        </w:rPr>
        <w:t>da</w:t>
      </w:r>
      <w:r>
        <w:rPr>
          <w:rStyle w:val="Fontepargpadro1"/>
          <w:color w:val="000009"/>
          <w:spacing w:val="40"/>
        </w:rPr>
        <w:t xml:space="preserve"> </w:t>
      </w:r>
      <w:r>
        <w:rPr>
          <w:rStyle w:val="Fontepargpadro1"/>
          <w:color w:val="000009"/>
        </w:rPr>
        <w:t>camisa</w:t>
      </w:r>
      <w:r>
        <w:rPr>
          <w:rStyle w:val="Fontepargpadro1"/>
          <w:color w:val="000009"/>
          <w:spacing w:val="40"/>
        </w:rPr>
        <w:t xml:space="preserve"> </w:t>
      </w:r>
      <w:r>
        <w:rPr>
          <w:rStyle w:val="Fontepargpadro1"/>
          <w:color w:val="000009"/>
        </w:rPr>
        <w:t>deve</w:t>
      </w:r>
      <w:r>
        <w:rPr>
          <w:rStyle w:val="Fontepargpadro1"/>
          <w:color w:val="000009"/>
          <w:spacing w:val="40"/>
        </w:rPr>
        <w:t xml:space="preserve"> </w:t>
      </w:r>
      <w:r>
        <w:rPr>
          <w:rStyle w:val="Fontepargpadro1"/>
          <w:color w:val="000009"/>
        </w:rPr>
        <w:t>ser</w:t>
      </w:r>
      <w:r>
        <w:rPr>
          <w:rStyle w:val="Fontepargpadro1"/>
          <w:color w:val="000009"/>
          <w:spacing w:val="40"/>
        </w:rPr>
        <w:t xml:space="preserve"> </w:t>
      </w:r>
      <w:r>
        <w:rPr>
          <w:rStyle w:val="Fontepargpadro1"/>
          <w:color w:val="000009"/>
        </w:rPr>
        <w:t>de</w:t>
      </w:r>
      <w:r>
        <w:rPr>
          <w:rStyle w:val="Fontepargpadro1"/>
          <w:color w:val="000009"/>
          <w:spacing w:val="40"/>
        </w:rPr>
        <w:t xml:space="preserve"> </w:t>
      </w:r>
      <w:r>
        <w:rPr>
          <w:rStyle w:val="Fontepargpadro1"/>
          <w:color w:val="000009"/>
        </w:rPr>
        <w:t>cor</w:t>
      </w:r>
      <w:r>
        <w:rPr>
          <w:rStyle w:val="Fontepargpadro1"/>
          <w:color w:val="000009"/>
          <w:spacing w:val="40"/>
        </w:rPr>
        <w:t xml:space="preserve"> </w:t>
      </w:r>
      <w:r>
        <w:rPr>
          <w:rStyle w:val="Fontepargpadro1"/>
          <w:color w:val="000009"/>
        </w:rPr>
        <w:t>claramente distinta da bola em uso (branca ou laranja), com exceção de uma faixa, de no máximo 10 mm, na gola ou mangas. Os uniformes de todos os alunos do estabelecimento de ensino deverão ser iguais (modelo e</w:t>
      </w:r>
      <w:r>
        <w:rPr>
          <w:rStyle w:val="Fontepargpadro1"/>
          <w:color w:val="000009"/>
          <w:spacing w:val="80"/>
        </w:rPr>
        <w:t xml:space="preserve"> </w:t>
      </w:r>
      <w:r>
        <w:rPr>
          <w:rStyle w:val="Fontepargpadro1"/>
          <w:color w:val="000009"/>
        </w:rPr>
        <w:t>cor).</w:t>
      </w:r>
      <w:r>
        <w:rPr>
          <w:rStyle w:val="Fontepargpadro1"/>
          <w:color w:val="000009"/>
          <w:spacing w:val="80"/>
        </w:rPr>
        <w:t xml:space="preserve"> </w:t>
      </w:r>
      <w:r>
        <w:rPr>
          <w:rStyle w:val="Fontepargpadro1"/>
          <w:color w:val="000009"/>
        </w:rPr>
        <w:t>Em</w:t>
      </w:r>
      <w:r>
        <w:rPr>
          <w:rStyle w:val="Fontepargpadro1"/>
          <w:color w:val="000009"/>
          <w:spacing w:val="80"/>
        </w:rPr>
        <w:t xml:space="preserve"> </w:t>
      </w:r>
      <w:r>
        <w:rPr>
          <w:rStyle w:val="Fontepargpadro1"/>
          <w:color w:val="000009"/>
        </w:rPr>
        <w:t>caso</w:t>
      </w:r>
      <w:r>
        <w:rPr>
          <w:rStyle w:val="Fontepargpadro1"/>
          <w:color w:val="000009"/>
          <w:spacing w:val="80"/>
        </w:rPr>
        <w:t xml:space="preserve"> </w:t>
      </w:r>
      <w:r>
        <w:rPr>
          <w:rStyle w:val="Fontepargpadro1"/>
          <w:color w:val="000009"/>
        </w:rPr>
        <w:t>contrário,</w:t>
      </w:r>
      <w:r>
        <w:rPr>
          <w:rStyle w:val="Fontepargpadro1"/>
          <w:color w:val="000009"/>
          <w:spacing w:val="80"/>
        </w:rPr>
        <w:t xml:space="preserve"> </w:t>
      </w:r>
      <w:r>
        <w:rPr>
          <w:rStyle w:val="Fontepargpadro1"/>
          <w:color w:val="000009"/>
        </w:rPr>
        <w:t>será</w:t>
      </w:r>
      <w:r>
        <w:rPr>
          <w:rStyle w:val="Fontepargpadro1"/>
          <w:color w:val="000009"/>
          <w:spacing w:val="80"/>
        </w:rPr>
        <w:t xml:space="preserve"> </w:t>
      </w:r>
      <w:r>
        <w:rPr>
          <w:rStyle w:val="Fontepargpadro1"/>
          <w:color w:val="000009"/>
        </w:rPr>
        <w:t>encaminhado</w:t>
      </w:r>
      <w:r>
        <w:rPr>
          <w:rStyle w:val="Fontepargpadro1"/>
          <w:color w:val="000009"/>
          <w:spacing w:val="80"/>
        </w:rPr>
        <w:t xml:space="preserve"> </w:t>
      </w:r>
      <w:r>
        <w:rPr>
          <w:rStyle w:val="Fontepargpadro1"/>
          <w:color w:val="000009"/>
        </w:rPr>
        <w:t>relatório</w:t>
      </w:r>
      <w:r>
        <w:rPr>
          <w:rStyle w:val="Fontepargpadro1"/>
          <w:color w:val="000009"/>
          <w:spacing w:val="80"/>
        </w:rPr>
        <w:t xml:space="preserve"> </w:t>
      </w:r>
      <w:r>
        <w:rPr>
          <w:rStyle w:val="Fontepargpadro1"/>
          <w:color w:val="000009"/>
        </w:rPr>
        <w:t>à</w:t>
      </w:r>
      <w:r>
        <w:rPr>
          <w:rStyle w:val="Fontepargpadro1"/>
          <w:color w:val="000009"/>
          <w:spacing w:val="80"/>
        </w:rPr>
        <w:t xml:space="preserve"> </w:t>
      </w:r>
      <w:r>
        <w:rPr>
          <w:rStyle w:val="Fontepargpadro1"/>
          <w:color w:val="000009"/>
        </w:rPr>
        <w:t>Justiça Desportiva para as providências legais.</w:t>
      </w:r>
    </w:p>
    <w:p>
      <w:pPr>
        <w:pStyle w:val="PargrafodaLista1"/>
        <w:numPr>
          <w:ilvl w:val="0"/>
          <w:numId w:val="11"/>
        </w:numPr>
        <w:tabs>
          <w:tab w:val="clear" w:pos="720"/>
          <w:tab w:val="left" w:pos="3600" w:leader="none"/>
        </w:tabs>
        <w:spacing w:lineRule="auto" w:line="276" w:before="0" w:after="120"/>
        <w:ind w:hanging="292" w:start="1800"/>
        <w:jc w:val="both"/>
        <w:rPr/>
      </w:pPr>
      <w:r>
        <w:rPr>
          <w:rStyle w:val="Fontepargpadro1"/>
          <w:color w:val="000009"/>
        </w:rPr>
        <w:t>Não será permitido a alteração de prova na Sessão Técnica.</w:t>
      </w:r>
    </w:p>
    <w:p>
      <w:pPr>
        <w:pStyle w:val="PargrafodaLista1"/>
        <w:keepNext w:val="true"/>
        <w:numPr>
          <w:ilvl w:val="1"/>
          <w:numId w:val="11"/>
        </w:numPr>
        <w:tabs>
          <w:tab w:val="clear" w:pos="720"/>
          <w:tab w:val="left" w:pos="4114" w:leader="none"/>
        </w:tabs>
        <w:spacing w:lineRule="auto" w:line="276" w:before="0" w:after="160"/>
        <w:ind w:hanging="0" w:start="1801" w:end="2069"/>
        <w:rPr/>
      </w:pPr>
      <w:r>
        <w:rPr>
          <w:rStyle w:val="Fontepargpadro1"/>
          <w:color w:val="000009"/>
        </w:rPr>
        <w:t>TÊNIS DE MESA – Forma de disputa será decidida em congresso técnico .</w:t>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keepNext w:val="true"/>
        <w:spacing w:lineRule="auto" w:line="276" w:before="0" w:after="160"/>
        <w:jc w:val="center"/>
        <w:rPr>
          <w:b/>
          <w:bCs/>
        </w:rPr>
      </w:pPr>
      <w:r>
        <w:rPr>
          <w:b/>
          <w:bCs/>
        </w:rPr>
        <w:t>VOLEIBOL</w:t>
      </w:r>
    </w:p>
    <w:p>
      <w:pPr>
        <w:pStyle w:val="Textbody"/>
        <w:rPr/>
      </w:pPr>
      <w:r>
        <w:rPr/>
      </w:r>
    </w:p>
    <w:p>
      <w:pPr>
        <w:pStyle w:val="Textbody"/>
        <w:rPr/>
      </w:pPr>
      <w:r>
        <w:rPr/>
      </w:r>
    </w:p>
    <w:p>
      <w:pPr>
        <w:pStyle w:val="Textbody"/>
        <w:rPr/>
      </w:pPr>
      <w:r>
        <w:rPr/>
      </w:r>
    </w:p>
    <w:p>
      <w:pPr>
        <w:pStyle w:val="PargrafodaLista1"/>
        <w:tabs>
          <w:tab w:val="clear" w:pos="720"/>
          <w:tab w:val="left" w:pos="4110" w:leader="none"/>
        </w:tabs>
        <w:spacing w:lineRule="auto" w:line="276" w:before="0" w:after="120"/>
        <w:ind w:hanging="0" w:start="1801" w:end="2022"/>
        <w:jc w:val="both"/>
        <w:rPr/>
      </w:pPr>
      <w:r>
        <w:rPr>
          <w:rStyle w:val="Fontepargpadro1"/>
          <w:b/>
          <w:bCs/>
          <w:color w:val="000009"/>
        </w:rPr>
        <w:t>1</w:t>
      </w:r>
      <w:r>
        <w:rPr>
          <w:rStyle w:val="Fontepargpadro1"/>
          <w:color w:val="000009"/>
        </w:rPr>
        <w:t xml:space="preserve">. A Competição de </w:t>
      </w:r>
      <w:r>
        <w:rPr>
          <w:rStyle w:val="Fontepargpadro1"/>
          <w:b/>
          <w:bCs/>
          <w:color w:val="000009"/>
        </w:rPr>
        <w:t>Voleibol</w:t>
      </w:r>
      <w:r>
        <w:rPr>
          <w:rStyle w:val="Fontepargpadro1"/>
          <w:color w:val="000009"/>
        </w:rPr>
        <w:t xml:space="preserve"> será realizada de acordo com as regras oficiais da Federação Internacional de Volleyball (FIVB) adotadas pela Confederação Brasileira de Voleibol (CBV), salvo o estabelecido neste Regulamento.</w:t>
      </w:r>
    </w:p>
    <w:p>
      <w:pPr>
        <w:pStyle w:val="PargrafodaLista1"/>
        <w:tabs>
          <w:tab w:val="clear" w:pos="720"/>
          <w:tab w:val="left" w:pos="3600" w:leader="none"/>
        </w:tabs>
        <w:spacing w:lineRule="auto" w:line="276" w:before="0" w:after="120"/>
        <w:ind w:hanging="292" w:start="1800"/>
        <w:jc w:val="both"/>
        <w:rPr/>
      </w:pPr>
      <w:r>
        <w:rPr>
          <w:rStyle w:val="Fontepargpadro1"/>
          <w:b/>
          <w:color w:val="000009"/>
        </w:rPr>
        <w:t>2. A Categoria 14 a 16 anos</w:t>
      </w:r>
      <w:r>
        <w:rPr>
          <w:rStyle w:val="Fontepargpadro1"/>
          <w:b/>
          <w:color w:val="000009"/>
          <w:spacing w:val="2"/>
        </w:rPr>
        <w:t xml:space="preserve"> </w:t>
      </w:r>
      <w:r>
        <w:rPr>
          <w:rStyle w:val="Fontepargpadro1"/>
          <w:color w:val="000009"/>
        </w:rPr>
        <w:t>obedecerá:</w:t>
      </w:r>
    </w:p>
    <w:p>
      <w:pPr>
        <w:pStyle w:val="PargrafodaLista1"/>
        <w:tabs>
          <w:tab w:val="clear" w:pos="720"/>
          <w:tab w:val="left" w:pos="3600" w:leader="none"/>
        </w:tabs>
        <w:spacing w:lineRule="auto" w:line="276" w:before="0" w:after="120"/>
        <w:ind w:hanging="508" w:start="1800"/>
        <w:jc w:val="both"/>
        <w:rPr/>
      </w:pPr>
      <w:r>
        <w:rPr>
          <w:rStyle w:val="Fontepargpadro1"/>
          <w:color w:val="000009"/>
        </w:rPr>
        <w:t>A altura da rede obedecerá: Masculina 2,43m; Feminina 2,24m;</w:t>
      </w:r>
    </w:p>
    <w:p>
      <w:pPr>
        <w:pStyle w:val="PargrafodaLista1"/>
        <w:tabs>
          <w:tab w:val="clear" w:pos="720"/>
          <w:tab w:val="left" w:pos="3600" w:leader="none"/>
        </w:tabs>
        <w:spacing w:lineRule="auto" w:line="276" w:before="0" w:after="120"/>
        <w:ind w:hanging="292" w:start="1800"/>
        <w:jc w:val="both"/>
        <w:rPr/>
      </w:pPr>
      <w:r>
        <w:rPr>
          <w:rStyle w:val="Fontepargpadro1"/>
          <w:b/>
          <w:color w:val="000009"/>
        </w:rPr>
        <w:t>3. A Categoria 11 a 13 anos</w:t>
      </w:r>
      <w:r>
        <w:rPr>
          <w:rStyle w:val="Fontepargpadro1"/>
          <w:b/>
          <w:color w:val="000009"/>
          <w:spacing w:val="2"/>
        </w:rPr>
        <w:t xml:space="preserve"> </w:t>
      </w:r>
      <w:r>
        <w:rPr>
          <w:rStyle w:val="Fontepargpadro1"/>
          <w:color w:val="000009"/>
        </w:rPr>
        <w:t>obedecerá:</w:t>
      </w:r>
    </w:p>
    <w:p>
      <w:pPr>
        <w:pStyle w:val="PargrafodaLista1"/>
        <w:tabs>
          <w:tab w:val="clear" w:pos="720"/>
          <w:tab w:val="left" w:pos="3600" w:leader="none"/>
        </w:tabs>
        <w:spacing w:lineRule="auto" w:line="276" w:before="0" w:after="120"/>
        <w:ind w:hanging="508" w:start="1800"/>
        <w:jc w:val="both"/>
        <w:rPr/>
      </w:pPr>
      <w:r>
        <w:rPr>
          <w:rStyle w:val="Fontepargpadro1"/>
          <w:color w:val="000009"/>
        </w:rPr>
        <w:t>A altura da rede obedecerá: Masculina 2,35m; Feminina 2,20m.</w:t>
      </w:r>
    </w:p>
    <w:p>
      <w:pPr>
        <w:pStyle w:val="PargrafodaLista1"/>
        <w:tabs>
          <w:tab w:val="clear" w:pos="720"/>
          <w:tab w:val="left" w:pos="3600" w:leader="none"/>
        </w:tabs>
        <w:spacing w:lineRule="auto" w:line="276" w:before="0" w:after="120"/>
        <w:ind w:hanging="292" w:start="1800"/>
        <w:jc w:val="both"/>
        <w:rPr/>
      </w:pPr>
      <w:r>
        <w:rPr>
          <w:rStyle w:val="Fontepargpadro1"/>
          <w:b/>
          <w:bCs/>
          <w:color w:val="000009"/>
        </w:rPr>
        <w:t>4</w:t>
      </w:r>
      <w:r>
        <w:rPr>
          <w:rStyle w:val="Fontepargpadro1"/>
          <w:color w:val="000009"/>
        </w:rPr>
        <w:t>. O formato dos jogos obedecerá ao seguinte:</w:t>
      </w:r>
    </w:p>
    <w:p>
      <w:pPr>
        <w:pStyle w:val="PargrafodaLista1"/>
        <w:tabs>
          <w:tab w:val="clear" w:pos="720"/>
          <w:tab w:val="left" w:pos="5095" w:leader="none"/>
        </w:tabs>
        <w:spacing w:lineRule="auto" w:line="276" w:before="0" w:after="120"/>
        <w:ind w:firstLine="720" w:start="1801" w:end="2495"/>
        <w:jc w:val="both"/>
        <w:rPr>
          <w:color w:val="000009"/>
        </w:rPr>
      </w:pPr>
      <w:r>
        <w:rPr>
          <w:color w:val="000009"/>
        </w:rPr>
        <w:t xml:space="preserve">     </w:t>
      </w:r>
      <w:r>
        <w:rPr>
          <w:color w:val="000009"/>
        </w:rPr>
        <w:t>4.1 Todos os jogos serão realizados em melhor de 02 sets vencedores de 25 pontos cada um.</w:t>
      </w:r>
    </w:p>
    <w:p>
      <w:pPr>
        <w:pStyle w:val="PargrafodaLista1"/>
        <w:tabs>
          <w:tab w:val="clear" w:pos="720"/>
          <w:tab w:val="left" w:pos="5061" w:leader="none"/>
        </w:tabs>
        <w:spacing w:lineRule="auto" w:line="276" w:before="0" w:after="120"/>
        <w:ind w:firstLine="720" w:start="1801" w:end="2151"/>
        <w:jc w:val="both"/>
        <w:rPr/>
      </w:pPr>
      <w:r>
        <w:rPr>
          <w:rStyle w:val="Fontepargpadro1"/>
          <w:color w:val="000009"/>
        </w:rPr>
        <w:t xml:space="preserve">     </w:t>
      </w:r>
      <w:r>
        <w:rPr>
          <w:rStyle w:val="Fontepargpadro1"/>
          <w:color w:val="000009"/>
        </w:rPr>
        <w:t>4.2 Somente os jogos de Decisão de 1º e 2º lugares serão realizados em melhor de 03 sets vencedores de 25 pontos cada um.</w:t>
      </w:r>
    </w:p>
    <w:p>
      <w:pPr>
        <w:pStyle w:val="PargrafodaLista1"/>
        <w:tabs>
          <w:tab w:val="clear" w:pos="720"/>
          <w:tab w:val="left" w:pos="5061" w:leader="none"/>
        </w:tabs>
        <w:spacing w:lineRule="auto" w:line="216"/>
        <w:ind w:firstLine="720" w:start="1801" w:end="2151"/>
        <w:rPr/>
      </w:pPr>
      <w:r>
        <w:rPr/>
      </w:r>
    </w:p>
    <w:p>
      <w:pPr>
        <w:pStyle w:val="PargrafodaLista1"/>
        <w:tabs>
          <w:tab w:val="clear" w:pos="720"/>
          <w:tab w:val="left" w:pos="5061" w:leader="none"/>
        </w:tabs>
        <w:spacing w:lineRule="auto" w:line="276" w:before="0" w:after="120"/>
        <w:ind w:hanging="0" w:start="1801" w:end="2151"/>
        <w:jc w:val="both"/>
        <w:rPr/>
      </w:pPr>
      <w:r>
        <w:rPr>
          <w:rStyle w:val="Fontepargpadro1"/>
          <w:b/>
          <w:bCs/>
          <w:color w:val="000009"/>
        </w:rPr>
        <w:t>5</w:t>
      </w:r>
      <w:r>
        <w:rPr>
          <w:rStyle w:val="Fontepargpadro1"/>
          <w:color w:val="000009"/>
        </w:rPr>
        <w:t>. O sistema de desempate adotado nas fases que forem disputadas pelo sistema de</w:t>
      </w:r>
      <w:r>
        <w:rPr>
          <w:rStyle w:val="Fontepargpadro1"/>
          <w:color w:val="000009"/>
          <w:spacing w:val="40"/>
        </w:rPr>
        <w:t xml:space="preserve"> </w:t>
      </w:r>
      <w:r>
        <w:rPr>
          <w:rStyle w:val="Fontepargpadro1"/>
          <w:color w:val="000009"/>
        </w:rPr>
        <w:t>rodízio, será o seguinte:</w:t>
      </w:r>
    </w:p>
    <w:p>
      <w:pPr>
        <w:pStyle w:val="PargrafodaLista1"/>
        <w:tabs>
          <w:tab w:val="clear" w:pos="720"/>
          <w:tab w:val="left" w:pos="5061" w:leader="none"/>
        </w:tabs>
        <w:spacing w:lineRule="auto" w:line="276" w:before="0" w:after="120"/>
        <w:ind w:hanging="0" w:start="1801" w:end="2151"/>
        <w:jc w:val="both"/>
        <w:rPr/>
      </w:pPr>
      <w:r>
        <w:rPr>
          <w:rStyle w:val="Fontepargpadro1"/>
          <w:color w:val="000009"/>
        </w:rPr>
        <w:t>5.1. Confronto direto (utilizado somente no empate entre 02 equipes);</w:t>
      </w:r>
    </w:p>
    <w:p>
      <w:pPr>
        <w:pStyle w:val="PargrafodaLista1"/>
        <w:tabs>
          <w:tab w:val="clear" w:pos="720"/>
          <w:tab w:val="left" w:pos="5061" w:leader="none"/>
        </w:tabs>
        <w:spacing w:lineRule="auto" w:line="216"/>
        <w:ind w:hanging="0" w:start="1801" w:end="2151"/>
        <w:rPr>
          <w:color w:val="000009"/>
        </w:rPr>
      </w:pPr>
      <w:r>
        <w:rPr>
          <w:color w:val="000009"/>
        </w:rPr>
      </w:r>
    </w:p>
    <w:p>
      <w:pPr>
        <w:pStyle w:val="PargrafodaLista1"/>
        <w:tabs>
          <w:tab w:val="clear" w:pos="720"/>
          <w:tab w:val="left" w:pos="5061" w:leader="none"/>
        </w:tabs>
        <w:spacing w:lineRule="auto" w:line="276" w:before="0" w:after="120"/>
        <w:ind w:hanging="0" w:start="1801" w:end="2151"/>
        <w:jc w:val="both"/>
        <w:rPr/>
      </w:pPr>
      <w:r>
        <w:rPr>
          <w:rStyle w:val="Fontepargpadro1"/>
          <w:b/>
          <w:bCs/>
          <w:color w:val="000009"/>
        </w:rPr>
        <w:t>6</w:t>
      </w:r>
      <w:r>
        <w:rPr>
          <w:rStyle w:val="Fontepargpadro1"/>
          <w:color w:val="000009"/>
        </w:rPr>
        <w:t>. Empate entre 03 (três) ou mais equipes:</w:t>
      </w:r>
    </w:p>
    <w:p>
      <w:pPr>
        <w:pStyle w:val="PargrafodaLista1"/>
        <w:tabs>
          <w:tab w:val="clear" w:pos="720"/>
          <w:tab w:val="left" w:pos="5061" w:leader="none"/>
        </w:tabs>
        <w:spacing w:lineRule="auto" w:line="276" w:before="0" w:after="120"/>
        <w:ind w:hanging="0" w:start="1801" w:end="2151"/>
        <w:jc w:val="both"/>
        <w:rPr/>
      </w:pPr>
      <w:r>
        <w:rPr>
          <w:rStyle w:val="Fontepargpadro1"/>
          <w:color w:val="000009"/>
        </w:rPr>
        <w:t>6.1. Sets average nos jogos entre as equipes empatadas;</w:t>
      </w:r>
    </w:p>
    <w:p>
      <w:pPr>
        <w:pStyle w:val="PargrafodaLista1"/>
        <w:tabs>
          <w:tab w:val="clear" w:pos="720"/>
          <w:tab w:val="left" w:pos="5061" w:leader="none"/>
        </w:tabs>
        <w:spacing w:lineRule="auto" w:line="276" w:before="0" w:after="120"/>
        <w:ind w:hanging="0" w:start="1801" w:end="2151"/>
        <w:jc w:val="both"/>
        <w:rPr/>
      </w:pPr>
      <w:r>
        <w:rPr>
          <w:rStyle w:val="Fontepargpadro1"/>
          <w:color w:val="000009"/>
        </w:rPr>
        <w:t>6.2. Pontos average nos jogos entre as equipes empatadas;</w:t>
      </w:r>
    </w:p>
    <w:p>
      <w:pPr>
        <w:pStyle w:val="PargrafodaLista1"/>
        <w:tabs>
          <w:tab w:val="clear" w:pos="720"/>
          <w:tab w:val="left" w:pos="5061" w:leader="none"/>
        </w:tabs>
        <w:spacing w:lineRule="auto" w:line="276" w:before="0" w:after="120"/>
        <w:ind w:hanging="0" w:start="1801" w:end="2151"/>
        <w:jc w:val="both"/>
        <w:rPr/>
      </w:pPr>
      <w:r>
        <w:rPr>
          <w:rStyle w:val="Fontepargpadro1"/>
          <w:color w:val="000009"/>
        </w:rPr>
        <w:t>6.3. Sets average em todos os jogos do grupo na fase;</w:t>
      </w:r>
    </w:p>
    <w:p>
      <w:pPr>
        <w:pStyle w:val="PargrafodaLista1"/>
        <w:tabs>
          <w:tab w:val="clear" w:pos="720"/>
          <w:tab w:val="left" w:pos="5061" w:leader="none"/>
        </w:tabs>
        <w:spacing w:lineRule="auto" w:line="276" w:before="0" w:after="120"/>
        <w:ind w:hanging="0" w:start="1801" w:end="2151"/>
        <w:jc w:val="both"/>
        <w:rPr/>
      </w:pPr>
      <w:r>
        <w:rPr>
          <w:rStyle w:val="Fontepargpadro1"/>
          <w:color w:val="000009"/>
        </w:rPr>
        <w:t>6.4. Pontos average em todos os jogos do grupo na fase;</w:t>
      </w:r>
    </w:p>
    <w:p>
      <w:pPr>
        <w:pStyle w:val="PargrafodaLista1"/>
        <w:tabs>
          <w:tab w:val="clear" w:pos="720"/>
          <w:tab w:val="left" w:pos="5061" w:leader="none"/>
        </w:tabs>
        <w:spacing w:lineRule="auto" w:line="276" w:before="0" w:after="120"/>
        <w:ind w:hanging="0" w:start="1801" w:end="2151"/>
        <w:jc w:val="both"/>
        <w:rPr/>
      </w:pPr>
      <w:r>
        <w:rPr>
          <w:rStyle w:val="Fontepargpadro1"/>
          <w:color w:val="000009"/>
        </w:rPr>
        <w:t>6.5. Sorteio.</w:t>
      </w:r>
    </w:p>
    <w:p>
      <w:pPr>
        <w:pStyle w:val="Textbody"/>
        <w:spacing w:lineRule="auto" w:line="276" w:before="0" w:after="120"/>
        <w:ind w:firstLine="720" w:start="1306" w:end="2023"/>
        <w:jc w:val="both"/>
        <w:rPr/>
      </w:pPr>
      <w:r>
        <w:rPr>
          <w:rStyle w:val="Fontepargpadro1"/>
          <w:color w:val="000009"/>
        </w:rPr>
        <w:t>Obs. Quando o empate for entre 03 (três) ou mais equipes e no desempate continuarem 02 (duas) equipes ainda empatadas e houver a necessidade de classificar mais 01 (uma) equipe, deverá reiniciar pelo item 6.1.</w:t>
      </w:r>
    </w:p>
    <w:p>
      <w:pPr>
        <w:pStyle w:val="PargrafodaLista1"/>
        <w:tabs>
          <w:tab w:val="clear" w:pos="720"/>
          <w:tab w:val="left" w:pos="3600" w:leader="none"/>
        </w:tabs>
        <w:spacing w:lineRule="auto" w:line="276" w:before="0" w:after="120"/>
        <w:ind w:hanging="292" w:start="1800"/>
        <w:jc w:val="both"/>
        <w:rPr/>
      </w:pPr>
      <w:r>
        <w:rPr>
          <w:rStyle w:val="Fontepargpadro1"/>
          <w:color w:val="000009"/>
        </w:rPr>
        <w:t>O sistema de pontuação para classificação no grupo será:</w:t>
      </w:r>
    </w:p>
    <w:p>
      <w:pPr>
        <w:pStyle w:val="PargrafodaLista1"/>
        <w:tabs>
          <w:tab w:val="clear" w:pos="720"/>
          <w:tab w:val="left" w:pos="3600" w:leader="none"/>
        </w:tabs>
        <w:spacing w:lineRule="auto" w:line="276" w:before="0" w:after="120"/>
        <w:ind w:hanging="508" w:start="1800"/>
        <w:jc w:val="both"/>
        <w:rPr/>
      </w:pPr>
      <w:r>
        <w:rPr>
          <w:rStyle w:val="Fontepargpadro1"/>
          <w:color w:val="000009"/>
        </w:rPr>
        <w:t>Jogos com dois sets vencedores, conforme segue:</w:t>
      </w:r>
    </w:p>
    <w:p>
      <w:pPr>
        <w:pStyle w:val="PargrafodaLista1"/>
        <w:tabs>
          <w:tab w:val="clear" w:pos="720"/>
          <w:tab w:val="left" w:pos="3600" w:leader="none"/>
        </w:tabs>
        <w:spacing w:lineRule="auto" w:line="276" w:before="0" w:after="120"/>
        <w:ind w:hanging="730" w:start="1800"/>
        <w:jc w:val="both"/>
        <w:rPr/>
      </w:pPr>
      <w:r>
        <w:rPr>
          <w:rStyle w:val="Fontepargpadro1"/>
          <w:color w:val="000009"/>
        </w:rPr>
        <w:t>Resultado do jogo 2 x 0 (sets): 3 pontos vencedor e 0 ponto perdedor;</w:t>
      </w:r>
    </w:p>
    <w:p>
      <w:pPr>
        <w:pStyle w:val="PargrafodaLista1"/>
        <w:tabs>
          <w:tab w:val="clear" w:pos="720"/>
          <w:tab w:val="left" w:pos="3600" w:leader="none"/>
        </w:tabs>
        <w:spacing w:lineRule="auto" w:line="276" w:before="0" w:after="120"/>
        <w:ind w:hanging="730" w:start="1800"/>
        <w:jc w:val="both"/>
        <w:rPr/>
      </w:pPr>
      <w:r>
        <w:rPr>
          <w:rStyle w:val="Fontepargpadro1"/>
          <w:color w:val="000009"/>
        </w:rPr>
        <w:t>Resultado do jogo 2 x 1 (sets): 2 pontos vencedor e 1 ponto perdedor;</w:t>
      </w:r>
    </w:p>
    <w:p>
      <w:pPr>
        <w:pStyle w:val="PargrafodaLista1"/>
        <w:tabs>
          <w:tab w:val="clear" w:pos="720"/>
          <w:tab w:val="left" w:pos="3600" w:leader="none"/>
        </w:tabs>
        <w:spacing w:lineRule="auto" w:line="276" w:before="0" w:after="120"/>
        <w:ind w:hanging="508" w:start="1800"/>
        <w:jc w:val="both"/>
        <w:rPr/>
      </w:pPr>
      <w:r>
        <w:rPr>
          <w:rStyle w:val="Fontepargpadro1"/>
          <w:color w:val="000009"/>
        </w:rPr>
        <w:t>Sequência de critério para classificação no grupo:</w:t>
      </w:r>
    </w:p>
    <w:p>
      <w:pPr>
        <w:pStyle w:val="PargrafodaLista1"/>
        <w:tabs>
          <w:tab w:val="clear" w:pos="720"/>
          <w:tab w:val="left" w:pos="3600" w:leader="none"/>
        </w:tabs>
        <w:spacing w:lineRule="auto" w:line="276" w:before="0" w:after="120"/>
        <w:ind w:hanging="730" w:start="1800"/>
        <w:jc w:val="both"/>
        <w:rPr/>
      </w:pPr>
      <w:r>
        <w:rPr>
          <w:rStyle w:val="Fontepargpadro1"/>
          <w:color w:val="000009"/>
        </w:rPr>
        <w:t>Maior número de vitórias no grupo;</w:t>
      </w:r>
    </w:p>
    <w:p>
      <w:pPr>
        <w:pStyle w:val="PargrafodaLista1"/>
        <w:tabs>
          <w:tab w:val="clear" w:pos="720"/>
          <w:tab w:val="left" w:pos="3600" w:leader="none"/>
        </w:tabs>
        <w:spacing w:lineRule="auto" w:line="276" w:before="0" w:after="120"/>
        <w:ind w:hanging="730" w:start="1800"/>
        <w:jc w:val="both"/>
        <w:rPr/>
      </w:pPr>
      <w:r>
        <w:rPr>
          <w:rStyle w:val="Fontepargpadro1"/>
          <w:color w:val="000009"/>
        </w:rPr>
        <w:t>Maior número de pontos no grupo;</w:t>
      </w:r>
    </w:p>
    <w:p>
      <w:pPr>
        <w:pStyle w:val="PargrafodaLista1"/>
        <w:tabs>
          <w:tab w:val="clear" w:pos="720"/>
          <w:tab w:val="left" w:pos="5267" w:leader="none"/>
        </w:tabs>
        <w:spacing w:lineRule="auto" w:line="276" w:before="0" w:after="120"/>
        <w:ind w:firstLine="720" w:start="1801" w:end="2325"/>
        <w:jc w:val="both"/>
        <w:rPr/>
      </w:pPr>
      <w:r>
        <w:rPr>
          <w:rStyle w:val="Fontepargpadro1"/>
          <w:color w:val="000009"/>
        </w:rPr>
        <w:t xml:space="preserve">              </w:t>
      </w:r>
      <w:r>
        <w:rPr>
          <w:rStyle w:val="Fontepargpadro1"/>
          <w:color w:val="000009"/>
        </w:rPr>
        <w:t>Em caso de empate nos dois critérios acima da classificação da modalidade, utilizar-se-á os critérios estabelecidos no item 5.</w:t>
      </w:r>
    </w:p>
    <w:p>
      <w:pPr>
        <w:pStyle w:val="PargrafodaLista1"/>
        <w:tabs>
          <w:tab w:val="clear" w:pos="720"/>
          <w:tab w:val="left" w:pos="4144" w:leader="none"/>
        </w:tabs>
        <w:spacing w:lineRule="auto" w:line="276" w:before="0" w:after="120"/>
        <w:ind w:hanging="0" w:start="1801" w:end="2018"/>
        <w:jc w:val="both"/>
        <w:rPr/>
      </w:pPr>
      <w:r>
        <w:rPr>
          <w:rStyle w:val="Fontepargpadro1"/>
          <w:b/>
          <w:bCs/>
          <w:color w:val="000009"/>
        </w:rPr>
        <w:t xml:space="preserve">     </w:t>
      </w:r>
      <w:r>
        <w:rPr>
          <w:rStyle w:val="Fontepargpadro1"/>
          <w:b/>
          <w:bCs/>
          <w:color w:val="000009"/>
        </w:rPr>
        <w:t>7</w:t>
      </w:r>
      <w:r>
        <w:rPr>
          <w:rStyle w:val="Fontepargpadro1"/>
          <w:color w:val="000009"/>
        </w:rPr>
        <w:t>. Serão utilizados os seguintes critérios técnicos para classificar os melhores 2º e 3º lugares de todos os grupos da Fase Classificatória para a próxima Fase:</w:t>
      </w:r>
    </w:p>
    <w:p>
      <w:pPr>
        <w:pStyle w:val="PargrafodaLista1"/>
        <w:tabs>
          <w:tab w:val="clear" w:pos="720"/>
          <w:tab w:val="left" w:pos="5061" w:leader="none"/>
        </w:tabs>
        <w:spacing w:lineRule="auto" w:line="276" w:before="0" w:after="120"/>
        <w:ind w:firstLine="720" w:start="1801" w:end="2010"/>
        <w:jc w:val="both"/>
        <w:rPr/>
      </w:pPr>
      <w:r>
        <w:rPr>
          <w:rStyle w:val="Fontepargpadro1"/>
          <w:color w:val="000009"/>
        </w:rPr>
        <w:t xml:space="preserve">    </w:t>
      </w:r>
      <w:r>
        <w:rPr>
          <w:rStyle w:val="Fontepargpadro1"/>
          <w:color w:val="000009"/>
        </w:rPr>
        <w:t>7.1. Os grupos com maior número de equipes terão eliminados todos os pontos e resultados obtidos nos jogos com o último lugar de cada grupo seja por meio dos resultados obtidos nos jogos ou por Wx0, deixando todos os grupos com mesmo número de equipes, para posteriormente passar para o item 7.2. Caso todos os grupos</w:t>
      </w:r>
      <w:r>
        <w:rPr>
          <w:rStyle w:val="Fontepargpadro1"/>
          <w:color w:val="000009"/>
          <w:spacing w:val="57"/>
        </w:rPr>
        <w:t xml:space="preserve">  </w:t>
      </w:r>
      <w:r>
        <w:rPr>
          <w:rStyle w:val="Fontepargpadro1"/>
          <w:color w:val="000009"/>
        </w:rPr>
        <w:t>tenham</w:t>
      </w:r>
      <w:r>
        <w:rPr>
          <w:rStyle w:val="Fontepargpadro1"/>
          <w:color w:val="000009"/>
          <w:spacing w:val="55"/>
        </w:rPr>
        <w:t xml:space="preserve">  </w:t>
      </w:r>
      <w:r>
        <w:rPr>
          <w:rStyle w:val="Fontepargpadro1"/>
          <w:color w:val="000009"/>
        </w:rPr>
        <w:t>o</w:t>
      </w:r>
      <w:r>
        <w:rPr>
          <w:rStyle w:val="Fontepargpadro1"/>
          <w:color w:val="000009"/>
          <w:spacing w:val="54"/>
        </w:rPr>
        <w:t xml:space="preserve">  </w:t>
      </w:r>
      <w:r>
        <w:rPr>
          <w:rStyle w:val="Fontepargpadro1"/>
          <w:color w:val="000009"/>
        </w:rPr>
        <w:t>mesmo</w:t>
      </w:r>
      <w:r>
        <w:rPr>
          <w:rStyle w:val="Fontepargpadro1"/>
          <w:color w:val="000009"/>
          <w:spacing w:val="55"/>
        </w:rPr>
        <w:t xml:space="preserve">  </w:t>
      </w:r>
      <w:r>
        <w:rPr>
          <w:rStyle w:val="Fontepargpadro1"/>
          <w:color w:val="000009"/>
        </w:rPr>
        <w:t>número</w:t>
      </w:r>
      <w:r>
        <w:rPr>
          <w:rStyle w:val="Fontepargpadro1"/>
          <w:color w:val="000009"/>
          <w:spacing w:val="52"/>
        </w:rPr>
        <w:t xml:space="preserve">  </w:t>
      </w:r>
      <w:r>
        <w:rPr>
          <w:rStyle w:val="Fontepargpadro1"/>
          <w:color w:val="000009"/>
        </w:rPr>
        <w:t>de</w:t>
      </w:r>
      <w:r>
        <w:rPr>
          <w:rStyle w:val="Fontepargpadro1"/>
          <w:color w:val="000009"/>
          <w:spacing w:val="53"/>
        </w:rPr>
        <w:t xml:space="preserve">  </w:t>
      </w:r>
      <w:r>
        <w:rPr>
          <w:rStyle w:val="Fontepargpadro1"/>
          <w:color w:val="000009"/>
        </w:rPr>
        <w:t>equipes</w:t>
      </w:r>
      <w:r>
        <w:rPr>
          <w:rStyle w:val="Fontepargpadro1"/>
          <w:color w:val="000009"/>
          <w:spacing w:val="55"/>
        </w:rPr>
        <w:t xml:space="preserve">  </w:t>
      </w:r>
      <w:r>
        <w:rPr>
          <w:rStyle w:val="Fontepargpadro1"/>
          <w:color w:val="000009"/>
        </w:rPr>
        <w:t>passar-se-á</w:t>
      </w:r>
    </w:p>
    <w:p>
      <w:pPr>
        <w:pStyle w:val="Textbody"/>
        <w:spacing w:lineRule="auto" w:line="276" w:before="0" w:after="120"/>
        <w:ind w:start="1801"/>
        <w:jc w:val="both"/>
        <w:rPr/>
      </w:pPr>
      <w:r>
        <w:rPr>
          <w:rStyle w:val="Fontepargpadro1"/>
          <w:color w:val="000009"/>
        </w:rPr>
        <w:t>automaticamente para o item 7.2.</w:t>
      </w:r>
    </w:p>
    <w:p>
      <w:pPr>
        <w:pStyle w:val="PargrafodaLista1"/>
        <w:tabs>
          <w:tab w:val="clear" w:pos="720"/>
          <w:tab w:val="left" w:pos="5123" w:leader="none"/>
        </w:tabs>
        <w:spacing w:lineRule="auto" w:line="276" w:before="0" w:after="120"/>
        <w:ind w:firstLine="720" w:start="1801" w:end="2024"/>
        <w:jc w:val="both"/>
        <w:rPr>
          <w:color w:val="000009"/>
        </w:rPr>
      </w:pPr>
      <w:r>
        <w:rPr>
          <w:color w:val="000009"/>
        </w:rPr>
        <w:t xml:space="preserve">     </w:t>
      </w:r>
      <w:r>
        <w:rPr>
          <w:color w:val="000009"/>
        </w:rPr>
        <w:t>7.2 Serão classificados os 2º lugares que tenham maior número de pontos ganhos.</w:t>
      </w:r>
    </w:p>
    <w:p>
      <w:pPr>
        <w:pStyle w:val="PargrafodaLista1"/>
        <w:tabs>
          <w:tab w:val="clear" w:pos="720"/>
          <w:tab w:val="left" w:pos="5070" w:leader="none"/>
        </w:tabs>
        <w:spacing w:lineRule="auto" w:line="276" w:before="0" w:after="120"/>
        <w:ind w:firstLine="720" w:start="1801" w:end="2024"/>
        <w:jc w:val="both"/>
        <w:rPr/>
      </w:pPr>
      <w:r>
        <w:rPr>
          <w:rStyle w:val="Fontepargpadro1"/>
          <w:color w:val="000009"/>
        </w:rPr>
        <w:t xml:space="preserve">     </w:t>
      </w:r>
      <w:r>
        <w:rPr>
          <w:rStyle w:val="Fontepargpadro1"/>
          <w:color w:val="000009"/>
        </w:rPr>
        <w:t>7.3. Caso haja mais de uma equipe empatada na condição descrita no item 7.2, passar-se-á aos critérios específicos descritos a seguir, somente para os empatados.</w:t>
      </w:r>
    </w:p>
    <w:p>
      <w:pPr>
        <w:pStyle w:val="PargrafodaLista1"/>
        <w:numPr>
          <w:ilvl w:val="1"/>
          <w:numId w:val="10"/>
        </w:numPr>
        <w:tabs>
          <w:tab w:val="clear" w:pos="720"/>
          <w:tab w:val="left" w:pos="5266" w:leader="none"/>
        </w:tabs>
        <w:spacing w:lineRule="auto" w:line="276" w:before="0" w:after="120"/>
        <w:ind w:firstLine="720" w:start="1801" w:end="2010"/>
        <w:jc w:val="both"/>
        <w:rPr>
          <w:color w:val="000009"/>
        </w:rPr>
      </w:pPr>
      <w:r>
        <w:rPr>
          <w:color w:val="000009"/>
        </w:rPr>
        <w:t>Média de sets average (nº de sets recebidos divididos pelo nº de sets feitos, divididos pelo nº de jogos efetuados na fase. Classifica-se o menor coeficiente); serão desconsiderados os jogos da(s) equipe(s) eliminada para igualar os grupos.</w:t>
      </w:r>
    </w:p>
    <w:p>
      <w:pPr>
        <w:pStyle w:val="PargrafodaLista1"/>
        <w:numPr>
          <w:ilvl w:val="1"/>
          <w:numId w:val="10"/>
        </w:numPr>
        <w:tabs>
          <w:tab w:val="clear" w:pos="720"/>
          <w:tab w:val="left" w:pos="5319" w:leader="none"/>
        </w:tabs>
        <w:spacing w:lineRule="auto" w:line="276" w:before="0" w:after="120"/>
        <w:ind w:firstLine="720" w:start="1801" w:end="2015"/>
        <w:jc w:val="both"/>
        <w:rPr/>
      </w:pPr>
      <w:r>
        <w:rPr>
          <w:rStyle w:val="Fontepargpadro1"/>
          <w:color w:val="000009"/>
        </w:rPr>
        <w:t>Média de pontos average (nº de pontos recebidos divididos pelo nº de pontos feitos, divididos pelo nº de jogos efetuados na fase. Classifica-se o menor coeficiente); serão desconsiderados os jogos da(s) equipe(s) eliminada para igualar os grupos.</w:t>
      </w:r>
    </w:p>
    <w:p>
      <w:pPr>
        <w:pStyle w:val="PargrafodaLista1"/>
        <w:numPr>
          <w:ilvl w:val="1"/>
          <w:numId w:val="10"/>
        </w:numPr>
        <w:tabs>
          <w:tab w:val="clear" w:pos="720"/>
          <w:tab w:val="left" w:pos="5271" w:leader="none"/>
        </w:tabs>
        <w:spacing w:lineRule="auto" w:line="276" w:before="0" w:after="120"/>
        <w:ind w:firstLine="720" w:start="1801" w:end="2026"/>
        <w:jc w:val="both"/>
        <w:rPr>
          <w:color w:val="000009"/>
        </w:rPr>
      </w:pPr>
      <w:r>
        <w:rPr>
          <w:color w:val="000009"/>
        </w:rPr>
        <w:t>Média de sets pró (nº de sets feitos divididos pelo nº de jogos efetuados na fase. Classifica-se o maior coeficiente);</w:t>
      </w:r>
    </w:p>
    <w:p>
      <w:pPr>
        <w:pStyle w:val="PargrafodaLista1"/>
        <w:numPr>
          <w:ilvl w:val="1"/>
          <w:numId w:val="10"/>
        </w:numPr>
        <w:tabs>
          <w:tab w:val="clear" w:pos="720"/>
          <w:tab w:val="left" w:pos="5262" w:leader="none"/>
        </w:tabs>
        <w:spacing w:lineRule="auto" w:line="276" w:before="0" w:after="120"/>
        <w:ind w:firstLine="720" w:start="1801" w:end="2027"/>
        <w:jc w:val="both"/>
        <w:rPr/>
      </w:pPr>
      <w:r>
        <w:rPr>
          <w:rStyle w:val="Fontepargpadro1"/>
          <w:color w:val="000009"/>
        </w:rPr>
        <w:t>Média de pontos pró (nº de pontos feitos dividido pelo nº de jogos efetuados na fase. Classifica-se o maior coeficiente);</w:t>
      </w:r>
    </w:p>
    <w:p>
      <w:pPr>
        <w:pStyle w:val="PargrafodaLista1"/>
        <w:numPr>
          <w:ilvl w:val="0"/>
          <w:numId w:val="9"/>
        </w:numPr>
        <w:tabs>
          <w:tab w:val="clear" w:pos="720"/>
          <w:tab w:val="left" w:pos="3598" w:leader="none"/>
        </w:tabs>
        <w:spacing w:lineRule="auto" w:line="276" w:before="0" w:after="120"/>
        <w:ind w:hanging="729" w:start="1799"/>
        <w:jc w:val="both"/>
        <w:rPr/>
      </w:pPr>
      <w:r>
        <w:rPr>
          <w:rStyle w:val="Fontepargpadro1"/>
          <w:color w:val="000009"/>
        </w:rPr>
        <w:t>Sorteio.</w:t>
      </w:r>
    </w:p>
    <w:p>
      <w:pPr>
        <w:pStyle w:val="Textbody"/>
        <w:spacing w:lineRule="auto" w:line="276" w:before="0" w:after="120"/>
        <w:ind w:start="1306" w:end="2022"/>
        <w:jc w:val="both"/>
        <w:rPr>
          <w:color w:val="000009"/>
        </w:rPr>
      </w:pPr>
      <w:r>
        <w:rPr>
          <w:color w:val="000009"/>
        </w:rPr>
        <w:t>OBS.: Para classificação por Critério Técnico, utilizar-se-á inicialmente o primeiro critério. Em caso de empate e haja a necessidade de classificar uma ou mais equipes, passa-se ao segundo critério e assim por diante.</w:t>
      </w:r>
    </w:p>
    <w:p>
      <w:pPr>
        <w:pStyle w:val="PargrafodaLista1"/>
        <w:numPr>
          <w:ilvl w:val="1"/>
          <w:numId w:val="9"/>
        </w:numPr>
        <w:tabs>
          <w:tab w:val="clear" w:pos="720"/>
          <w:tab w:val="left" w:pos="4157" w:leader="none"/>
        </w:tabs>
        <w:spacing w:lineRule="auto" w:line="276" w:before="0" w:after="120"/>
        <w:ind w:hanging="0" w:start="1801" w:end="2078"/>
        <w:jc w:val="both"/>
        <w:rPr/>
      </w:pPr>
      <w:r>
        <w:rPr>
          <w:rStyle w:val="Fontepargpadro1"/>
          <w:color w:val="000009"/>
        </w:rPr>
        <w:t>Os uniformes dos atletas participantes dos Jogos Escolares de Paranaguá deverão estar de acordo com o Art. 43 do Regulamento Geral.</w:t>
      </w:r>
    </w:p>
    <w:p>
      <w:pPr>
        <w:pStyle w:val="Textbody"/>
        <w:rPr/>
      </w:pPr>
      <w:r>
        <w:rPr/>
      </w:r>
    </w:p>
    <w:p>
      <w:pPr>
        <w:pStyle w:val="PargrafodaLista1"/>
        <w:numPr>
          <w:ilvl w:val="1"/>
          <w:numId w:val="9"/>
        </w:numPr>
        <w:tabs>
          <w:tab w:val="clear" w:pos="720"/>
          <w:tab w:val="left" w:pos="4330" w:leader="none"/>
        </w:tabs>
        <w:spacing w:lineRule="auto" w:line="276" w:before="0" w:after="120"/>
        <w:ind w:hanging="0" w:start="1801" w:end="3264"/>
        <w:jc w:val="both"/>
        <w:rPr>
          <w:rStyle w:val="Fontepargpadro1"/>
        </w:rPr>
      </w:pPr>
      <w:r>
        <w:rPr>
          <w:rStyle w:val="Fontepargpadro1"/>
          <w:color w:val="000009"/>
        </w:rPr>
        <w:t>Os casos omissos serão resolvidos pela Comissão Organizadora Secretaria de Esportes</w:t>
      </w:r>
    </w:p>
    <w:p>
      <w:pPr>
        <w:pStyle w:val="PargrafodaLista1"/>
        <w:tabs>
          <w:tab w:val="clear" w:pos="720"/>
          <w:tab w:val="left" w:pos="4330" w:leader="none"/>
        </w:tabs>
        <w:spacing w:lineRule="auto" w:line="194"/>
        <w:ind w:firstLine="720" w:start="1800" w:end="3264"/>
        <w:rPr>
          <w:rStyle w:val="Fontepargpadro1"/>
          <w:color w:val="000009"/>
        </w:rPr>
      </w:pPr>
      <w:r>
        <w:rPr>
          <w:color w:val="000009"/>
        </w:rPr>
      </w:r>
    </w:p>
    <w:p>
      <w:pPr>
        <w:pStyle w:val="PargrafodaLista1"/>
        <w:tabs>
          <w:tab w:val="clear" w:pos="720"/>
          <w:tab w:val="left" w:pos="4330" w:leader="none"/>
        </w:tabs>
        <w:spacing w:lineRule="auto" w:line="194"/>
        <w:ind w:firstLine="720" w:start="1800" w:end="3264"/>
        <w:rPr>
          <w:rStyle w:val="Fontepargpadro1"/>
          <w:color w:val="000009"/>
        </w:rPr>
      </w:pPr>
      <w:r>
        <w:rPr>
          <w:color w:val="000009"/>
        </w:rPr>
      </w:r>
    </w:p>
    <w:p>
      <w:pPr>
        <w:pStyle w:val="PargrafodaLista1"/>
        <w:tabs>
          <w:tab w:val="clear" w:pos="720"/>
          <w:tab w:val="left" w:pos="4330" w:leader="none"/>
        </w:tabs>
        <w:spacing w:lineRule="auto" w:line="194"/>
        <w:ind w:firstLine="720" w:start="1800" w:end="3264"/>
        <w:rPr>
          <w:rStyle w:val="Fontepargpadro1"/>
          <w:color w:val="000009"/>
        </w:rPr>
      </w:pPr>
      <w:r>
        <w:rPr>
          <w:color w:val="000009"/>
        </w:rPr>
      </w:r>
    </w:p>
    <w:p>
      <w:pPr>
        <w:pStyle w:val="PargrafodaLista1"/>
        <w:tabs>
          <w:tab w:val="clear" w:pos="720"/>
          <w:tab w:val="left" w:pos="4330" w:leader="none"/>
        </w:tabs>
        <w:spacing w:lineRule="auto" w:line="276" w:before="0" w:after="120"/>
        <w:ind w:firstLine="720" w:start="1800" w:end="3264"/>
        <w:jc w:val="center"/>
        <w:rPr>
          <w:rStyle w:val="Fontepargpadro1"/>
          <w:b/>
          <w:bCs/>
          <w:color w:val="000009"/>
        </w:rPr>
      </w:pPr>
      <w:r>
        <w:rPr>
          <w:rStyle w:val="Fontepargpadro1"/>
          <w:b/>
          <w:bCs/>
          <w:color w:val="000009"/>
        </w:rPr>
        <w:t>VOLEI DE PRAIA</w:t>
      </w:r>
    </w:p>
    <w:p>
      <w:pPr>
        <w:pStyle w:val="PargrafodaLista1"/>
        <w:tabs>
          <w:tab w:val="clear" w:pos="720"/>
          <w:tab w:val="left" w:pos="4330" w:leader="none"/>
        </w:tabs>
        <w:ind w:hanging="0" w:start="1800" w:end="3264"/>
        <w:rPr>
          <w:rStyle w:val="Fontepargpadro1"/>
          <w:b/>
          <w:bCs/>
          <w:color w:val="000009"/>
        </w:rPr>
      </w:pPr>
      <w:r>
        <w:rPr>
          <w:rStyle w:val="Fontepargpadro1"/>
          <w:b/>
          <w:bCs/>
          <w:color w:val="000009"/>
        </w:rPr>
        <w:t xml:space="preserve"> </w:t>
      </w:r>
    </w:p>
    <w:p>
      <w:pPr>
        <w:pStyle w:val="PargrafodaLista1"/>
        <w:tabs>
          <w:tab w:val="clear" w:pos="720"/>
          <w:tab w:val="left" w:pos="4330" w:leader="none"/>
        </w:tabs>
        <w:spacing w:lineRule="auto" w:line="276" w:before="0" w:after="120"/>
        <w:ind w:hanging="0" w:start="1800" w:end="3264"/>
        <w:jc w:val="both"/>
        <w:rPr/>
      </w:pPr>
      <w:r>
        <w:rPr>
          <w:rStyle w:val="Fontepargpadro1"/>
          <w:color w:val="000009"/>
        </w:rPr>
        <w:t>O Campeonato de Vôlei de Praia será regido pelas regras em vigor no país da CBV - Confederação Brasileira de Voleibol, obedecendo às normas contidas neste Regulamento.</w:t>
      </w:r>
    </w:p>
    <w:p>
      <w:pPr>
        <w:pStyle w:val="PargrafodaLista1"/>
        <w:numPr>
          <w:ilvl w:val="0"/>
          <w:numId w:val="8"/>
        </w:numPr>
        <w:tabs>
          <w:tab w:val="clear" w:pos="720"/>
          <w:tab w:val="left" w:pos="3600" w:leader="none"/>
        </w:tabs>
        <w:spacing w:lineRule="auto" w:line="276" w:before="0" w:after="120"/>
        <w:ind w:hanging="292" w:start="1800"/>
        <w:jc w:val="both"/>
        <w:rPr/>
      </w:pPr>
      <w:r>
        <w:rPr>
          <w:rStyle w:val="Fontepargpadro1"/>
          <w:b/>
          <w:color w:val="000009"/>
        </w:rPr>
        <w:t xml:space="preserve">Categoria “11 a 13 anos” </w:t>
      </w:r>
      <w:r>
        <w:rPr>
          <w:rStyle w:val="Fontepargpadro1"/>
          <w:color w:val="000009"/>
        </w:rPr>
        <w:t>obedecerá ao seguinte:</w:t>
      </w:r>
    </w:p>
    <w:p>
      <w:pPr>
        <w:pStyle w:val="PargrafodaLista1"/>
        <w:numPr>
          <w:ilvl w:val="0"/>
          <w:numId w:val="7"/>
        </w:numPr>
        <w:tabs>
          <w:tab w:val="clear" w:pos="720"/>
          <w:tab w:val="left" w:pos="3600" w:leader="none"/>
        </w:tabs>
        <w:spacing w:lineRule="auto" w:line="276" w:before="0" w:after="120"/>
        <w:ind w:hanging="508" w:start="1800"/>
        <w:jc w:val="both"/>
        <w:rPr/>
      </w:pPr>
      <w:r>
        <w:rPr>
          <w:rStyle w:val="Fontepargpadro1"/>
          <w:color w:val="000009"/>
        </w:rPr>
        <w:t>Serão disputados na categoria dupla: masculino, feminino.</w:t>
      </w:r>
    </w:p>
    <w:p>
      <w:pPr>
        <w:pStyle w:val="PargrafodaLista1"/>
        <w:numPr>
          <w:ilvl w:val="1"/>
          <w:numId w:val="7"/>
        </w:numPr>
        <w:tabs>
          <w:tab w:val="clear" w:pos="720"/>
          <w:tab w:val="left" w:pos="5040" w:leader="none"/>
        </w:tabs>
        <w:spacing w:lineRule="auto" w:line="276" w:before="0" w:after="120"/>
        <w:ind w:firstLine="720" w:start="1801" w:end="2010"/>
        <w:jc w:val="both"/>
        <w:rPr/>
      </w:pPr>
      <w:r>
        <w:rPr>
          <w:rStyle w:val="Fontepargpadro1"/>
          <w:color w:val="000009"/>
        </w:rPr>
        <w:t>Cada estabelecimento de ensino poderá inscrever 03 alunos por classe e sexo, sendo que a definição da dupla dar-se-á no início de cada jogo não podendo fazer substituições durante a partida.</w:t>
      </w:r>
    </w:p>
    <w:p>
      <w:pPr>
        <w:pStyle w:val="PargrafodaLista1"/>
        <w:numPr>
          <w:ilvl w:val="0"/>
          <w:numId w:val="7"/>
        </w:numPr>
        <w:tabs>
          <w:tab w:val="clear" w:pos="720"/>
          <w:tab w:val="left" w:pos="3600" w:leader="none"/>
        </w:tabs>
        <w:spacing w:lineRule="auto" w:line="276" w:before="0" w:after="120"/>
        <w:ind w:hanging="508" w:start="1800"/>
        <w:jc w:val="both"/>
        <w:rPr/>
      </w:pPr>
      <w:r>
        <w:rPr>
          <w:rStyle w:val="Fontepargpadro1"/>
          <w:color w:val="000009"/>
        </w:rPr>
        <w:t>A altura da rede: Masculina – 2,35m e feminina - 2,20m.</w:t>
      </w:r>
    </w:p>
    <w:p>
      <w:pPr>
        <w:pStyle w:val="PargrafodaLista1"/>
        <w:numPr>
          <w:ilvl w:val="1"/>
          <w:numId w:val="7"/>
        </w:numPr>
        <w:tabs>
          <w:tab w:val="clear" w:pos="720"/>
          <w:tab w:val="left" w:pos="3600" w:leader="none"/>
        </w:tabs>
        <w:spacing w:lineRule="auto" w:line="276" w:before="0" w:after="120"/>
        <w:ind w:hanging="292" w:start="1800"/>
        <w:jc w:val="both"/>
        <w:rPr/>
      </w:pPr>
      <w:r>
        <w:rPr>
          <w:rStyle w:val="Fontepargpadro1"/>
          <w:b/>
          <w:color w:val="000009"/>
        </w:rPr>
        <w:t xml:space="preserve">Categoria “14 a 16 anos” </w:t>
      </w:r>
      <w:r>
        <w:rPr>
          <w:rStyle w:val="Fontepargpadro1"/>
          <w:color w:val="000009"/>
        </w:rPr>
        <w:t>obedecerá ao seguinte:</w:t>
      </w:r>
    </w:p>
    <w:p>
      <w:pPr>
        <w:pStyle w:val="PargrafodaLista1"/>
        <w:numPr>
          <w:ilvl w:val="0"/>
          <w:numId w:val="7"/>
        </w:numPr>
        <w:tabs>
          <w:tab w:val="clear" w:pos="720"/>
          <w:tab w:val="left" w:pos="3600" w:leader="none"/>
        </w:tabs>
        <w:spacing w:lineRule="auto" w:line="276" w:before="0" w:after="120"/>
        <w:ind w:hanging="508" w:start="1800"/>
        <w:jc w:val="both"/>
        <w:rPr/>
      </w:pPr>
      <w:r>
        <w:rPr>
          <w:rStyle w:val="Fontepargpadro1"/>
          <w:color w:val="000009"/>
        </w:rPr>
        <w:t>Serão disputados na categoria dupla: masculino e feminino;</w:t>
      </w:r>
    </w:p>
    <w:p>
      <w:pPr>
        <w:pStyle w:val="PargrafodaLista1"/>
        <w:numPr>
          <w:ilvl w:val="1"/>
          <w:numId w:val="7"/>
        </w:numPr>
        <w:tabs>
          <w:tab w:val="clear" w:pos="720"/>
          <w:tab w:val="left" w:pos="5040" w:leader="none"/>
        </w:tabs>
        <w:spacing w:lineRule="auto" w:line="276" w:before="0" w:after="120"/>
        <w:ind w:firstLine="720" w:start="1801" w:end="2010"/>
        <w:jc w:val="both"/>
        <w:rPr/>
      </w:pPr>
      <w:r>
        <w:rPr>
          <w:rStyle w:val="Fontepargpadro1"/>
          <w:color w:val="000009"/>
        </w:rPr>
        <w:t>Cada estabelecimento de ensino poderá inscrever 03 alunos por classe e sexo, sendo que a definição da dupla dar-se-á no início de cada jogo não podendo fazer substituições durante a partida.</w:t>
      </w:r>
    </w:p>
    <w:p>
      <w:pPr>
        <w:pStyle w:val="PargrafodaLista1"/>
        <w:numPr>
          <w:ilvl w:val="0"/>
          <w:numId w:val="7"/>
        </w:numPr>
        <w:tabs>
          <w:tab w:val="clear" w:pos="720"/>
          <w:tab w:val="left" w:pos="3600" w:leader="none"/>
        </w:tabs>
        <w:spacing w:lineRule="auto" w:line="276" w:before="0" w:after="120"/>
        <w:ind w:hanging="508" w:start="1800"/>
        <w:jc w:val="both"/>
        <w:rPr/>
      </w:pPr>
      <w:r>
        <w:rPr>
          <w:rStyle w:val="Fontepargpadro1"/>
          <w:color w:val="000009"/>
        </w:rPr>
        <w:t>A altura da rede: Masculina – 2,43m e feminina - 2,24m.</w:t>
      </w:r>
    </w:p>
    <w:p>
      <w:pPr>
        <w:pStyle w:val="PargrafodaLista1"/>
        <w:numPr>
          <w:ilvl w:val="1"/>
          <w:numId w:val="7"/>
        </w:numPr>
        <w:tabs>
          <w:tab w:val="clear" w:pos="720"/>
          <w:tab w:val="left" w:pos="3600" w:leader="none"/>
        </w:tabs>
        <w:spacing w:lineRule="auto" w:line="276" w:before="0" w:after="120"/>
        <w:ind w:hanging="292" w:start="1800"/>
        <w:jc w:val="both"/>
        <w:rPr/>
      </w:pPr>
      <w:r>
        <w:rPr>
          <w:rStyle w:val="Fontepargpadro1"/>
          <w:color w:val="000009"/>
        </w:rPr>
        <w:t>A bola utilizada será a oferecida pela organização do evento.</w:t>
      </w:r>
    </w:p>
    <w:p>
      <w:pPr>
        <w:pStyle w:val="PargrafodaLista1"/>
        <w:numPr>
          <w:ilvl w:val="1"/>
          <w:numId w:val="7"/>
        </w:numPr>
        <w:tabs>
          <w:tab w:val="clear" w:pos="720"/>
          <w:tab w:val="left" w:pos="3600" w:leader="none"/>
        </w:tabs>
        <w:spacing w:lineRule="auto" w:line="276" w:before="0" w:after="120"/>
        <w:ind w:hanging="292" w:start="1800"/>
        <w:jc w:val="both"/>
        <w:rPr/>
      </w:pPr>
      <w:r>
        <w:rPr>
          <w:rStyle w:val="Fontepargpadro1"/>
          <w:color w:val="000009"/>
        </w:rPr>
        <w:t>A forma</w:t>
      </w:r>
      <w:r>
        <w:rPr>
          <w:rStyle w:val="Fontepargpadro1"/>
          <w:color w:val="000009"/>
          <w:spacing w:val="1"/>
        </w:rPr>
        <w:t xml:space="preserve"> </w:t>
      </w:r>
      <w:r>
        <w:rPr>
          <w:rStyle w:val="Fontepargpadro1"/>
          <w:color w:val="000009"/>
        </w:rPr>
        <w:t>de disputa:</w:t>
      </w:r>
    </w:p>
    <w:p>
      <w:pPr>
        <w:pStyle w:val="PargrafodaLista1"/>
        <w:numPr>
          <w:ilvl w:val="1"/>
          <w:numId w:val="28"/>
        </w:numPr>
        <w:tabs>
          <w:tab w:val="clear" w:pos="720"/>
          <w:tab w:val="left" w:pos="5084" w:leader="none"/>
        </w:tabs>
        <w:spacing w:lineRule="auto" w:line="276" w:before="0" w:after="120"/>
        <w:ind w:hanging="836" w:start="1695" w:end="2020"/>
        <w:jc w:val="both"/>
        <w:rPr/>
      </w:pPr>
      <w:r>
        <w:rPr>
          <w:rStyle w:val="Fontepargpadro1"/>
          <w:color w:val="000009"/>
        </w:rPr>
        <w:t>Na 1ª e 2ª fase, os jogos serão realizados em um set único de 21 pontos (ponto por rally) sem ponto limite. A partir da 3ª fase, os jogos serão realizados em melhor de 02 sets vencedores de 21 pontos (ponto por rally) sem ponto limite, em caso de necessidade de realização do 3º set o mesmo será disputado até 15 pontos, conforme regra da modalidade.</w:t>
      </w:r>
    </w:p>
    <w:p>
      <w:pPr>
        <w:pStyle w:val="PargrafodaLista1"/>
        <w:numPr>
          <w:ilvl w:val="1"/>
          <w:numId w:val="28"/>
        </w:numPr>
        <w:tabs>
          <w:tab w:val="clear" w:pos="720"/>
          <w:tab w:val="left" w:pos="4148" w:leader="none"/>
        </w:tabs>
        <w:spacing w:lineRule="auto" w:line="276" w:before="0" w:after="120"/>
        <w:ind w:hanging="836" w:start="1695" w:end="3140"/>
        <w:jc w:val="both"/>
        <w:rPr/>
      </w:pPr>
      <w:r>
        <w:rPr>
          <w:rStyle w:val="Fontepargpadro1"/>
          <w:color w:val="000009"/>
        </w:rPr>
        <w:t>O sistema de desempate adotado nas fases que forem disputadas pelo sistema de</w:t>
      </w:r>
      <w:r>
        <w:rPr>
          <w:rStyle w:val="Fontepargpadro1"/>
          <w:color w:val="000009"/>
          <w:spacing w:val="40"/>
        </w:rPr>
        <w:t xml:space="preserve"> </w:t>
      </w:r>
      <w:r>
        <w:rPr>
          <w:rStyle w:val="Fontepargpadro1"/>
          <w:color w:val="000009"/>
        </w:rPr>
        <w:t>rodízio, será o seguinte:</w:t>
      </w:r>
    </w:p>
    <w:p>
      <w:pPr>
        <w:pStyle w:val="PargrafodaLista1"/>
        <w:numPr>
          <w:ilvl w:val="1"/>
          <w:numId w:val="39"/>
        </w:numPr>
        <w:tabs>
          <w:tab w:val="clear" w:pos="720"/>
          <w:tab w:val="left" w:pos="3600" w:leader="none"/>
        </w:tabs>
        <w:spacing w:lineRule="auto" w:line="276" w:before="0" w:after="120"/>
        <w:jc w:val="both"/>
        <w:rPr>
          <w:color w:val="000009"/>
        </w:rPr>
      </w:pPr>
      <w:r>
        <w:rPr>
          <w:rStyle w:val="Fontepargpadro1"/>
          <w:color w:val="000009"/>
        </w:rPr>
        <w:t>Confronto direto (utilizado somente no empate entre 02 equipes);</w:t>
      </w:r>
    </w:p>
    <w:p>
      <w:pPr>
        <w:pStyle w:val="PargrafodaLista1"/>
        <w:numPr>
          <w:ilvl w:val="1"/>
          <w:numId w:val="39"/>
        </w:numPr>
        <w:tabs>
          <w:tab w:val="clear" w:pos="720"/>
          <w:tab w:val="left" w:pos="3600" w:leader="none"/>
        </w:tabs>
        <w:spacing w:lineRule="auto" w:line="276" w:before="0" w:after="120"/>
        <w:jc w:val="both"/>
        <w:rPr/>
      </w:pPr>
      <w:r>
        <w:rPr>
          <w:rStyle w:val="Fontepargpadro1"/>
          <w:color w:val="000009"/>
        </w:rPr>
        <w:t>Empate entre 03 (três) ou mais equipes:</w:t>
      </w:r>
    </w:p>
    <w:p>
      <w:pPr>
        <w:pStyle w:val="PargrafodaLista1"/>
        <w:tabs>
          <w:tab w:val="clear" w:pos="720"/>
          <w:tab w:val="left" w:pos="3600" w:leader="none"/>
        </w:tabs>
        <w:spacing w:lineRule="auto" w:line="276" w:before="0" w:after="120"/>
        <w:ind w:hanging="0" w:start="1800"/>
        <w:jc w:val="both"/>
        <w:rPr/>
      </w:pPr>
      <w:r>
        <w:rPr>
          <w:rStyle w:val="Fontepargpadro1"/>
          <w:color w:val="000009"/>
        </w:rPr>
        <w:t>2.3 Sets average nos jogos entre as equipes empatadas;</w:t>
      </w:r>
    </w:p>
    <w:p>
      <w:pPr>
        <w:pStyle w:val="PargrafodaLista1"/>
        <w:numPr>
          <w:ilvl w:val="1"/>
          <w:numId w:val="40"/>
        </w:numPr>
        <w:tabs>
          <w:tab w:val="clear" w:pos="720"/>
          <w:tab w:val="left" w:pos="3600" w:leader="none"/>
        </w:tabs>
        <w:spacing w:lineRule="auto" w:line="276" w:before="0" w:after="120"/>
        <w:jc w:val="both"/>
        <w:rPr/>
      </w:pPr>
      <w:r>
        <w:rPr>
          <w:rStyle w:val="Fontepargpadro1"/>
          <w:color w:val="000009"/>
        </w:rPr>
        <w:t>Pontos average nos jogos entre as equipes empatadas;</w:t>
      </w:r>
    </w:p>
    <w:p>
      <w:pPr>
        <w:pStyle w:val="PargrafodaLista1"/>
        <w:tabs>
          <w:tab w:val="clear" w:pos="720"/>
          <w:tab w:val="left" w:pos="3600" w:leader="none"/>
        </w:tabs>
        <w:spacing w:lineRule="auto" w:line="276" w:before="0" w:after="120"/>
        <w:ind w:hanging="0" w:start="1800"/>
        <w:jc w:val="both"/>
        <w:rPr/>
      </w:pPr>
      <w:r>
        <w:rPr>
          <w:rStyle w:val="Fontepargpadro1"/>
          <w:color w:val="000009"/>
        </w:rPr>
        <w:t>2.5Sets average em todos os jogos do grupo na fase;</w:t>
      </w:r>
    </w:p>
    <w:p>
      <w:pPr>
        <w:pStyle w:val="PargrafodaLista1"/>
        <w:tabs>
          <w:tab w:val="clear" w:pos="720"/>
          <w:tab w:val="left" w:pos="3600" w:leader="none"/>
        </w:tabs>
        <w:spacing w:lineRule="auto" w:line="276" w:before="0" w:after="120"/>
        <w:ind w:hanging="0" w:start="1800"/>
        <w:jc w:val="both"/>
        <w:rPr/>
      </w:pPr>
      <w:r>
        <w:rPr>
          <w:rStyle w:val="Fontepargpadro1"/>
          <w:color w:val="000009"/>
        </w:rPr>
        <w:t>2.6Pontos average em todos os jogos do grupo na fase;</w:t>
      </w:r>
    </w:p>
    <w:p>
      <w:pPr>
        <w:pStyle w:val="PargrafodaLista1"/>
        <w:tabs>
          <w:tab w:val="clear" w:pos="720"/>
          <w:tab w:val="left" w:pos="3600" w:leader="none"/>
        </w:tabs>
        <w:spacing w:lineRule="auto" w:line="276" w:before="0" w:after="120"/>
        <w:ind w:hanging="0" w:start="1800"/>
        <w:jc w:val="both"/>
        <w:rPr/>
      </w:pPr>
      <w:r>
        <w:rPr>
          <w:rStyle w:val="Fontepargpadro1"/>
          <w:color w:val="000009"/>
        </w:rPr>
        <w:t>2.7Sorteio.</w:t>
      </w:r>
    </w:p>
    <w:p>
      <w:pPr>
        <w:pStyle w:val="Textbody"/>
        <w:spacing w:lineRule="auto" w:line="276" w:before="0" w:after="120"/>
        <w:ind w:firstLine="720" w:start="1306" w:end="2023"/>
        <w:jc w:val="both"/>
        <w:rPr/>
      </w:pPr>
      <w:r>
        <w:rPr>
          <w:rStyle w:val="Fontepargpadro1"/>
          <w:color w:val="000009"/>
        </w:rPr>
        <w:t>Obs. Quando o empate for entre 03 (três) ou mais equipes e no desempate continuarem 02 (duas) equipes ainda empatadas e houver a necessidade de classificar mais 01 (uma) equipe, deverá reiniciar pelo item 2.1.</w:t>
      </w:r>
    </w:p>
    <w:p>
      <w:pPr>
        <w:pStyle w:val="PargrafodaLista1"/>
        <w:numPr>
          <w:ilvl w:val="1"/>
          <w:numId w:val="28"/>
        </w:numPr>
        <w:tabs>
          <w:tab w:val="clear" w:pos="720"/>
          <w:tab w:val="left" w:pos="3600" w:leader="none"/>
        </w:tabs>
        <w:spacing w:lineRule="auto" w:line="276" w:before="0" w:after="120"/>
        <w:jc w:val="both"/>
        <w:rPr/>
      </w:pPr>
      <w:r>
        <w:rPr>
          <w:rStyle w:val="Fontepargpadro1"/>
          <w:color w:val="000009"/>
        </w:rPr>
        <w:t>O sistema de pontuação para classificação no grupo será:</w:t>
      </w:r>
    </w:p>
    <w:p>
      <w:pPr>
        <w:pStyle w:val="PargrafodaLista1"/>
        <w:numPr>
          <w:ilvl w:val="1"/>
          <w:numId w:val="41"/>
        </w:numPr>
        <w:tabs>
          <w:tab w:val="clear" w:pos="720"/>
          <w:tab w:val="left" w:pos="3600" w:leader="none"/>
        </w:tabs>
        <w:spacing w:lineRule="auto" w:line="276" w:before="0" w:after="120"/>
        <w:jc w:val="both"/>
        <w:rPr/>
      </w:pPr>
      <w:r>
        <w:rPr>
          <w:rStyle w:val="Fontepargpadro1"/>
          <w:color w:val="000009"/>
        </w:rPr>
        <w:t>Jogos com dois sets vencedores, conforme segue:</w:t>
      </w:r>
    </w:p>
    <w:p>
      <w:pPr>
        <w:pStyle w:val="PargrafodaLista1"/>
        <w:numPr>
          <w:ilvl w:val="1"/>
          <w:numId w:val="41"/>
        </w:numPr>
        <w:tabs>
          <w:tab w:val="clear" w:pos="720"/>
          <w:tab w:val="left" w:pos="3600" w:leader="none"/>
        </w:tabs>
        <w:spacing w:lineRule="auto" w:line="276" w:before="0" w:after="120"/>
        <w:jc w:val="both"/>
        <w:rPr/>
      </w:pPr>
      <w:r>
        <w:rPr>
          <w:rStyle w:val="Fontepargpadro1"/>
          <w:color w:val="000009"/>
        </w:rPr>
        <w:t>Resultado do jogo 2 x 0 (sets): 3 pontos vencedor e 0 ponto perdedor</w:t>
      </w:r>
    </w:p>
    <w:p>
      <w:pPr>
        <w:pStyle w:val="PargrafodaLista1"/>
        <w:numPr>
          <w:ilvl w:val="1"/>
          <w:numId w:val="41"/>
        </w:numPr>
        <w:tabs>
          <w:tab w:val="clear" w:pos="720"/>
          <w:tab w:val="left" w:pos="3600" w:leader="none"/>
        </w:tabs>
        <w:spacing w:lineRule="auto" w:line="276" w:before="0" w:after="120"/>
        <w:jc w:val="both"/>
        <w:rPr/>
      </w:pPr>
      <w:r>
        <w:rPr>
          <w:rStyle w:val="Fontepargpadro1"/>
          <w:color w:val="000009"/>
        </w:rPr>
        <w:t>Resultado do jogo 2 x 1 (sets): 2 pontos vencedor e 1 ponto perdedor</w:t>
      </w:r>
    </w:p>
    <w:p>
      <w:pPr>
        <w:pStyle w:val="PargrafodaLista1"/>
        <w:numPr>
          <w:ilvl w:val="1"/>
          <w:numId w:val="41"/>
        </w:numPr>
        <w:tabs>
          <w:tab w:val="clear" w:pos="720"/>
          <w:tab w:val="left" w:pos="3600" w:leader="none"/>
        </w:tabs>
        <w:spacing w:lineRule="auto" w:line="276" w:before="0" w:after="120"/>
        <w:jc w:val="both"/>
        <w:rPr/>
      </w:pPr>
      <w:r>
        <w:rPr>
          <w:rStyle w:val="Fontepargpadro1"/>
          <w:color w:val="000009"/>
        </w:rPr>
        <w:t>Jogos com set único, conforme segue:</w:t>
      </w:r>
    </w:p>
    <w:p>
      <w:pPr>
        <w:pStyle w:val="PargrafodaLista1"/>
        <w:numPr>
          <w:ilvl w:val="2"/>
          <w:numId w:val="41"/>
        </w:numPr>
        <w:tabs>
          <w:tab w:val="clear" w:pos="720"/>
          <w:tab w:val="left" w:pos="3600" w:leader="none"/>
        </w:tabs>
        <w:spacing w:lineRule="auto" w:line="276" w:before="0" w:after="120"/>
        <w:jc w:val="both"/>
        <w:rPr/>
      </w:pPr>
      <w:r>
        <w:rPr>
          <w:rStyle w:val="Fontepargpadro1"/>
          <w:color w:val="000009"/>
        </w:rPr>
        <w:t>Vencedor 02 pontos</w:t>
      </w:r>
    </w:p>
    <w:p>
      <w:pPr>
        <w:pStyle w:val="PargrafodaLista1"/>
        <w:numPr>
          <w:ilvl w:val="2"/>
          <w:numId w:val="41"/>
        </w:numPr>
        <w:tabs>
          <w:tab w:val="clear" w:pos="720"/>
          <w:tab w:val="left" w:pos="3600" w:leader="none"/>
        </w:tabs>
        <w:spacing w:lineRule="auto" w:line="276" w:before="0" w:after="120"/>
        <w:jc w:val="both"/>
        <w:rPr/>
      </w:pPr>
      <w:r>
        <w:rPr>
          <w:rStyle w:val="Fontepargpadro1"/>
          <w:color w:val="000009"/>
        </w:rPr>
        <w:t>Perdedor 01 ponto</w:t>
      </w:r>
    </w:p>
    <w:p>
      <w:pPr>
        <w:pStyle w:val="PargrafodaLista1"/>
        <w:numPr>
          <w:ilvl w:val="1"/>
          <w:numId w:val="28"/>
        </w:numPr>
        <w:tabs>
          <w:tab w:val="clear" w:pos="720"/>
          <w:tab w:val="left" w:pos="3600" w:leader="none"/>
        </w:tabs>
        <w:spacing w:lineRule="auto" w:line="276" w:before="0" w:after="120"/>
        <w:jc w:val="both"/>
        <w:rPr>
          <w:rStyle w:val="Fontepargpadro1"/>
        </w:rPr>
      </w:pPr>
      <w:r>
        <w:rPr>
          <w:rStyle w:val="Fontepargpadro1"/>
          <w:color w:val="000009"/>
        </w:rPr>
        <w:t>Sequência de critério para classificação no grupo:</w:t>
      </w:r>
    </w:p>
    <w:p>
      <w:pPr>
        <w:pStyle w:val="PargrafodaLista1"/>
        <w:numPr>
          <w:ilvl w:val="1"/>
          <w:numId w:val="42"/>
        </w:numPr>
        <w:tabs>
          <w:tab w:val="clear" w:pos="720"/>
          <w:tab w:val="left" w:pos="3600" w:leader="none"/>
        </w:tabs>
        <w:spacing w:lineRule="auto" w:line="276" w:before="0" w:after="120"/>
        <w:jc w:val="both"/>
        <w:rPr/>
      </w:pPr>
      <w:r>
        <w:rPr>
          <w:rStyle w:val="Fontepargpadro1"/>
          <w:color w:val="000009"/>
        </w:rPr>
        <w:t>Maior número de vitórias no grupo;</w:t>
      </w:r>
    </w:p>
    <w:p>
      <w:pPr>
        <w:pStyle w:val="PargrafodaLista1"/>
        <w:numPr>
          <w:ilvl w:val="1"/>
          <w:numId w:val="42"/>
        </w:numPr>
        <w:tabs>
          <w:tab w:val="clear" w:pos="720"/>
          <w:tab w:val="left" w:pos="3600" w:leader="none"/>
        </w:tabs>
        <w:spacing w:lineRule="auto" w:line="276" w:before="0" w:after="120"/>
        <w:jc w:val="both"/>
        <w:rPr/>
      </w:pPr>
      <w:r>
        <w:rPr>
          <w:rStyle w:val="Fontepargpadro1"/>
          <w:color w:val="000009"/>
        </w:rPr>
        <w:t>Maior número de pontos no grupo;</w:t>
      </w:r>
    </w:p>
    <w:p>
      <w:pPr>
        <w:pStyle w:val="PargrafodaLista1"/>
        <w:numPr>
          <w:ilvl w:val="1"/>
          <w:numId w:val="42"/>
        </w:numPr>
        <w:tabs>
          <w:tab w:val="clear" w:pos="720"/>
          <w:tab w:val="left" w:pos="5266" w:leader="none"/>
        </w:tabs>
        <w:spacing w:lineRule="auto" w:line="276" w:before="0" w:after="120"/>
        <w:ind w:hanging="720" w:start="2520" w:end="2325"/>
        <w:jc w:val="both"/>
        <w:rPr/>
      </w:pPr>
      <w:r>
        <w:rPr>
          <w:rStyle w:val="Fontepargpadro1"/>
          <w:color w:val="000009"/>
        </w:rPr>
        <w:t>Em caso de empate nos dois critérios acima da classificação da modalidade, utilizar-se-á os critérios estabelecidos item 2.1.</w:t>
      </w:r>
    </w:p>
    <w:p>
      <w:pPr>
        <w:pStyle w:val="PargrafodaLista1"/>
        <w:numPr>
          <w:ilvl w:val="1"/>
          <w:numId w:val="28"/>
        </w:numPr>
        <w:tabs>
          <w:tab w:val="clear" w:pos="720"/>
          <w:tab w:val="left" w:pos="4143" w:leader="none"/>
        </w:tabs>
        <w:spacing w:lineRule="auto" w:line="276" w:before="0" w:after="120"/>
        <w:ind w:hanging="836" w:start="1695" w:end="2020"/>
        <w:jc w:val="both"/>
        <w:rPr/>
      </w:pPr>
      <w:r>
        <w:rPr>
          <w:rStyle w:val="Fontepargpadro1"/>
          <w:color w:val="000009"/>
        </w:rPr>
        <w:t>Serão utilizados os seguintes critérios técnicos para classificar os melhores 2º e 3º lugares de todos os grupos da Fase Classificatória para a próxima Fase:</w:t>
      </w:r>
    </w:p>
    <w:p>
      <w:pPr>
        <w:pStyle w:val="PargrafodaLista1"/>
        <w:numPr>
          <w:ilvl w:val="1"/>
          <w:numId w:val="43"/>
        </w:numPr>
        <w:tabs>
          <w:tab w:val="clear" w:pos="720"/>
          <w:tab w:val="left" w:pos="5060" w:leader="none"/>
        </w:tabs>
        <w:spacing w:lineRule="auto" w:line="276" w:before="0" w:after="120"/>
        <w:ind w:hanging="720" w:start="3135" w:end="2013"/>
        <w:jc w:val="both"/>
        <w:rPr/>
      </w:pPr>
      <w:r>
        <w:rPr>
          <w:rStyle w:val="Fontepargpadro1"/>
          <w:color w:val="000009"/>
        </w:rPr>
        <w:t>Os grupos com maior número de equipes terão eliminados todos os pontos e resultados obtidos nos jogos com o último lugar de cada grupo seja por meio dos resultados obtidos nos jogos ou por Wx0, deixando todos os grupos com mesmo número de equipes, para posteriormente passar para o item 5.2. Caso todos os grupos tenham o mesmo número de equipes passar-se-á automaticamente para o item 5.2.</w:t>
      </w:r>
    </w:p>
    <w:p>
      <w:pPr>
        <w:pStyle w:val="PargrafodaLista1"/>
        <w:numPr>
          <w:ilvl w:val="1"/>
          <w:numId w:val="43"/>
        </w:numPr>
        <w:tabs>
          <w:tab w:val="clear" w:pos="720"/>
          <w:tab w:val="left" w:pos="5122" w:leader="none"/>
        </w:tabs>
        <w:spacing w:lineRule="auto" w:line="276" w:before="0" w:after="120"/>
        <w:ind w:hanging="720" w:start="3135" w:end="2021"/>
        <w:jc w:val="both"/>
        <w:rPr>
          <w:color w:val="000009"/>
        </w:rPr>
      </w:pPr>
      <w:r>
        <w:rPr>
          <w:color w:val="000009"/>
        </w:rPr>
        <w:t>Serão classificados os 2º lugares que tenham maior número de pontos ganhos.</w:t>
      </w:r>
    </w:p>
    <w:p>
      <w:pPr>
        <w:pStyle w:val="PargrafodaLista1"/>
        <w:numPr>
          <w:ilvl w:val="1"/>
          <w:numId w:val="43"/>
        </w:numPr>
        <w:tabs>
          <w:tab w:val="clear" w:pos="720"/>
          <w:tab w:val="left" w:pos="5069" w:leader="none"/>
        </w:tabs>
        <w:spacing w:lineRule="auto" w:line="276" w:before="0" w:after="120"/>
        <w:ind w:hanging="720" w:start="3135" w:end="2024"/>
        <w:jc w:val="both"/>
        <w:rPr/>
      </w:pPr>
      <w:r>
        <w:rPr>
          <w:rStyle w:val="Fontepargpadro1"/>
          <w:color w:val="000009"/>
        </w:rPr>
        <w:t>Caso haja mais de uma equipe empatada na condição descrita no item 5.2, passar-se-á aos critérios específicos descritos a seguir, somente para os empatados.</w:t>
      </w:r>
    </w:p>
    <w:p>
      <w:pPr>
        <w:pStyle w:val="PargrafodaLista1"/>
        <w:numPr>
          <w:ilvl w:val="1"/>
          <w:numId w:val="43"/>
        </w:numPr>
        <w:tabs>
          <w:tab w:val="clear" w:pos="720"/>
          <w:tab w:val="left" w:pos="5266" w:leader="none"/>
        </w:tabs>
        <w:spacing w:lineRule="auto" w:line="276" w:before="0" w:after="120"/>
        <w:ind w:hanging="720" w:start="3135" w:end="2017"/>
        <w:jc w:val="both"/>
        <w:rPr>
          <w:color w:val="000009"/>
        </w:rPr>
      </w:pPr>
      <w:r>
        <w:rPr>
          <w:color w:val="000009"/>
        </w:rPr>
        <w:t>Média de sets average (nº de sets recebidos divididos pelo nº de sets feitos, divididos pelo nº de jogos efetuados na fase. Classifica-se o menor coeficiente); serão desconsiderados os jogos da(s) equipe(s) eliminada para igualar os grupos.</w:t>
      </w:r>
    </w:p>
    <w:p>
      <w:pPr>
        <w:pStyle w:val="PargrafodaLista1"/>
        <w:numPr>
          <w:ilvl w:val="1"/>
          <w:numId w:val="43"/>
        </w:numPr>
        <w:tabs>
          <w:tab w:val="clear" w:pos="720"/>
          <w:tab w:val="left" w:pos="5319" w:leader="none"/>
        </w:tabs>
        <w:spacing w:lineRule="auto" w:line="276" w:before="0" w:after="120"/>
        <w:ind w:hanging="720" w:start="3135" w:end="2015"/>
        <w:jc w:val="both"/>
        <w:rPr/>
      </w:pPr>
      <w:r>
        <w:rPr>
          <w:rStyle w:val="Fontepargpadro1"/>
          <w:color w:val="000009"/>
        </w:rPr>
        <w:t>Média de pontos average (nº de pontos recebidos divididos pelo nº de pontos feitos, divididos pelo nº de jogos efetuados na fase. Classifica-se o menor coeficiente); serão desconsiderados os jogos da(s) equipe(s) eliminada para igualar os grupos.</w:t>
      </w:r>
    </w:p>
    <w:p>
      <w:pPr>
        <w:pStyle w:val="PargrafodaLista1"/>
        <w:numPr>
          <w:ilvl w:val="1"/>
          <w:numId w:val="43"/>
        </w:numPr>
        <w:tabs>
          <w:tab w:val="clear" w:pos="720"/>
          <w:tab w:val="left" w:pos="5271" w:leader="none"/>
        </w:tabs>
        <w:spacing w:lineRule="auto" w:line="276" w:before="0" w:after="120"/>
        <w:ind w:hanging="720" w:start="3135" w:end="2026"/>
        <w:jc w:val="both"/>
        <w:rPr>
          <w:color w:val="000009"/>
        </w:rPr>
      </w:pPr>
      <w:r>
        <w:rPr>
          <w:color w:val="000009"/>
        </w:rPr>
        <w:t>Média de sets pró (nº de sets feitos divididos pelo nº de jogos efetuados na fase. Classifica-se o maior coeficiente);</w:t>
      </w:r>
    </w:p>
    <w:p>
      <w:pPr>
        <w:pStyle w:val="PargrafodaLista1"/>
        <w:numPr>
          <w:ilvl w:val="1"/>
          <w:numId w:val="43"/>
        </w:numPr>
        <w:tabs>
          <w:tab w:val="clear" w:pos="720"/>
          <w:tab w:val="left" w:pos="5262" w:leader="none"/>
        </w:tabs>
        <w:spacing w:lineRule="auto" w:line="276" w:before="0" w:after="120"/>
        <w:ind w:hanging="720" w:start="3135" w:end="2027"/>
        <w:jc w:val="both"/>
        <w:rPr/>
      </w:pPr>
      <w:r>
        <w:rPr>
          <w:rStyle w:val="Fontepargpadro1"/>
          <w:color w:val="000009"/>
        </w:rPr>
        <w:t>Média de pontos pró (nº de pontos feitos dividido pelo nº de jogos efetuados na fase). (Classifica-se o maior coeficiente);</w:t>
      </w:r>
    </w:p>
    <w:p>
      <w:pPr>
        <w:pStyle w:val="PargrafodaLista1"/>
        <w:numPr>
          <w:ilvl w:val="1"/>
          <w:numId w:val="43"/>
        </w:numPr>
        <w:tabs>
          <w:tab w:val="clear" w:pos="720"/>
          <w:tab w:val="left" w:pos="3598" w:leader="none"/>
        </w:tabs>
        <w:spacing w:lineRule="auto" w:line="276" w:before="0" w:after="120"/>
        <w:jc w:val="both"/>
        <w:rPr>
          <w:color w:val="000009"/>
        </w:rPr>
      </w:pPr>
      <w:r>
        <w:rPr>
          <w:color w:val="000009"/>
        </w:rPr>
        <w:t>Sorteio.</w:t>
      </w:r>
    </w:p>
    <w:p>
      <w:pPr>
        <w:pStyle w:val="Textbody"/>
        <w:spacing w:lineRule="auto" w:line="276" w:before="0" w:after="120"/>
        <w:ind w:firstLine="720" w:start="1306" w:end="2022"/>
        <w:jc w:val="both"/>
        <w:rPr/>
      </w:pPr>
      <w:r>
        <w:rPr>
          <w:rStyle w:val="Fontepargpadro1"/>
          <w:color w:val="000009"/>
        </w:rPr>
        <w:t>OBS.: Para classificação por Critério Técnico, utilizar-se-á inicialmente o primeiro critério. Em caso de empate e haja a necessidade de classificar uma ou mais equipes, passa-se ao segundo critério e assim por diante.</w:t>
      </w:r>
    </w:p>
    <w:p>
      <w:pPr>
        <w:pStyle w:val="PargrafodaLista1"/>
        <w:numPr>
          <w:ilvl w:val="1"/>
          <w:numId w:val="43"/>
        </w:numPr>
        <w:tabs>
          <w:tab w:val="clear" w:pos="720"/>
          <w:tab w:val="left" w:pos="4157" w:leader="none"/>
        </w:tabs>
        <w:spacing w:lineRule="auto" w:line="276" w:before="0" w:after="120"/>
        <w:ind w:hanging="0" w:start="3135" w:end="2024"/>
        <w:jc w:val="both"/>
        <w:rPr/>
      </w:pPr>
      <w:r>
        <w:rPr>
          <w:rStyle w:val="Fontepargpadro1"/>
          <w:color w:val="000009"/>
        </w:rPr>
        <w:t>Os uniformes dos atletas participantes dos Jogos Escolares de Paranaguá deverão estar de acordo com o Art. 42 do Regulamento Geral.</w:t>
      </w:r>
    </w:p>
    <w:p>
      <w:pPr>
        <w:pStyle w:val="PargrafodaLista1"/>
        <w:numPr>
          <w:ilvl w:val="1"/>
          <w:numId w:val="43"/>
        </w:numPr>
        <w:tabs>
          <w:tab w:val="clear" w:pos="720"/>
          <w:tab w:val="left" w:pos="4331" w:leader="none"/>
        </w:tabs>
        <w:spacing w:lineRule="auto" w:line="276" w:before="0" w:after="120"/>
        <w:ind w:hanging="0" w:start="3135" w:end="3264"/>
        <w:jc w:val="both"/>
        <w:rPr/>
      </w:pPr>
      <w:r>
        <w:rPr>
          <w:rStyle w:val="Fontepargpadro1"/>
          <w:color w:val="000009"/>
        </w:rPr>
        <w:t>Os casos omissos serão resolvidos pela Comissão Organizadora Secretaria de Esportes</w:t>
      </w:r>
    </w:p>
    <w:p>
      <w:pPr>
        <w:pStyle w:val="PargrafodaLista1"/>
        <w:tabs>
          <w:tab w:val="clear" w:pos="720"/>
          <w:tab w:val="left" w:pos="4332" w:leader="none"/>
        </w:tabs>
        <w:spacing w:lineRule="auto" w:line="204"/>
        <w:ind w:hanging="0" w:start="1801" w:end="3264"/>
        <w:jc w:val="both"/>
        <w:rPr/>
      </w:pPr>
      <w:r>
        <w:rPr/>
      </w:r>
    </w:p>
    <w:p>
      <w:pPr>
        <w:pStyle w:val="PargrafodaLista1"/>
        <w:tabs>
          <w:tab w:val="clear" w:pos="720"/>
          <w:tab w:val="left" w:pos="4332" w:leader="none"/>
        </w:tabs>
        <w:spacing w:lineRule="auto" w:line="204"/>
        <w:ind w:hanging="0" w:start="1801" w:end="3264"/>
        <w:jc w:val="both"/>
        <w:rPr/>
      </w:pPr>
      <w:r>
        <w:rPr/>
      </w:r>
    </w:p>
    <w:p>
      <w:pPr>
        <w:pStyle w:val="PargrafodaLista1"/>
        <w:tabs>
          <w:tab w:val="clear" w:pos="720"/>
          <w:tab w:val="left" w:pos="4332" w:leader="none"/>
        </w:tabs>
        <w:spacing w:lineRule="auto" w:line="204"/>
        <w:ind w:hanging="0" w:start="1801" w:end="3264"/>
        <w:jc w:val="both"/>
        <w:rPr/>
      </w:pPr>
      <w:r>
        <w:rPr/>
      </w:r>
    </w:p>
    <w:p>
      <w:pPr>
        <w:pStyle w:val="PargrafodaLista1"/>
        <w:keepNext w:val="true"/>
        <w:tabs>
          <w:tab w:val="clear" w:pos="720"/>
          <w:tab w:val="left" w:pos="4332" w:leader="none"/>
        </w:tabs>
        <w:spacing w:lineRule="auto" w:line="276" w:before="0" w:after="160"/>
        <w:ind w:hanging="0" w:start="1801" w:end="3264"/>
        <w:jc w:val="center"/>
        <w:rPr>
          <w:b/>
          <w:bCs/>
        </w:rPr>
      </w:pPr>
      <w:r>
        <w:rPr>
          <w:b/>
          <w:bCs/>
        </w:rPr>
        <w:t>XADREZ</w:t>
      </w:r>
    </w:p>
    <w:p>
      <w:pPr>
        <w:pStyle w:val="PargrafodaLista1"/>
        <w:tabs>
          <w:tab w:val="clear" w:pos="720"/>
          <w:tab w:val="left" w:pos="4332" w:leader="none"/>
        </w:tabs>
        <w:spacing w:lineRule="auto" w:line="204"/>
        <w:ind w:hanging="0" w:start="1801" w:end="3264"/>
        <w:jc w:val="both"/>
        <w:rPr/>
      </w:pPr>
      <w:r>
        <w:rPr/>
      </w:r>
    </w:p>
    <w:p>
      <w:pPr>
        <w:pStyle w:val="PargrafodaLista1"/>
        <w:tabs>
          <w:tab w:val="clear" w:pos="720"/>
          <w:tab w:val="left" w:pos="4332" w:leader="none"/>
        </w:tabs>
        <w:spacing w:lineRule="auto" w:line="204"/>
        <w:ind w:hanging="0" w:start="1801" w:end="3264"/>
        <w:jc w:val="both"/>
        <w:rPr/>
      </w:pPr>
      <w:r>
        <w:rPr/>
      </w:r>
    </w:p>
    <w:p>
      <w:pPr>
        <w:pStyle w:val="PargrafodaLista1"/>
        <w:tabs>
          <w:tab w:val="clear" w:pos="720"/>
          <w:tab w:val="left" w:pos="4332" w:leader="none"/>
        </w:tabs>
        <w:spacing w:lineRule="auto" w:line="204"/>
        <w:ind w:hanging="0" w:start="1801" w:end="3264"/>
        <w:jc w:val="both"/>
        <w:rPr/>
      </w:pPr>
      <w:r>
        <w:rPr/>
      </w:r>
    </w:p>
    <w:p>
      <w:pPr>
        <w:pStyle w:val="PargrafodaLista1"/>
        <w:numPr>
          <w:ilvl w:val="0"/>
          <w:numId w:val="44"/>
        </w:numPr>
        <w:tabs>
          <w:tab w:val="clear" w:pos="720"/>
          <w:tab w:val="left" w:pos="4124" w:leader="none"/>
        </w:tabs>
        <w:spacing w:lineRule="auto" w:line="276" w:before="0" w:after="120"/>
        <w:ind w:hanging="360" w:start="2160" w:end="2813"/>
        <w:jc w:val="both"/>
        <w:rPr/>
      </w:pPr>
      <w:r>
        <w:rPr>
          <w:rStyle w:val="Fontepargpadro1"/>
          <w:color w:val="000009"/>
        </w:rPr>
        <w:t xml:space="preserve">A Competição de </w:t>
      </w:r>
      <w:r>
        <w:rPr>
          <w:rStyle w:val="Fontepargpadro1"/>
          <w:b/>
          <w:bCs/>
          <w:color w:val="000009"/>
        </w:rPr>
        <w:t>Xadrez</w:t>
      </w:r>
      <w:r>
        <w:rPr>
          <w:rStyle w:val="Fontepargpadro1"/>
          <w:color w:val="000009"/>
        </w:rPr>
        <w:t xml:space="preserve"> será realizada de acordo com as regras oficiais da Federação Internacional de Xadrez (FIDE), adotadas pela Confederação Brasileira de Xadrez (CBX) e Federação de Xadrez do Paraná (FEXPAR) salvo o estabelecido neste Regulamento.</w:t>
      </w:r>
    </w:p>
    <w:p>
      <w:pPr>
        <w:pStyle w:val="PargrafodaLista1"/>
        <w:numPr>
          <w:ilvl w:val="0"/>
          <w:numId w:val="44"/>
        </w:numPr>
        <w:tabs>
          <w:tab w:val="clear" w:pos="720"/>
          <w:tab w:val="left" w:pos="4124" w:leader="none"/>
        </w:tabs>
        <w:spacing w:lineRule="auto" w:line="276" w:before="0" w:after="120"/>
        <w:ind w:hanging="360" w:start="2160" w:end="2813"/>
        <w:jc w:val="both"/>
        <w:rPr/>
      </w:pPr>
      <w:r>
        <w:rPr>
          <w:rStyle w:val="Fontepargpadro1"/>
          <w:color w:val="000009"/>
        </w:rPr>
        <w:t>Na competição de Xadrez serão aplicadas as Leis do Xadrez da FIDE, válidas a partir de 01 de janeiro de 2018, com as ressalvas abaixo:</w:t>
      </w:r>
    </w:p>
    <w:p>
      <w:pPr>
        <w:pStyle w:val="PargrafodaLista1"/>
        <w:numPr>
          <w:ilvl w:val="1"/>
          <w:numId w:val="44"/>
        </w:numPr>
        <w:tabs>
          <w:tab w:val="clear" w:pos="720"/>
          <w:tab w:val="left" w:pos="3598" w:leader="none"/>
        </w:tabs>
        <w:spacing w:lineRule="auto" w:line="276" w:before="0" w:after="120"/>
        <w:ind w:hanging="720" w:start="2521" w:end="2833"/>
        <w:jc w:val="both"/>
        <w:rPr/>
      </w:pPr>
      <w:r>
        <w:rPr>
          <w:rStyle w:val="Fontepargpadro1"/>
          <w:color w:val="000009"/>
        </w:rPr>
        <w:t>Na competição de Xadrez Rápido serão utilizadas as regras do Apêndice</w:t>
      </w:r>
    </w:p>
    <w:p>
      <w:pPr>
        <w:pStyle w:val="PargrafodaLista1"/>
        <w:numPr>
          <w:ilvl w:val="1"/>
          <w:numId w:val="44"/>
        </w:numPr>
        <w:tabs>
          <w:tab w:val="clear" w:pos="720"/>
          <w:tab w:val="left" w:pos="3598" w:leader="none"/>
        </w:tabs>
        <w:spacing w:lineRule="auto" w:line="276" w:before="0" w:after="120"/>
        <w:ind w:hanging="720" w:start="2521" w:end="2833"/>
        <w:jc w:val="both"/>
        <w:rPr/>
      </w:pPr>
      <w:r>
        <w:rPr>
          <w:rStyle w:val="Fontepargpadro1"/>
          <w:color w:val="000009"/>
        </w:rPr>
        <w:t>Forma de disputa será decidida em congresso técnico</w:t>
      </w:r>
    </w:p>
    <w:p>
      <w:pPr>
        <w:pStyle w:val="Standard"/>
        <w:ind w:firstLine="737" w:start="1077" w:end="2494"/>
        <w:jc w:val="both"/>
        <w:rPr/>
      </w:pPr>
      <w:r>
        <w:rPr/>
      </w:r>
    </w:p>
    <w:p>
      <w:pPr>
        <w:pStyle w:val="Standard"/>
        <w:spacing w:lineRule="auto" w:line="276" w:before="0" w:after="120"/>
        <w:ind w:firstLine="737" w:start="1077" w:end="2494"/>
        <w:jc w:val="center"/>
        <w:rPr>
          <w:b/>
          <w:bCs/>
        </w:rPr>
      </w:pPr>
      <w:r>
        <w:rPr>
          <w:b/>
          <w:bCs/>
        </w:rPr>
        <w:t>SKATE</w:t>
      </w:r>
    </w:p>
    <w:p>
      <w:pPr>
        <w:pStyle w:val="Standard"/>
        <w:spacing w:lineRule="auto" w:line="276" w:before="0" w:after="120"/>
        <w:ind w:firstLine="737" w:start="1077" w:end="2494"/>
        <w:jc w:val="center"/>
        <w:rPr>
          <w:color w:val="000009"/>
        </w:rPr>
      </w:pPr>
      <w:r>
        <w:rPr>
          <w:color w:val="000009"/>
        </w:rPr>
        <w:t>'APRESENTAÇÃO“</w:t>
      </w:r>
    </w:p>
    <w:p>
      <w:pPr>
        <w:pStyle w:val="Standard"/>
        <w:spacing w:lineRule="auto" w:line="276" w:before="0" w:after="120"/>
        <w:ind w:firstLine="737" w:start="1077" w:end="2494"/>
        <w:jc w:val="center"/>
        <w:rPr>
          <w:color w:val="000009"/>
        </w:rPr>
      </w:pPr>
      <w:r>
        <w:rPr>
          <w:color w:val="000009"/>
        </w:rPr>
        <w:t>"Skate Game"</w:t>
      </w:r>
    </w:p>
    <w:p>
      <w:pPr>
        <w:pStyle w:val="Standard"/>
        <w:spacing w:lineRule="auto" w:line="276" w:before="0" w:after="120"/>
        <w:ind w:firstLine="737" w:start="1077" w:end="2494"/>
        <w:jc w:val="both"/>
        <w:rPr>
          <w:color w:val="000009"/>
        </w:rPr>
      </w:pPr>
      <w:r>
        <w:rPr>
          <w:color w:val="000009"/>
        </w:rPr>
        <w:t>Um puxa e o outro copia. Manobra de solo. Não pode pôr a mão no skate e não pode sair para fora da linha permitida. Os juízes vão avaliar as manobras para ver a perfeição. Caso acerte mais ou menos ele pede para tentar acertar melhor.</w:t>
      </w:r>
    </w:p>
    <w:p>
      <w:pPr>
        <w:pStyle w:val="Standard"/>
        <w:spacing w:lineRule="auto" w:line="276" w:before="0" w:after="120"/>
        <w:ind w:firstLine="737" w:start="1077" w:end="2494"/>
        <w:jc w:val="both"/>
        <w:rPr>
          <w:color w:val="000009"/>
        </w:rPr>
      </w:pPr>
      <w:r>
        <w:rPr>
          <w:color w:val="000009"/>
        </w:rPr>
        <w:t>Cada erro perde uma letra na escrita SKT para um atleta e BRD para outro.</w:t>
      </w:r>
    </w:p>
    <w:p>
      <w:pPr>
        <w:pStyle w:val="Standard"/>
        <w:spacing w:lineRule="auto" w:line="276" w:before="0" w:after="120"/>
        <w:ind w:firstLine="737" w:start="1077" w:end="2494"/>
        <w:jc w:val="both"/>
        <w:rPr>
          <w:color w:val="000009"/>
        </w:rPr>
      </w:pPr>
      <w:r>
        <w:rPr>
          <w:color w:val="000009"/>
        </w:rPr>
        <w:t>3 letras para cada. Quem perder todas antes, perde o game. E assim vão duelando um contra o outro até ficar o último campeão.</w:t>
      </w:r>
    </w:p>
    <w:p>
      <w:pPr>
        <w:pStyle w:val="Standard"/>
        <w:spacing w:lineRule="auto" w:line="276" w:before="0" w:after="120"/>
        <w:ind w:firstLine="737" w:start="1077" w:end="2494"/>
        <w:jc w:val="both"/>
        <w:rPr>
          <w:color w:val="000009"/>
        </w:rPr>
      </w:pPr>
      <w:r>
        <w:rPr>
          <w:color w:val="000009"/>
        </w:rPr>
        <w:t>"Competição de melhor Linha"</w:t>
      </w:r>
    </w:p>
    <w:p>
      <w:pPr>
        <w:pStyle w:val="Standard"/>
        <w:spacing w:lineRule="auto" w:line="276" w:before="0" w:after="120"/>
        <w:ind w:firstLine="737" w:start="1077" w:end="2494"/>
        <w:jc w:val="both"/>
        <w:rPr>
          <w:color w:val="000009"/>
        </w:rPr>
      </w:pPr>
      <w:r>
        <w:rPr>
          <w:color w:val="000009"/>
        </w:rPr>
        <w:t>Na parte eliminatória e final serão duas voltas de um minuto, excluindo a pior nota. O(a) Atleta terá um minuto para andar na pista sozinho(a) para mostrar suas habilidades e suas notas serão ajustadas pelos juízes. Vence a maior/melhor Volta.</w:t>
      </w:r>
    </w:p>
    <w:p>
      <w:pPr>
        <w:pStyle w:val="Standard"/>
        <w:ind w:firstLine="737" w:start="1077" w:end="2494"/>
        <w:jc w:val="both"/>
        <w:rPr>
          <w:color w:val="000009"/>
        </w:rPr>
      </w:pPr>
      <w:r>
        <w:rPr>
          <w:color w:val="000009"/>
        </w:rPr>
      </w:r>
    </w:p>
    <w:p>
      <w:pPr>
        <w:pStyle w:val="Standard"/>
        <w:ind w:firstLine="737" w:start="1077" w:end="2494"/>
        <w:jc w:val="both"/>
        <w:rPr>
          <w:color w:val="000009"/>
        </w:rPr>
      </w:pPr>
      <w:r>
        <w:rPr>
          <w:color w:val="000009"/>
        </w:rPr>
      </w:r>
    </w:p>
    <w:p>
      <w:pPr>
        <w:pStyle w:val="Standard"/>
        <w:ind w:firstLine="737" w:start="1077" w:end="2494"/>
        <w:jc w:val="both"/>
        <w:rPr>
          <w:color w:val="000009"/>
        </w:rPr>
      </w:pPr>
      <w:r>
        <w:rPr>
          <w:color w:val="000009"/>
        </w:rPr>
      </w:r>
    </w:p>
    <w:p>
      <w:pPr>
        <w:pStyle w:val="Standard"/>
        <w:ind w:firstLine="737" w:start="1077" w:end="2494"/>
        <w:jc w:val="both"/>
        <w:rPr>
          <w:color w:val="000009"/>
        </w:rPr>
      </w:pPr>
      <w:r>
        <w:rPr>
          <w:color w:val="000009"/>
        </w:rPr>
      </w:r>
    </w:p>
    <w:p>
      <w:pPr>
        <w:pStyle w:val="Standard"/>
        <w:ind w:firstLine="737" w:start="1077" w:end="2494"/>
        <w:jc w:val="both"/>
        <w:rPr>
          <w:color w:val="000009"/>
        </w:rPr>
      </w:pPr>
      <w:r>
        <w:rPr>
          <w:color w:val="000009"/>
        </w:rPr>
      </w:r>
    </w:p>
    <w:p>
      <w:pPr>
        <w:pStyle w:val="Standard"/>
        <w:ind w:firstLine="737" w:start="1077" w:end="2494"/>
        <w:jc w:val="both"/>
        <w:rPr>
          <w:color w:val="000009"/>
        </w:rPr>
      </w:pPr>
      <w:r>
        <w:rPr>
          <w:color w:val="000009"/>
        </w:rPr>
      </w:r>
    </w:p>
    <w:p>
      <w:pPr>
        <w:pStyle w:val="Standard"/>
        <w:ind w:firstLine="737" w:start="1077" w:end="2494"/>
        <w:jc w:val="both"/>
        <w:rPr>
          <w:color w:val="000009"/>
        </w:rPr>
      </w:pPr>
      <w:r>
        <w:rPr>
          <w:color w:val="000009"/>
        </w:rPr>
      </w:r>
    </w:p>
    <w:p>
      <w:pPr>
        <w:pStyle w:val="Standard"/>
        <w:keepNext w:val="true"/>
        <w:spacing w:lineRule="auto" w:line="276" w:before="0" w:after="160"/>
        <w:ind w:firstLine="737" w:start="1077" w:end="2494"/>
        <w:jc w:val="center"/>
        <w:rPr>
          <w:b/>
          <w:bCs/>
          <w:color w:val="000009"/>
        </w:rPr>
      </w:pPr>
      <w:r>
        <w:rPr>
          <w:b/>
          <w:bCs/>
          <w:color w:val="000009"/>
        </w:rPr>
        <w:t>ATLETISMO</w:t>
      </w:r>
    </w:p>
    <w:p>
      <w:pPr>
        <w:pStyle w:val="Standard"/>
        <w:ind w:firstLine="737" w:start="1077" w:end="2494"/>
        <w:jc w:val="center"/>
        <w:rPr/>
      </w:pPr>
      <w:r>
        <w:rPr/>
      </w:r>
    </w:p>
    <w:p>
      <w:pPr>
        <w:pStyle w:val="Standard"/>
        <w:ind w:firstLine="720" w:start="1080"/>
        <w:rPr>
          <w:rFonts w:ascii="Times New Roman" w:hAnsi="Times New Roman"/>
          <w:sz w:val="24"/>
        </w:rPr>
      </w:pPr>
      <w:r>
        <w:rPr>
          <w:rFonts w:ascii="Times New Roman" w:hAnsi="Times New Roman"/>
          <w:sz w:val="24"/>
        </w:rPr>
      </w:r>
    </w:p>
    <w:p>
      <w:pPr>
        <w:pStyle w:val="Standard"/>
        <w:spacing w:lineRule="auto" w:line="276" w:before="0" w:after="120"/>
        <w:jc w:val="both"/>
        <w:rPr/>
      </w:pPr>
      <w:r>
        <w:rPr/>
        <w:t>A Competição de Atletismo será realizada de acordo com as regras oficiais da IAAF, salvo o estabelecido neste Regulamento nas categorias:</w:t>
      </w:r>
    </w:p>
    <w:p>
      <w:pPr>
        <w:pStyle w:val="Standard"/>
        <w:spacing w:lineRule="auto" w:line="276" w:before="0" w:after="120"/>
        <w:jc w:val="both"/>
        <w:rPr/>
      </w:pPr>
      <w:r>
        <w:rPr/>
        <w:t>1.1. Categoria/Masc. e Fem. — 11 anos (2015) a 13 anos (2013)</w:t>
      </w:r>
    </w:p>
    <w:p>
      <w:pPr>
        <w:pStyle w:val="Standard"/>
        <w:spacing w:lineRule="auto" w:line="276" w:before="0" w:after="120"/>
        <w:jc w:val="both"/>
        <w:rPr/>
      </w:pPr>
      <w:r>
        <w:rPr/>
        <w:t>1.2. Categoria/Masc. e Fem. — 14 anos (2012) a 16 anos (2010)</w:t>
      </w:r>
    </w:p>
    <w:p>
      <w:pPr>
        <w:pStyle w:val="Standard"/>
        <w:spacing w:lineRule="auto" w:line="276" w:before="0" w:after="120"/>
        <w:jc w:val="both"/>
        <w:rPr/>
      </w:pPr>
      <w:r>
        <w:rPr/>
        <w:t>1.3. Os alunos deverão ser inscritos nas provas, através da plataforma oficial de gerenciamento esportivo da Secretaria Municipal de Esporte e Juventude conforme o prazo definido no regulamento;</w:t>
      </w:r>
    </w:p>
    <w:p>
      <w:pPr>
        <w:pStyle w:val="Standard"/>
        <w:spacing w:lineRule="auto" w:line="276" w:before="0" w:after="120"/>
        <w:jc w:val="both"/>
        <w:rPr/>
      </w:pPr>
      <w:r>
        <w:rPr/>
        <w:t>1.4. Cada Estabelecimento de Ensino poderá participar com até 02 (dois) alunos por prova;</w:t>
      </w:r>
    </w:p>
    <w:p>
      <w:pPr>
        <w:pStyle w:val="Standard"/>
        <w:spacing w:lineRule="auto" w:line="276" w:before="0" w:after="120"/>
        <w:jc w:val="both"/>
        <w:rPr/>
      </w:pPr>
      <w:r>
        <w:rPr/>
        <w:t>1.5. Cada aluno somente poderá participar de 02 (duas) provas individuais;</w:t>
      </w:r>
    </w:p>
    <w:p>
      <w:pPr>
        <w:pStyle w:val="Standard"/>
        <w:spacing w:lineRule="auto" w:line="276" w:before="0" w:after="120"/>
        <w:jc w:val="both"/>
        <w:rPr/>
      </w:pPr>
      <w:r>
        <w:rPr/>
        <w:t>1.6. Toda e qualquer alteração de nomes e/ou provas deverá ser realizada dentro do prazo previsto no ART.15  – quadro de prazos e datas.</w:t>
      </w:r>
    </w:p>
    <w:p>
      <w:pPr>
        <w:pStyle w:val="Standard"/>
        <w:spacing w:lineRule="auto" w:line="276" w:before="0" w:after="120"/>
        <w:jc w:val="both"/>
        <w:rPr/>
      </w:pPr>
      <w:r>
        <w:rPr/>
        <w:t>1.7. As provas e implementos de realização serão os seguintes:</w:t>
      </w:r>
    </w:p>
    <w:p>
      <w:pPr>
        <w:pStyle w:val="Standard"/>
        <w:rPr/>
      </w:pPr>
      <w:r>
        <w:rPr/>
      </w:r>
    </w:p>
    <w:p>
      <w:pPr>
        <w:pStyle w:val="Standard"/>
        <w:spacing w:lineRule="auto" w:line="276" w:before="0" w:after="120"/>
        <w:jc w:val="center"/>
        <w:rPr>
          <w:rFonts w:ascii="Arial" w:hAnsi="Arial"/>
          <w:b/>
        </w:rPr>
      </w:pPr>
      <w:r>
        <w:rPr>
          <w:rFonts w:ascii="Arial" w:hAnsi="Arial"/>
          <w:b/>
        </w:rPr>
        <w:t>Categoria 1</w:t>
      </w:r>
      <w:r>
        <w:rPr>
          <w:rFonts w:ascii="Arial" w:hAnsi="Arial"/>
          <w:b/>
        </w:rPr>
        <w:t>1</w:t>
      </w:r>
      <w:r>
        <w:rPr>
          <w:rFonts w:ascii="Arial" w:hAnsi="Arial"/>
          <w:b/>
        </w:rPr>
        <w:t xml:space="preserve"> a 1</w:t>
      </w:r>
      <w:r>
        <w:rPr>
          <w:rFonts w:ascii="Arial" w:hAnsi="Arial"/>
          <w:b/>
        </w:rPr>
        <w:t>3</w:t>
      </w:r>
      <w:r>
        <w:rPr>
          <w:rFonts w:ascii="Arial" w:hAnsi="Arial"/>
          <w:b/>
        </w:rPr>
        <w:t xml:space="preserve"> anos</w:t>
      </w:r>
    </w:p>
    <w:tbl>
      <w:tblPr>
        <w:tblW w:w="10081" w:type="dxa"/>
        <w:jc w:val="center"/>
        <w:tblInd w:w="0" w:type="dxa"/>
        <w:tblLayout w:type="fixed"/>
        <w:tblCellMar>
          <w:top w:w="0" w:type="dxa"/>
          <w:start w:w="113" w:type="dxa"/>
          <w:bottom w:w="0" w:type="dxa"/>
          <w:end w:w="108" w:type="dxa"/>
        </w:tblCellMar>
        <w:tblLook w:val="04a0" w:firstRow="1" w:noVBand="1" w:lastRow="0" w:firstColumn="1" w:lastColumn="0" w:noHBand="0"/>
      </w:tblPr>
      <w:tblGrid>
        <w:gridCol w:w="3360"/>
        <w:gridCol w:w="3360"/>
        <w:gridCol w:w="3361"/>
      </w:tblGrid>
      <w:tr>
        <w:trPr/>
        <w:tc>
          <w:tcPr>
            <w:tcW w:w="3360"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Provas</w:t>
            </w:r>
          </w:p>
        </w:tc>
        <w:tc>
          <w:tcPr>
            <w:tcW w:w="3360"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Feminino</w:t>
            </w:r>
          </w:p>
        </w:tc>
        <w:tc>
          <w:tcPr>
            <w:tcW w:w="3361"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Masculino</w:t>
            </w:r>
          </w:p>
        </w:tc>
      </w:tr>
      <w:tr>
        <w:trPr/>
        <w:tc>
          <w:tcPr>
            <w:tcW w:w="3360"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80 m</w:t>
            </w:r>
          </w:p>
        </w:tc>
        <w:tc>
          <w:tcPr>
            <w:tcW w:w="3360"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Sim</w:t>
            </w:r>
          </w:p>
        </w:tc>
        <w:tc>
          <w:tcPr>
            <w:tcW w:w="3361"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Sim</w:t>
            </w:r>
          </w:p>
        </w:tc>
      </w:tr>
      <w:tr>
        <w:trPr/>
        <w:tc>
          <w:tcPr>
            <w:tcW w:w="3360"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150 m</w:t>
            </w:r>
          </w:p>
        </w:tc>
        <w:tc>
          <w:tcPr>
            <w:tcW w:w="3360"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Sim</w:t>
            </w:r>
          </w:p>
        </w:tc>
        <w:tc>
          <w:tcPr>
            <w:tcW w:w="3361"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Sim</w:t>
            </w:r>
          </w:p>
        </w:tc>
      </w:tr>
      <w:tr>
        <w:trPr/>
        <w:tc>
          <w:tcPr>
            <w:tcW w:w="3360"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Distância</w:t>
            </w:r>
          </w:p>
        </w:tc>
        <w:tc>
          <w:tcPr>
            <w:tcW w:w="3360"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Sim</w:t>
            </w:r>
          </w:p>
        </w:tc>
        <w:tc>
          <w:tcPr>
            <w:tcW w:w="3361"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Sim</w:t>
            </w:r>
          </w:p>
        </w:tc>
      </w:tr>
    </w:tbl>
    <w:p>
      <w:pPr>
        <w:pStyle w:val="Standard"/>
        <w:rPr/>
      </w:pPr>
      <w:r>
        <w:rPr/>
      </w:r>
    </w:p>
    <w:p>
      <w:pPr>
        <w:pStyle w:val="Standard"/>
        <w:spacing w:lineRule="auto" w:line="276" w:before="0" w:after="120"/>
        <w:jc w:val="center"/>
        <w:rPr>
          <w:rFonts w:ascii="Arial" w:hAnsi="Arial"/>
          <w:b/>
        </w:rPr>
      </w:pPr>
      <w:r>
        <w:rPr>
          <w:rFonts w:ascii="Arial" w:hAnsi="Arial"/>
          <w:b/>
        </w:rPr>
        <w:t>Categoria 1</w:t>
      </w:r>
      <w:r>
        <w:rPr>
          <w:rFonts w:ascii="Arial" w:hAnsi="Arial"/>
          <w:b/>
        </w:rPr>
        <w:t>4</w:t>
      </w:r>
      <w:r>
        <w:rPr>
          <w:rFonts w:ascii="Arial" w:hAnsi="Arial"/>
          <w:b/>
        </w:rPr>
        <w:t xml:space="preserve"> a 1</w:t>
      </w:r>
      <w:r>
        <w:rPr>
          <w:rFonts w:ascii="Arial" w:hAnsi="Arial"/>
          <w:b/>
        </w:rPr>
        <w:t>6</w:t>
      </w:r>
      <w:r>
        <w:rPr>
          <w:rFonts w:ascii="Arial" w:hAnsi="Arial"/>
          <w:b/>
        </w:rPr>
        <w:t xml:space="preserve"> anos</w:t>
      </w:r>
    </w:p>
    <w:tbl>
      <w:tblPr>
        <w:tblW w:w="10081" w:type="dxa"/>
        <w:jc w:val="center"/>
        <w:tblInd w:w="0" w:type="dxa"/>
        <w:tblLayout w:type="fixed"/>
        <w:tblCellMar>
          <w:top w:w="0" w:type="dxa"/>
          <w:start w:w="113" w:type="dxa"/>
          <w:bottom w:w="0" w:type="dxa"/>
          <w:end w:w="108" w:type="dxa"/>
        </w:tblCellMar>
        <w:tblLook w:val="04a0" w:firstRow="1" w:noVBand="1" w:lastRow="0" w:firstColumn="1" w:lastColumn="0" w:noHBand="0"/>
      </w:tblPr>
      <w:tblGrid>
        <w:gridCol w:w="3360"/>
        <w:gridCol w:w="3360"/>
        <w:gridCol w:w="3361"/>
      </w:tblGrid>
      <w:tr>
        <w:trPr/>
        <w:tc>
          <w:tcPr>
            <w:tcW w:w="3360"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Provas</w:t>
            </w:r>
          </w:p>
        </w:tc>
        <w:tc>
          <w:tcPr>
            <w:tcW w:w="3360"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Feminino</w:t>
            </w:r>
          </w:p>
        </w:tc>
        <w:tc>
          <w:tcPr>
            <w:tcW w:w="3361"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Masculino</w:t>
            </w:r>
          </w:p>
        </w:tc>
      </w:tr>
      <w:tr>
        <w:trPr/>
        <w:tc>
          <w:tcPr>
            <w:tcW w:w="3360"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100 m</w:t>
            </w:r>
          </w:p>
        </w:tc>
        <w:tc>
          <w:tcPr>
            <w:tcW w:w="3360"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Sim</w:t>
            </w:r>
          </w:p>
        </w:tc>
        <w:tc>
          <w:tcPr>
            <w:tcW w:w="3361"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Sim</w:t>
            </w:r>
          </w:p>
        </w:tc>
      </w:tr>
      <w:tr>
        <w:trPr/>
        <w:tc>
          <w:tcPr>
            <w:tcW w:w="3360"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200 m</w:t>
            </w:r>
          </w:p>
        </w:tc>
        <w:tc>
          <w:tcPr>
            <w:tcW w:w="3360"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Sim</w:t>
            </w:r>
          </w:p>
        </w:tc>
        <w:tc>
          <w:tcPr>
            <w:tcW w:w="3361"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Sim</w:t>
            </w:r>
          </w:p>
        </w:tc>
      </w:tr>
      <w:tr>
        <w:trPr/>
        <w:tc>
          <w:tcPr>
            <w:tcW w:w="3360"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Distância</w:t>
            </w:r>
          </w:p>
        </w:tc>
        <w:tc>
          <w:tcPr>
            <w:tcW w:w="3360"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Sim</w:t>
            </w:r>
          </w:p>
        </w:tc>
        <w:tc>
          <w:tcPr>
            <w:tcW w:w="3361" w:type="dxa"/>
            <w:tcBorders>
              <w:top w:val="single" w:sz="4" w:space="0" w:color="00000A"/>
              <w:start w:val="single" w:sz="4" w:space="0" w:color="00000A"/>
              <w:bottom w:val="single" w:sz="4" w:space="0" w:color="00000A"/>
              <w:end w:val="single" w:sz="4" w:space="0" w:color="00000A"/>
            </w:tcBorders>
            <w:vAlign w:val="center"/>
          </w:tcPr>
          <w:p>
            <w:pPr>
              <w:pStyle w:val="Standard"/>
              <w:spacing w:before="0" w:after="40"/>
              <w:jc w:val="center"/>
              <w:rPr>
                <w:rFonts w:ascii="Arial" w:hAnsi="Arial"/>
                <w:sz w:val="20"/>
              </w:rPr>
            </w:pPr>
            <w:r>
              <w:rPr>
                <w:rFonts w:ascii="Arial" w:hAnsi="Arial"/>
                <w:sz w:val="20"/>
              </w:rPr>
              <w:t>Sim</w:t>
            </w:r>
          </w:p>
        </w:tc>
      </w:tr>
    </w:tbl>
    <w:p>
      <w:pPr>
        <w:pStyle w:val="Standard"/>
        <w:ind w:firstLine="720" w:start="1080"/>
        <w:rPr>
          <w:rFonts w:ascii="Times New Roman" w:hAnsi="Times New Roman"/>
          <w:sz w:val="24"/>
        </w:rPr>
      </w:pPr>
      <w:r>
        <w:rPr>
          <w:rFonts w:ascii="Times New Roman" w:hAnsi="Times New Roman"/>
          <w:sz w:val="24"/>
        </w:rPr>
      </w:r>
    </w:p>
    <w:p>
      <w:pPr>
        <w:pStyle w:val="Textbody"/>
        <w:rPr>
          <w:rFonts w:ascii="Times New Roman" w:hAnsi="Times New Roman"/>
          <w:sz w:val="24"/>
        </w:rPr>
      </w:pPr>
      <w:r>
        <w:rPr>
          <w:rFonts w:ascii="Times New Roman" w:hAnsi="Times New Roman"/>
          <w:sz w:val="24"/>
        </w:rPr>
      </w:r>
    </w:p>
    <w:p>
      <w:pPr>
        <w:pStyle w:val="Standard"/>
        <w:spacing w:lineRule="auto" w:line="276" w:before="0" w:after="120"/>
        <w:ind w:firstLine="62" w:start="1080" w:end="2428"/>
        <w:jc w:val="both"/>
        <w:rPr/>
      </w:pPr>
      <w:r>
        <w:rPr>
          <w:rStyle w:val="Fontepargpadro1"/>
          <w:color w:val="090909"/>
        </w:rPr>
        <w:t xml:space="preserve">O regulamento de atletismo escolar para a prova de 100 metros rasos </w:t>
      </w:r>
      <w:r>
        <w:rPr>
          <w:rStyle w:val="Fontepargpadro1"/>
        </w:rPr>
        <w:t>segue regras da World Athletics/CBAt, exigindo corrida em raias definidas e cronometragem eletrônica ou manual. Vence quem cruzar primeiro a linha de chegada, sendo desclassificado quem sair antes do tiro ou invadir a raia alheia.</w:t>
      </w:r>
    </w:p>
    <w:p>
      <w:pPr>
        <w:pStyle w:val="Standard"/>
        <w:spacing w:lineRule="auto" w:line="233"/>
        <w:ind w:firstLine="720" w:start="1080" w:end="1790"/>
        <w:rPr>
          <w:rFonts w:ascii="Times New Roman" w:hAnsi="Times New Roman"/>
          <w:sz w:val="24"/>
        </w:rPr>
      </w:pPr>
      <w:r>
        <w:rPr>
          <w:rFonts w:ascii="Times New Roman" w:hAnsi="Times New Roman"/>
          <w:sz w:val="24"/>
        </w:rPr>
      </w:r>
    </w:p>
    <w:p>
      <w:pPr>
        <w:pStyle w:val="Standard"/>
        <w:spacing w:lineRule="auto" w:line="233"/>
        <w:ind w:firstLine="720" w:start="1080" w:end="1790"/>
        <w:rPr>
          <w:rFonts w:ascii="Times New Roman" w:hAnsi="Times New Roman"/>
          <w:sz w:val="24"/>
        </w:rPr>
      </w:pPr>
      <w:r>
        <w:rPr>
          <w:rFonts w:ascii="Times New Roman" w:hAnsi="Times New Roman"/>
          <w:sz w:val="24"/>
        </w:rPr>
      </w:r>
    </w:p>
    <w:p>
      <w:pPr>
        <w:pStyle w:val="Standard"/>
        <w:spacing w:lineRule="auto" w:line="233"/>
        <w:ind w:hanging="0" w:start="0" w:end="1790"/>
        <w:rPr>
          <w:rFonts w:ascii="Times New Roman" w:hAnsi="Times New Roman"/>
          <w:sz w:val="24"/>
        </w:rPr>
      </w:pPr>
      <w:r>
        <w:rPr>
          <w:rFonts w:ascii="Times New Roman" w:hAnsi="Times New Roman"/>
          <w:sz w:val="24"/>
        </w:rPr>
      </w:r>
    </w:p>
    <w:p>
      <w:pPr>
        <w:pStyle w:val="Standard"/>
        <w:spacing w:lineRule="auto" w:line="233"/>
        <w:ind w:firstLine="720" w:start="1080" w:end="1790"/>
        <w:rPr>
          <w:rFonts w:ascii="Times New Roman" w:hAnsi="Times New Roman"/>
          <w:sz w:val="24"/>
        </w:rPr>
      </w:pPr>
      <w:r>
        <w:rPr>
          <w:rFonts w:ascii="Times New Roman" w:hAnsi="Times New Roman"/>
          <w:sz w:val="24"/>
        </w:rPr>
      </w:r>
    </w:p>
    <w:p>
      <w:pPr>
        <w:pStyle w:val="Standard"/>
        <w:spacing w:lineRule="auto" w:line="233"/>
        <w:ind w:firstLine="720" w:start="1080" w:end="1790"/>
        <w:rPr>
          <w:rFonts w:ascii="Times New Roman" w:hAnsi="Times New Roman"/>
          <w:sz w:val="24"/>
        </w:rPr>
      </w:pPr>
      <w:r>
        <w:rPr>
          <w:rFonts w:ascii="Times New Roman" w:hAnsi="Times New Roman"/>
          <w:sz w:val="24"/>
        </w:rPr>
      </w:r>
    </w:p>
    <w:p>
      <w:pPr>
        <w:pStyle w:val="Standard"/>
        <w:spacing w:lineRule="auto" w:line="233"/>
        <w:ind w:firstLine="720" w:start="1080" w:end="1790"/>
        <w:rPr>
          <w:rFonts w:ascii="Times New Roman" w:hAnsi="Times New Roman"/>
          <w:sz w:val="24"/>
        </w:rPr>
      </w:pPr>
      <w:r>
        <w:rPr>
          <w:rFonts w:ascii="Times New Roman" w:hAnsi="Times New Roman"/>
          <w:sz w:val="24"/>
        </w:rPr>
      </w:r>
    </w:p>
    <w:p>
      <w:pPr>
        <w:pStyle w:val="Standard"/>
        <w:keepNext w:val="true"/>
        <w:spacing w:lineRule="auto" w:line="276" w:before="0" w:after="160"/>
        <w:ind w:end="1790"/>
        <w:jc w:val="center"/>
        <w:rPr/>
      </w:pPr>
      <w:r>
        <w:rPr>
          <w:rStyle w:val="Fontepargpadro1"/>
          <w:rFonts w:ascii="Times New Roman" w:hAnsi="Times New Roman"/>
          <w:b/>
          <w:bCs/>
          <w:sz w:val="32"/>
          <w:szCs w:val="32"/>
        </w:rPr>
        <w:t>Natação</w:t>
      </w:r>
    </w:p>
    <w:p>
      <w:pPr>
        <w:pStyle w:val="Standard"/>
        <w:spacing w:lineRule="auto" w:line="233"/>
        <w:ind w:firstLine="720" w:start="1080" w:end="1790"/>
        <w:rPr>
          <w:rFonts w:ascii="Times New Roman" w:hAnsi="Times New Roman"/>
          <w:b/>
          <w:bCs/>
          <w:sz w:val="32"/>
          <w:szCs w:val="32"/>
        </w:rPr>
      </w:pPr>
      <w:r>
        <w:rPr>
          <w:rFonts w:ascii="Times New Roman" w:hAnsi="Times New Roman"/>
          <w:b/>
          <w:bCs/>
          <w:sz w:val="32"/>
          <w:szCs w:val="32"/>
        </w:rPr>
      </w:r>
    </w:p>
    <w:p>
      <w:pPr>
        <w:pStyle w:val="PargrafodaLista1"/>
        <w:numPr>
          <w:ilvl w:val="0"/>
          <w:numId w:val="48"/>
        </w:numPr>
        <w:spacing w:lineRule="auto" w:line="276" w:before="0" w:after="120"/>
        <w:jc w:val="both"/>
        <w:rPr/>
      </w:pPr>
      <w:r>
        <w:rPr/>
        <w:t>A Competição de Natação será realizada de acordo com as regras vigentes da WORLD AQUATICS, reconhecidas pela Confederação Brasileira de Desportos Aquáticos (CBDA) e Federação de Desportos Aquáticos do Paraná (FDAP), salvo o estabelecido neste Regulamento.</w:t>
      </w:r>
    </w:p>
    <w:p>
      <w:pPr>
        <w:pStyle w:val="PargrafodaLista1"/>
        <w:numPr>
          <w:ilvl w:val="0"/>
          <w:numId w:val="33"/>
        </w:numPr>
        <w:spacing w:lineRule="auto" w:line="276" w:before="0" w:after="120"/>
        <w:jc w:val="both"/>
        <w:rPr/>
      </w:pPr>
      <w:r>
        <w:rPr/>
        <w:t>As provas serão por Classe/sexo:</w:t>
      </w:r>
    </w:p>
    <w:tbl>
      <w:tblPr>
        <w:tblW w:w="9594" w:type="dxa"/>
        <w:jc w:val="start"/>
        <w:tblInd w:w="607" w:type="dxa"/>
        <w:tblLayout w:type="fixed"/>
        <w:tblCellMar>
          <w:top w:w="0" w:type="dxa"/>
          <w:start w:w="113" w:type="dxa"/>
          <w:bottom w:w="0" w:type="dxa"/>
          <w:end w:w="108" w:type="dxa"/>
        </w:tblCellMar>
        <w:tblLook w:val="04a0" w:firstRow="1" w:noVBand="1" w:lastRow="0" w:firstColumn="1" w:lastColumn="0" w:noHBand="0"/>
      </w:tblPr>
      <w:tblGrid>
        <w:gridCol w:w="2647"/>
        <w:gridCol w:w="1771"/>
        <w:gridCol w:w="1773"/>
        <w:gridCol w:w="1701"/>
        <w:gridCol w:w="1702"/>
      </w:tblGrid>
      <w:tr>
        <w:trPr/>
        <w:tc>
          <w:tcPr>
            <w:tcW w:w="2647" w:type="dxa"/>
            <w:tcBorders>
              <w:top w:val="single" w:sz="4" w:space="0" w:color="00000A"/>
              <w:start w:val="single" w:sz="4" w:space="0" w:color="00000A"/>
              <w:bottom w:val="single" w:sz="4" w:space="0" w:color="00000A"/>
              <w:end w:val="single" w:sz="4" w:space="0" w:color="00000A"/>
            </w:tcBorders>
          </w:tcPr>
          <w:p>
            <w:pPr>
              <w:pStyle w:val="PargrafodaLista1"/>
              <w:spacing w:before="0" w:after="40"/>
              <w:ind w:hanging="0" w:start="0"/>
              <w:rPr/>
            </w:pPr>
            <w:r>
              <w:rPr/>
              <w:t>PROVA/CLASSE</w:t>
            </w:r>
          </w:p>
        </w:tc>
        <w:tc>
          <w:tcPr>
            <w:tcW w:w="3544" w:type="dxa"/>
            <w:gridSpan w:val="2"/>
            <w:tcBorders>
              <w:top w:val="single" w:sz="4" w:space="0" w:color="00000A"/>
              <w:start w:val="single" w:sz="4" w:space="0" w:color="00000A"/>
              <w:bottom w:val="single" w:sz="4" w:space="0" w:color="00000A"/>
              <w:end w:val="single" w:sz="4" w:space="0" w:color="00000A"/>
            </w:tcBorders>
          </w:tcPr>
          <w:p>
            <w:pPr>
              <w:pStyle w:val="PargrafodaLista1"/>
              <w:spacing w:before="0" w:after="40"/>
              <w:ind w:hanging="0" w:start="0"/>
              <w:rPr/>
            </w:pPr>
            <w:r>
              <w:rPr/>
              <w:t>CATEGORIAS 11 A 13 ANOS</w:t>
            </w:r>
          </w:p>
        </w:tc>
        <w:tc>
          <w:tcPr>
            <w:tcW w:w="3403" w:type="dxa"/>
            <w:gridSpan w:val="2"/>
            <w:tcBorders>
              <w:top w:val="single" w:sz="4" w:space="0" w:color="00000A"/>
              <w:start w:val="single" w:sz="4" w:space="0" w:color="00000A"/>
              <w:bottom w:val="single" w:sz="4" w:space="0" w:color="00000A"/>
              <w:end w:val="single" w:sz="4" w:space="0" w:color="00000A"/>
            </w:tcBorders>
          </w:tcPr>
          <w:p>
            <w:pPr>
              <w:pStyle w:val="PargrafodaLista1"/>
              <w:spacing w:before="0" w:after="40"/>
              <w:ind w:hanging="0" w:start="0"/>
              <w:rPr/>
            </w:pPr>
            <w:r>
              <w:rPr/>
              <w:t>CATEGORIAS 14 A 16 ANOS</w:t>
            </w:r>
          </w:p>
        </w:tc>
      </w:tr>
      <w:tr>
        <w:trPr/>
        <w:tc>
          <w:tcPr>
            <w:tcW w:w="2647" w:type="dxa"/>
            <w:tcBorders>
              <w:top w:val="single" w:sz="4" w:space="0" w:color="00000A"/>
              <w:start w:val="single" w:sz="4" w:space="0" w:color="00000A"/>
              <w:bottom w:val="single" w:sz="4" w:space="0" w:color="00000A"/>
              <w:end w:val="single" w:sz="4" w:space="0" w:color="00000A"/>
            </w:tcBorders>
          </w:tcPr>
          <w:p>
            <w:pPr>
              <w:pStyle w:val="PargrafodaLista1"/>
              <w:spacing w:before="0" w:after="40"/>
              <w:ind w:hanging="0" w:start="0"/>
              <w:rPr/>
            </w:pPr>
            <w:r>
              <w:rPr/>
            </w:r>
          </w:p>
        </w:tc>
        <w:tc>
          <w:tcPr>
            <w:tcW w:w="1771" w:type="dxa"/>
            <w:tcBorders>
              <w:top w:val="single" w:sz="4" w:space="0" w:color="00000A"/>
              <w:start w:val="single" w:sz="4" w:space="0" w:color="00000A"/>
              <w:bottom w:val="single" w:sz="4" w:space="0" w:color="00000A"/>
              <w:end w:val="single" w:sz="4" w:space="0" w:color="00000A"/>
            </w:tcBorders>
          </w:tcPr>
          <w:p>
            <w:pPr>
              <w:pStyle w:val="PargrafodaLista1"/>
              <w:spacing w:before="0" w:after="40"/>
              <w:ind w:hanging="0" w:start="0"/>
              <w:rPr/>
            </w:pPr>
            <w:r>
              <w:rPr/>
              <w:t>FEMININO</w:t>
            </w:r>
          </w:p>
        </w:tc>
        <w:tc>
          <w:tcPr>
            <w:tcW w:w="1773" w:type="dxa"/>
            <w:tcBorders>
              <w:top w:val="single" w:sz="4" w:space="0" w:color="00000A"/>
              <w:start w:val="single" w:sz="4" w:space="0" w:color="00000A"/>
              <w:bottom w:val="single" w:sz="4" w:space="0" w:color="00000A"/>
              <w:end w:val="single" w:sz="4" w:space="0" w:color="00000A"/>
            </w:tcBorders>
          </w:tcPr>
          <w:p>
            <w:pPr>
              <w:pStyle w:val="PargrafodaLista1"/>
              <w:spacing w:before="0" w:after="40"/>
              <w:ind w:hanging="0" w:start="0"/>
              <w:rPr/>
            </w:pPr>
            <w:r>
              <w:rPr/>
              <w:t>MASCULINO</w:t>
            </w:r>
          </w:p>
        </w:tc>
        <w:tc>
          <w:tcPr>
            <w:tcW w:w="1701" w:type="dxa"/>
            <w:tcBorders>
              <w:top w:val="single" w:sz="4" w:space="0" w:color="00000A"/>
              <w:start w:val="single" w:sz="4" w:space="0" w:color="00000A"/>
              <w:bottom w:val="single" w:sz="4" w:space="0" w:color="00000A"/>
              <w:end w:val="single" w:sz="4" w:space="0" w:color="00000A"/>
            </w:tcBorders>
          </w:tcPr>
          <w:p>
            <w:pPr>
              <w:pStyle w:val="PargrafodaLista1"/>
              <w:spacing w:before="0" w:after="40"/>
              <w:ind w:hanging="0" w:start="0"/>
              <w:rPr/>
            </w:pPr>
            <w:r>
              <w:rPr/>
              <w:t>FEMININO</w:t>
            </w:r>
          </w:p>
        </w:tc>
        <w:tc>
          <w:tcPr>
            <w:tcW w:w="1702" w:type="dxa"/>
            <w:tcBorders>
              <w:top w:val="single" w:sz="4" w:space="0" w:color="00000A"/>
              <w:start w:val="single" w:sz="4" w:space="0" w:color="00000A"/>
              <w:bottom w:val="single" w:sz="4" w:space="0" w:color="00000A"/>
              <w:end w:val="single" w:sz="4" w:space="0" w:color="00000A"/>
            </w:tcBorders>
          </w:tcPr>
          <w:p>
            <w:pPr>
              <w:pStyle w:val="PargrafodaLista1"/>
              <w:spacing w:before="0" w:after="40"/>
              <w:ind w:hanging="0" w:start="0"/>
              <w:rPr/>
            </w:pPr>
            <w:r>
              <w:rPr/>
              <w:t>MASCULINO</w:t>
            </w:r>
          </w:p>
        </w:tc>
      </w:tr>
      <w:tr>
        <w:trPr/>
        <w:tc>
          <w:tcPr>
            <w:tcW w:w="2647" w:type="dxa"/>
            <w:tcBorders>
              <w:top w:val="single" w:sz="4" w:space="0" w:color="00000A"/>
              <w:start w:val="single" w:sz="4" w:space="0" w:color="00000A"/>
              <w:bottom w:val="single" w:sz="4" w:space="0" w:color="00000A"/>
              <w:end w:val="single" w:sz="4" w:space="0" w:color="00000A"/>
            </w:tcBorders>
          </w:tcPr>
          <w:p>
            <w:pPr>
              <w:pStyle w:val="PargrafodaLista1"/>
              <w:spacing w:before="0" w:after="40"/>
              <w:ind w:hanging="0" w:start="0"/>
              <w:rPr/>
            </w:pPr>
            <w:r>
              <w:rPr/>
              <w:t>25 m Livre</w:t>
            </w:r>
          </w:p>
        </w:tc>
        <w:tc>
          <w:tcPr>
            <w:tcW w:w="1771" w:type="dxa"/>
            <w:tcBorders>
              <w:top w:val="single" w:sz="4" w:space="0" w:color="00000A"/>
              <w:start w:val="single" w:sz="4" w:space="0" w:color="00000A"/>
              <w:bottom w:val="single" w:sz="4" w:space="0" w:color="00000A"/>
              <w:end w:val="single" w:sz="4" w:space="0" w:color="00000A"/>
            </w:tcBorders>
          </w:tcPr>
          <w:p>
            <w:pPr>
              <w:pStyle w:val="PargrafodaLista1"/>
              <w:spacing w:before="0" w:after="40"/>
              <w:ind w:hanging="0" w:start="0"/>
              <w:jc w:val="center"/>
              <w:rPr/>
            </w:pPr>
            <w:r>
              <w:rPr/>
              <w:t>X</w:t>
            </w:r>
          </w:p>
        </w:tc>
        <w:tc>
          <w:tcPr>
            <w:tcW w:w="1773" w:type="dxa"/>
            <w:tcBorders>
              <w:top w:val="single" w:sz="4" w:space="0" w:color="00000A"/>
              <w:start w:val="single" w:sz="4" w:space="0" w:color="00000A"/>
              <w:bottom w:val="single" w:sz="4" w:space="0" w:color="00000A"/>
              <w:end w:val="single" w:sz="4" w:space="0" w:color="00000A"/>
            </w:tcBorders>
          </w:tcPr>
          <w:p>
            <w:pPr>
              <w:pStyle w:val="PargrafodaLista1"/>
              <w:spacing w:before="0" w:after="40"/>
              <w:ind w:hanging="0" w:start="0"/>
              <w:jc w:val="center"/>
              <w:rPr/>
            </w:pPr>
            <w:r>
              <w:rPr/>
              <w:t>X</w:t>
            </w:r>
          </w:p>
        </w:tc>
        <w:tc>
          <w:tcPr>
            <w:tcW w:w="1701" w:type="dxa"/>
            <w:tcBorders>
              <w:top w:val="single" w:sz="4" w:space="0" w:color="00000A"/>
              <w:start w:val="single" w:sz="4" w:space="0" w:color="00000A"/>
              <w:bottom w:val="single" w:sz="4" w:space="0" w:color="00000A"/>
              <w:end w:val="single" w:sz="4" w:space="0" w:color="00000A"/>
            </w:tcBorders>
          </w:tcPr>
          <w:p>
            <w:pPr>
              <w:pStyle w:val="PargrafodaLista1"/>
              <w:spacing w:before="0" w:after="40"/>
              <w:ind w:hanging="0" w:start="0"/>
              <w:jc w:val="center"/>
              <w:rPr/>
            </w:pPr>
            <w:r>
              <w:rPr/>
              <w:t>X</w:t>
            </w:r>
          </w:p>
        </w:tc>
        <w:tc>
          <w:tcPr>
            <w:tcW w:w="1702" w:type="dxa"/>
            <w:tcBorders>
              <w:top w:val="single" w:sz="4" w:space="0" w:color="00000A"/>
              <w:start w:val="single" w:sz="4" w:space="0" w:color="00000A"/>
              <w:bottom w:val="single" w:sz="4" w:space="0" w:color="00000A"/>
              <w:end w:val="single" w:sz="4" w:space="0" w:color="00000A"/>
            </w:tcBorders>
          </w:tcPr>
          <w:p>
            <w:pPr>
              <w:pStyle w:val="PargrafodaLista1"/>
              <w:spacing w:before="0" w:after="40"/>
              <w:ind w:hanging="0" w:start="0"/>
              <w:jc w:val="center"/>
              <w:rPr/>
            </w:pPr>
            <w:r>
              <w:rPr/>
              <w:t>X</w:t>
            </w:r>
          </w:p>
        </w:tc>
      </w:tr>
      <w:tr>
        <w:trPr/>
        <w:tc>
          <w:tcPr>
            <w:tcW w:w="2647" w:type="dxa"/>
            <w:tcBorders>
              <w:top w:val="single" w:sz="4" w:space="0" w:color="00000A"/>
              <w:start w:val="single" w:sz="4" w:space="0" w:color="00000A"/>
              <w:bottom w:val="single" w:sz="4" w:space="0" w:color="00000A"/>
              <w:end w:val="single" w:sz="4" w:space="0" w:color="00000A"/>
            </w:tcBorders>
          </w:tcPr>
          <w:p>
            <w:pPr>
              <w:pStyle w:val="PargrafodaLista1"/>
              <w:spacing w:before="0" w:after="40"/>
              <w:ind w:hanging="0" w:start="0"/>
              <w:rPr/>
            </w:pPr>
            <w:r>
              <w:rPr/>
              <w:t>50 m Livre</w:t>
            </w:r>
          </w:p>
        </w:tc>
        <w:tc>
          <w:tcPr>
            <w:tcW w:w="1771" w:type="dxa"/>
            <w:tcBorders>
              <w:top w:val="single" w:sz="4" w:space="0" w:color="00000A"/>
              <w:start w:val="single" w:sz="4" w:space="0" w:color="00000A"/>
              <w:bottom w:val="single" w:sz="4" w:space="0" w:color="00000A"/>
              <w:end w:val="single" w:sz="4" w:space="0" w:color="00000A"/>
            </w:tcBorders>
          </w:tcPr>
          <w:p>
            <w:pPr>
              <w:pStyle w:val="PargrafodaLista1"/>
              <w:spacing w:before="0" w:after="40"/>
              <w:ind w:hanging="0" w:start="0"/>
              <w:jc w:val="center"/>
              <w:rPr/>
            </w:pPr>
            <w:r>
              <w:rPr/>
              <w:t>X</w:t>
            </w:r>
          </w:p>
        </w:tc>
        <w:tc>
          <w:tcPr>
            <w:tcW w:w="1773" w:type="dxa"/>
            <w:tcBorders>
              <w:top w:val="single" w:sz="4" w:space="0" w:color="00000A"/>
              <w:start w:val="single" w:sz="4" w:space="0" w:color="00000A"/>
              <w:bottom w:val="single" w:sz="4" w:space="0" w:color="00000A"/>
              <w:end w:val="single" w:sz="4" w:space="0" w:color="00000A"/>
            </w:tcBorders>
          </w:tcPr>
          <w:p>
            <w:pPr>
              <w:pStyle w:val="PargrafodaLista1"/>
              <w:spacing w:before="0" w:after="40"/>
              <w:ind w:hanging="0" w:start="0"/>
              <w:jc w:val="center"/>
              <w:rPr/>
            </w:pPr>
            <w:r>
              <w:rPr/>
              <w:t>X</w:t>
            </w:r>
          </w:p>
        </w:tc>
        <w:tc>
          <w:tcPr>
            <w:tcW w:w="1701" w:type="dxa"/>
            <w:tcBorders>
              <w:top w:val="single" w:sz="4" w:space="0" w:color="00000A"/>
              <w:start w:val="single" w:sz="4" w:space="0" w:color="00000A"/>
              <w:bottom w:val="single" w:sz="4" w:space="0" w:color="00000A"/>
              <w:end w:val="single" w:sz="4" w:space="0" w:color="00000A"/>
            </w:tcBorders>
          </w:tcPr>
          <w:p>
            <w:pPr>
              <w:pStyle w:val="PargrafodaLista1"/>
              <w:spacing w:before="0" w:after="40"/>
              <w:ind w:hanging="0" w:start="0"/>
              <w:jc w:val="center"/>
              <w:rPr/>
            </w:pPr>
            <w:r>
              <w:rPr/>
              <w:t>X</w:t>
            </w:r>
          </w:p>
        </w:tc>
        <w:tc>
          <w:tcPr>
            <w:tcW w:w="1702" w:type="dxa"/>
            <w:tcBorders>
              <w:top w:val="single" w:sz="4" w:space="0" w:color="00000A"/>
              <w:start w:val="single" w:sz="4" w:space="0" w:color="00000A"/>
              <w:bottom w:val="single" w:sz="4" w:space="0" w:color="00000A"/>
              <w:end w:val="single" w:sz="4" w:space="0" w:color="00000A"/>
            </w:tcBorders>
          </w:tcPr>
          <w:p>
            <w:pPr>
              <w:pStyle w:val="PargrafodaLista1"/>
              <w:spacing w:before="0" w:after="40"/>
              <w:ind w:hanging="0" w:start="0"/>
              <w:jc w:val="center"/>
              <w:rPr/>
            </w:pPr>
            <w:r>
              <w:rPr/>
              <w:t>X</w:t>
            </w:r>
          </w:p>
        </w:tc>
      </w:tr>
    </w:tbl>
    <w:p>
      <w:pPr>
        <w:pStyle w:val="PargrafodaLista1"/>
        <w:ind w:hanging="0" w:start="720"/>
        <w:rPr/>
      </w:pPr>
      <w:r>
        <w:rPr/>
      </w:r>
    </w:p>
    <w:p>
      <w:pPr>
        <w:pStyle w:val="Standard"/>
        <w:spacing w:lineRule="auto" w:line="276" w:before="0" w:after="120"/>
        <w:jc w:val="both"/>
        <w:rPr/>
      </w:pPr>
      <w:r>
        <w:rPr>
          <w:rStyle w:val="Fontepargpadro1"/>
          <w:rFonts w:ascii="Times New Roman" w:hAnsi="Times New Roman"/>
          <w:b/>
          <w:bCs/>
          <w:sz w:val="32"/>
          <w:szCs w:val="32"/>
        </w:rPr>
        <w:t xml:space="preserve">   </w:t>
      </w:r>
      <w:r>
        <w:rPr>
          <w:rStyle w:val="Fontepargpadro1"/>
        </w:rPr>
        <w:t>3. Cada aluno poderá participar de até 02(duas) provas individuais.</w:t>
      </w:r>
    </w:p>
    <w:p>
      <w:pPr>
        <w:pStyle w:val="Standard"/>
        <w:spacing w:lineRule="auto" w:line="276" w:before="0" w:after="120"/>
        <w:jc w:val="both"/>
        <w:rPr/>
      </w:pPr>
      <w:r>
        <w:rPr>
          <w:rStyle w:val="Fontepargpadro1"/>
        </w:rPr>
        <w:t xml:space="preserve">   </w:t>
      </w:r>
      <w:r>
        <w:rPr>
          <w:rStyle w:val="Fontepargpadro1"/>
        </w:rPr>
        <w:t>4.Cada estabelecimento de ensino participante poderá inscrever até 02 (dois) alunos por prova, classe e sexo.</w:t>
      </w:r>
    </w:p>
    <w:p>
      <w:pPr>
        <w:pStyle w:val="Standard"/>
        <w:spacing w:lineRule="auto" w:line="276" w:before="0" w:after="120"/>
        <w:jc w:val="both"/>
        <w:rPr/>
      </w:pPr>
      <w:r>
        <w:rPr/>
        <w:t xml:space="preserve">   </w:t>
      </w:r>
      <w:r>
        <w:rPr/>
        <w:t>5. O balizamento das provas será realizado por sorteio. Haverá apenas uma saída para cada prova.</w:t>
      </w:r>
    </w:p>
    <w:p>
      <w:pPr>
        <w:pStyle w:val="Standard"/>
        <w:spacing w:lineRule="auto" w:line="276" w:before="0" w:after="120"/>
        <w:jc w:val="both"/>
        <w:rPr/>
      </w:pPr>
      <w:r>
        <w:rPr>
          <w:rStyle w:val="Fontepargpadro1"/>
        </w:rPr>
        <w:t xml:space="preserve">   </w:t>
      </w:r>
      <w:r>
        <w:rPr>
          <w:rStyle w:val="Fontepargpadro1"/>
        </w:rPr>
        <w:t>6. Toda e qualquer alteração de nomes e/ou provas deverá ser realizada dentro do prazo previsto no ART.15 – quadro de prazos e datas.</w:t>
      </w:r>
    </w:p>
    <w:p>
      <w:pPr>
        <w:pStyle w:val="Standard"/>
        <w:spacing w:lineRule="auto" w:line="233"/>
        <w:ind w:firstLine="720" w:start="1800" w:end="1790"/>
        <w:rPr>
          <w:rFonts w:ascii="Times New Roman" w:hAnsi="Times New Roman"/>
          <w:b/>
          <w:bCs/>
          <w:sz w:val="32"/>
          <w:szCs w:val="32"/>
        </w:rPr>
      </w:pPr>
      <w:r>
        <w:rPr>
          <w:rFonts w:ascii="Times New Roman" w:hAnsi="Times New Roman"/>
          <w:b/>
          <w:bCs/>
          <w:sz w:val="32"/>
          <w:szCs w:val="32"/>
        </w:rPr>
      </w:r>
    </w:p>
    <w:p>
      <w:pPr>
        <w:pStyle w:val="Standard"/>
        <w:spacing w:lineRule="auto" w:line="233"/>
        <w:ind w:firstLine="720" w:start="1080" w:end="1790"/>
        <w:rPr>
          <w:rFonts w:ascii="Times New Roman" w:hAnsi="Times New Roman"/>
          <w:sz w:val="32"/>
          <w:szCs w:val="32"/>
        </w:rPr>
      </w:pPr>
      <w:r>
        <w:rPr>
          <w:rFonts w:ascii="Times New Roman" w:hAnsi="Times New Roman"/>
          <w:sz w:val="32"/>
          <w:szCs w:val="32"/>
        </w:rPr>
      </w:r>
    </w:p>
    <w:p>
      <w:pPr>
        <w:pStyle w:val="Standard"/>
        <w:spacing w:lineRule="auto" w:line="233"/>
        <w:ind w:firstLine="720" w:start="1080" w:end="1790"/>
        <w:rPr>
          <w:rFonts w:ascii="Times New Roman" w:hAnsi="Times New Roman"/>
          <w:sz w:val="32"/>
          <w:szCs w:val="32"/>
        </w:rPr>
      </w:pPr>
      <w:r>
        <w:rPr>
          <w:rFonts w:ascii="Times New Roman" w:hAnsi="Times New Roman"/>
          <w:sz w:val="32"/>
          <w:szCs w:val="32"/>
        </w:rPr>
      </w:r>
    </w:p>
    <w:p>
      <w:pPr>
        <w:pStyle w:val="Standard"/>
        <w:spacing w:lineRule="auto" w:line="233"/>
        <w:ind w:firstLine="720" w:start="1080" w:end="1790"/>
        <w:rPr>
          <w:rFonts w:ascii="Times New Roman" w:hAnsi="Times New Roman"/>
          <w:sz w:val="32"/>
          <w:szCs w:val="32"/>
        </w:rPr>
      </w:pPr>
      <w:r>
        <w:rPr>
          <w:rFonts w:ascii="Times New Roman" w:hAnsi="Times New Roman"/>
          <w:sz w:val="32"/>
          <w:szCs w:val="32"/>
        </w:rPr>
      </w:r>
    </w:p>
    <w:p>
      <w:pPr>
        <w:pStyle w:val="Standard"/>
        <w:spacing w:lineRule="auto" w:line="233"/>
        <w:ind w:firstLine="720" w:start="1080" w:end="1790"/>
        <w:rPr>
          <w:rFonts w:ascii="Times New Roman" w:hAnsi="Times New Roman"/>
          <w:sz w:val="32"/>
          <w:szCs w:val="32"/>
        </w:rPr>
      </w:pPr>
      <w:r>
        <w:rPr>
          <w:rFonts w:ascii="Times New Roman" w:hAnsi="Times New Roman"/>
          <w:sz w:val="32"/>
          <w:szCs w:val="32"/>
        </w:rPr>
      </w:r>
    </w:p>
    <w:p>
      <w:pPr>
        <w:pStyle w:val="Standard"/>
        <w:spacing w:lineRule="auto" w:line="233"/>
        <w:ind w:firstLine="720" w:start="1080" w:end="1790"/>
        <w:rPr>
          <w:rFonts w:ascii="Times New Roman" w:hAnsi="Times New Roman"/>
          <w:sz w:val="32"/>
          <w:szCs w:val="32"/>
        </w:rPr>
      </w:pPr>
      <w:r>
        <w:rPr>
          <w:rFonts w:ascii="Times New Roman" w:hAnsi="Times New Roman"/>
          <w:sz w:val="32"/>
          <w:szCs w:val="32"/>
        </w:rPr>
      </w:r>
    </w:p>
    <w:p>
      <w:pPr>
        <w:pStyle w:val="Standard"/>
        <w:spacing w:lineRule="auto" w:line="233"/>
        <w:ind w:firstLine="720" w:start="1080" w:end="1790"/>
        <w:rPr>
          <w:rFonts w:ascii="Times New Roman" w:hAnsi="Times New Roman"/>
          <w:sz w:val="32"/>
          <w:szCs w:val="32"/>
        </w:rPr>
      </w:pPr>
      <w:r>
        <w:rPr>
          <w:rFonts w:ascii="Times New Roman" w:hAnsi="Times New Roman"/>
          <w:sz w:val="32"/>
          <w:szCs w:val="32"/>
        </w:rPr>
      </w:r>
    </w:p>
    <w:p>
      <w:pPr>
        <w:pStyle w:val="Standard"/>
        <w:spacing w:lineRule="auto" w:line="233"/>
        <w:ind w:firstLine="720" w:start="1080" w:end="1790"/>
        <w:rPr>
          <w:rFonts w:ascii="Times New Roman" w:hAnsi="Times New Roman"/>
          <w:sz w:val="32"/>
          <w:szCs w:val="32"/>
        </w:rPr>
      </w:pPr>
      <w:r>
        <w:rPr>
          <w:rFonts w:ascii="Times New Roman" w:hAnsi="Times New Roman"/>
          <w:sz w:val="32"/>
          <w:szCs w:val="32"/>
        </w:rPr>
      </w:r>
    </w:p>
    <w:p>
      <w:pPr>
        <w:pStyle w:val="Standard"/>
        <w:spacing w:lineRule="auto" w:line="233"/>
        <w:ind w:firstLine="720" w:start="1080" w:end="1790"/>
        <w:rPr>
          <w:rFonts w:ascii="Times New Roman" w:hAnsi="Times New Roman"/>
          <w:sz w:val="32"/>
          <w:szCs w:val="32"/>
        </w:rPr>
      </w:pPr>
      <w:r>
        <w:rPr>
          <w:rFonts w:ascii="Times New Roman" w:hAnsi="Times New Roman"/>
          <w:sz w:val="32"/>
          <w:szCs w:val="32"/>
        </w:rPr>
      </w:r>
    </w:p>
    <w:p>
      <w:pPr>
        <w:pStyle w:val="Standard"/>
        <w:spacing w:lineRule="auto" w:line="233"/>
        <w:ind w:firstLine="720" w:start="1080" w:end="1790"/>
        <w:rPr>
          <w:rFonts w:ascii="Times New Roman" w:hAnsi="Times New Roman"/>
          <w:sz w:val="32"/>
          <w:szCs w:val="32"/>
        </w:rPr>
      </w:pPr>
      <w:r>
        <w:rPr>
          <w:rFonts w:ascii="Times New Roman" w:hAnsi="Times New Roman"/>
          <w:sz w:val="32"/>
          <w:szCs w:val="32"/>
        </w:rPr>
      </w:r>
    </w:p>
    <w:p>
      <w:pPr>
        <w:pStyle w:val="Standard"/>
        <w:spacing w:lineRule="auto" w:line="233"/>
        <w:ind w:firstLine="720" w:start="1080" w:end="1790"/>
        <w:rPr>
          <w:rFonts w:ascii="Times New Roman" w:hAnsi="Times New Roman"/>
          <w:sz w:val="32"/>
          <w:szCs w:val="32"/>
        </w:rPr>
      </w:pPr>
      <w:r>
        <w:rPr>
          <w:rFonts w:ascii="Times New Roman" w:hAnsi="Times New Roman"/>
          <w:sz w:val="32"/>
          <w:szCs w:val="32"/>
        </w:rPr>
      </w:r>
    </w:p>
    <w:p>
      <w:pPr>
        <w:pStyle w:val="Standard"/>
        <w:spacing w:lineRule="auto" w:line="233"/>
        <w:ind w:firstLine="720" w:start="1080" w:end="1790"/>
        <w:rPr>
          <w:rFonts w:ascii="Times New Roman" w:hAnsi="Times New Roman"/>
          <w:sz w:val="32"/>
          <w:szCs w:val="32"/>
        </w:rPr>
      </w:pPr>
      <w:r>
        <w:rPr>
          <w:rFonts w:ascii="Times New Roman" w:hAnsi="Times New Roman"/>
          <w:sz w:val="32"/>
          <w:szCs w:val="32"/>
        </w:rPr>
      </w:r>
    </w:p>
    <w:p>
      <w:pPr>
        <w:pStyle w:val="Standard"/>
        <w:spacing w:lineRule="auto" w:line="233"/>
        <w:ind w:firstLine="720" w:start="1080" w:end="1790"/>
        <w:rPr>
          <w:rFonts w:ascii="Times New Roman" w:hAnsi="Times New Roman"/>
          <w:sz w:val="32"/>
          <w:szCs w:val="32"/>
        </w:rPr>
      </w:pPr>
      <w:r>
        <w:rPr>
          <w:rFonts w:ascii="Times New Roman" w:hAnsi="Times New Roman"/>
          <w:sz w:val="32"/>
          <w:szCs w:val="32"/>
        </w:rPr>
      </w:r>
    </w:p>
    <w:p>
      <w:pPr>
        <w:pStyle w:val="Standard"/>
        <w:spacing w:lineRule="auto" w:line="233"/>
        <w:ind w:firstLine="720" w:start="1080" w:end="1790"/>
        <w:rPr>
          <w:rFonts w:ascii="Times New Roman" w:hAnsi="Times New Roman"/>
          <w:sz w:val="32"/>
          <w:szCs w:val="32"/>
        </w:rPr>
      </w:pPr>
      <w:r>
        <w:rPr>
          <w:rFonts w:ascii="Times New Roman" w:hAnsi="Times New Roman"/>
          <w:sz w:val="32"/>
          <w:szCs w:val="32"/>
        </w:rPr>
      </w:r>
    </w:p>
    <w:p>
      <w:pPr>
        <w:pStyle w:val="Standard"/>
        <w:spacing w:lineRule="auto" w:line="233"/>
        <w:ind w:firstLine="720" w:start="1080" w:end="1790"/>
        <w:rPr>
          <w:rFonts w:ascii="Times New Roman" w:hAnsi="Times New Roman"/>
          <w:sz w:val="32"/>
          <w:szCs w:val="32"/>
        </w:rPr>
      </w:pPr>
      <w:r>
        <w:rPr>
          <w:rFonts w:ascii="Times New Roman" w:hAnsi="Times New Roman"/>
          <w:sz w:val="32"/>
          <w:szCs w:val="32"/>
        </w:rPr>
      </w:r>
    </w:p>
    <w:p>
      <w:pPr>
        <w:pStyle w:val="Standard"/>
        <w:spacing w:lineRule="auto" w:line="233"/>
        <w:ind w:firstLine="720" w:start="1080" w:end="1790"/>
        <w:rPr>
          <w:rFonts w:ascii="Times New Roman" w:hAnsi="Times New Roman"/>
          <w:sz w:val="32"/>
          <w:szCs w:val="32"/>
        </w:rPr>
      </w:pPr>
      <w:r>
        <w:rPr>
          <w:rFonts w:ascii="Times New Roman" w:hAnsi="Times New Roman"/>
          <w:sz w:val="32"/>
          <w:szCs w:val="32"/>
        </w:rPr>
      </w:r>
    </w:p>
    <w:p>
      <w:pPr>
        <w:pStyle w:val="Standard"/>
        <w:spacing w:lineRule="auto" w:line="233"/>
        <w:ind w:firstLine="720" w:start="1080" w:end="1790"/>
        <w:rPr>
          <w:rFonts w:ascii="Times New Roman" w:hAnsi="Times New Roman"/>
          <w:sz w:val="32"/>
          <w:szCs w:val="32"/>
        </w:rPr>
      </w:pPr>
      <w:r>
        <w:rPr>
          <w:rFonts w:ascii="Times New Roman" w:hAnsi="Times New Roman"/>
          <w:sz w:val="32"/>
          <w:szCs w:val="32"/>
        </w:rPr>
      </w:r>
    </w:p>
    <w:p>
      <w:pPr>
        <w:pStyle w:val="Standard"/>
        <w:spacing w:lineRule="auto" w:line="233"/>
        <w:ind w:firstLine="720" w:start="1080" w:end="1790"/>
        <w:rPr>
          <w:rFonts w:ascii="Times New Roman" w:hAnsi="Times New Roman"/>
          <w:sz w:val="32"/>
          <w:szCs w:val="32"/>
        </w:rPr>
      </w:pPr>
      <w:r>
        <w:rPr>
          <w:rFonts w:ascii="Times New Roman" w:hAnsi="Times New Roman"/>
          <w:sz w:val="32"/>
          <w:szCs w:val="32"/>
        </w:rPr>
      </w:r>
    </w:p>
    <w:p>
      <w:pPr>
        <w:pStyle w:val="Standard"/>
        <w:spacing w:lineRule="auto" w:line="233"/>
        <w:ind w:firstLine="720" w:start="1080" w:end="1790"/>
        <w:rPr>
          <w:rFonts w:ascii="Times New Roman" w:hAnsi="Times New Roman"/>
          <w:sz w:val="32"/>
          <w:szCs w:val="32"/>
        </w:rPr>
      </w:pPr>
      <w:r>
        <w:rPr>
          <w:rFonts w:ascii="Times New Roman" w:hAnsi="Times New Roman"/>
          <w:sz w:val="32"/>
          <w:szCs w:val="32"/>
        </w:rPr>
      </w:r>
    </w:p>
    <w:p>
      <w:pPr>
        <w:pStyle w:val="Standard"/>
        <w:spacing w:lineRule="auto" w:line="233"/>
        <w:ind w:firstLine="720" w:start="1080" w:end="1790"/>
        <w:rPr>
          <w:rFonts w:ascii="Times New Roman" w:hAnsi="Times New Roman"/>
          <w:sz w:val="32"/>
          <w:szCs w:val="32"/>
        </w:rPr>
      </w:pPr>
      <w:r>
        <w:rPr>
          <w:rFonts w:ascii="Times New Roman" w:hAnsi="Times New Roman"/>
          <w:sz w:val="32"/>
          <w:szCs w:val="32"/>
        </w:rPr>
      </w:r>
    </w:p>
    <w:p>
      <w:pPr>
        <w:pStyle w:val="Standard"/>
        <w:spacing w:lineRule="auto" w:line="233"/>
        <w:ind w:firstLine="720" w:start="1080" w:end="1790"/>
        <w:rPr>
          <w:rFonts w:ascii="Times New Roman" w:hAnsi="Times New Roman"/>
          <w:sz w:val="32"/>
          <w:szCs w:val="32"/>
        </w:rPr>
      </w:pPr>
      <w:r>
        <w:rPr>
          <w:rFonts w:ascii="Times New Roman" w:hAnsi="Times New Roman"/>
          <w:sz w:val="24"/>
        </w:rPr>
      </w:r>
    </w:p>
    <w:tbl>
      <w:tblPr>
        <w:tblW w:w="9743" w:type="dxa"/>
        <w:jc w:val="start"/>
        <w:tblInd w:w="0" w:type="dxa"/>
        <w:tblLayout w:type="fixed"/>
        <w:tblCellMar>
          <w:top w:w="0" w:type="dxa"/>
          <w:start w:w="113" w:type="dxa"/>
          <w:bottom w:w="0" w:type="dxa"/>
          <w:end w:w="108" w:type="dxa"/>
        </w:tblCellMar>
        <w:tblLook w:val="04a0" w:firstRow="1" w:noVBand="1" w:lastRow="0" w:firstColumn="1" w:lastColumn="0" w:noHBand="0"/>
      </w:tblPr>
      <w:tblGrid>
        <w:gridCol w:w="3312"/>
        <w:gridCol w:w="4509"/>
        <w:gridCol w:w="1922"/>
      </w:tblGrid>
      <w:tr>
        <w:trPr>
          <w:trHeight w:val="436" w:hRule="atLeast"/>
        </w:trPr>
        <w:tc>
          <w:tcPr>
            <w:tcW w:w="9743" w:type="dxa"/>
            <w:gridSpan w:val="3"/>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9"/>
              <w:jc w:val="center"/>
              <w:rPr/>
            </w:pPr>
            <w:r>
              <w:rPr>
                <w:rStyle w:val="Fontepargpadro1"/>
                <w:b/>
                <w:color w:val="FF0000"/>
                <w:sz w:val="24"/>
              </w:rPr>
              <w:t>PRAZO FINAL DE ENVIO</w:t>
            </w:r>
            <w:r>
              <w:rPr>
                <w:rStyle w:val="Fontepargpadro1"/>
                <w:b/>
                <w:color w:val="FF0000"/>
                <w:spacing w:val="3"/>
                <w:sz w:val="24"/>
              </w:rPr>
              <w:t xml:space="preserve"> </w:t>
            </w:r>
            <w:r>
              <w:rPr>
                <w:rStyle w:val="Fontepargpadro1"/>
                <w:b/>
                <w:color w:val="FF0000"/>
                <w:sz w:val="24"/>
              </w:rPr>
              <w:t>– 18/11/2026</w:t>
            </w:r>
          </w:p>
        </w:tc>
      </w:tr>
      <w:tr>
        <w:trPr>
          <w:trHeight w:val="1459" w:hRule="atLeast"/>
        </w:trPr>
        <w:tc>
          <w:tcPr>
            <w:tcW w:w="9743" w:type="dxa"/>
            <w:gridSpan w:val="3"/>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9"/>
              <w:jc w:val="both"/>
              <w:rPr/>
            </w:pPr>
            <w:r>
              <w:rPr>
                <w:rStyle w:val="Fontepargpadro1"/>
                <w:i/>
                <w:color w:val="000009"/>
              </w:rPr>
              <w:t xml:space="preserve">Vimos pelo presente solicitar a inscrição do estabelecimento de ensino abaixo denominado(preencher o nome completo do estabelecimento de ensino), para participar dos </w:t>
            </w:r>
            <w:r>
              <w:rPr>
                <w:rStyle w:val="Fontepargpadro1"/>
                <w:b/>
                <w:i/>
                <w:color w:val="000009"/>
              </w:rPr>
              <w:t xml:space="preserve">51 JOGOS ESCOLARES DE PARANAGUÁ / 2026, </w:t>
            </w:r>
            <w:r>
              <w:rPr>
                <w:rStyle w:val="Fontepargpadro1"/>
                <w:i/>
                <w:color w:val="000009"/>
              </w:rPr>
              <w:t>somente nas modalidades abaixo indicadas, bem como declaramos que temos conhecimento e obedecemos aos termos contidos no regulamento. Por ser verdade firmo o presente.</w:t>
            </w:r>
          </w:p>
        </w:tc>
      </w:tr>
      <w:tr>
        <w:trPr>
          <w:trHeight w:val="268" w:hRule="atLeast"/>
        </w:trPr>
        <w:tc>
          <w:tcPr>
            <w:tcW w:w="331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9"/>
              <w:rPr>
                <w:color w:val="000009"/>
                <w:sz w:val="20"/>
              </w:rPr>
            </w:pPr>
            <w:r>
              <w:rPr>
                <w:color w:val="000009"/>
                <w:sz w:val="20"/>
              </w:rPr>
              <w:t>ESTABELECIMENTO DE ENSINO:</w:t>
            </w:r>
          </w:p>
        </w:tc>
        <w:tc>
          <w:tcPr>
            <w:tcW w:w="6431"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r>
      <w:tr>
        <w:trPr>
          <w:trHeight w:val="263" w:hRule="atLeast"/>
        </w:trPr>
        <w:tc>
          <w:tcPr>
            <w:tcW w:w="331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9"/>
              <w:rPr/>
            </w:pPr>
            <w:r>
              <w:rPr>
                <w:rStyle w:val="Fontepargpadro1"/>
                <w:color w:val="000009"/>
                <w:sz w:val="20"/>
              </w:rPr>
              <w:t>E-MAIL DO EST. ENSINO:</w:t>
            </w:r>
          </w:p>
        </w:tc>
        <w:tc>
          <w:tcPr>
            <w:tcW w:w="6431"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r>
      <w:tr>
        <w:trPr>
          <w:trHeight w:val="268" w:hRule="atLeast"/>
        </w:trPr>
        <w:tc>
          <w:tcPr>
            <w:tcW w:w="331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9"/>
              <w:rPr/>
            </w:pPr>
            <w:r>
              <w:rPr>
                <w:rStyle w:val="Fontepargpadro1"/>
                <w:color w:val="000009"/>
                <w:sz w:val="20"/>
              </w:rPr>
              <w:t>CIDADE / MUNICÍPIO:</w:t>
            </w:r>
          </w:p>
        </w:tc>
        <w:tc>
          <w:tcPr>
            <w:tcW w:w="6431"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r>
      <w:tr>
        <w:trPr>
          <w:trHeight w:val="264" w:hRule="atLeast"/>
        </w:trPr>
        <w:tc>
          <w:tcPr>
            <w:tcW w:w="331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9"/>
              <w:rPr/>
            </w:pPr>
            <w:r>
              <w:rPr>
                <w:rStyle w:val="Fontepargpadro1"/>
                <w:color w:val="000009"/>
                <w:sz w:val="20"/>
              </w:rPr>
              <w:t>ENDEREÇO / CEP:</w:t>
            </w:r>
          </w:p>
        </w:tc>
        <w:tc>
          <w:tcPr>
            <w:tcW w:w="6431"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r>
      <w:tr>
        <w:trPr>
          <w:trHeight w:val="268" w:hRule="atLeast"/>
        </w:trPr>
        <w:tc>
          <w:tcPr>
            <w:tcW w:w="3312" w:type="dxa"/>
            <w:tcBorders>
              <w:top w:val="single" w:sz="4" w:space="0" w:color="000001"/>
              <w:start w:val="single" w:sz="4" w:space="0" w:color="000001"/>
              <w:end w:val="single" w:sz="4" w:space="0" w:color="000001"/>
            </w:tcBorders>
          </w:tcPr>
          <w:p>
            <w:pPr>
              <w:pStyle w:val="TableParagraph"/>
              <w:spacing w:before="0" w:after="40"/>
              <w:ind w:firstLine="720" w:start="9"/>
              <w:rPr>
                <w:color w:val="000009"/>
                <w:sz w:val="20"/>
              </w:rPr>
            </w:pPr>
            <w:r>
              <w:rPr>
                <w:color w:val="000009"/>
                <w:sz w:val="20"/>
              </w:rPr>
              <w:t>TELEFONE:</w:t>
            </w:r>
          </w:p>
        </w:tc>
        <w:tc>
          <w:tcPr>
            <w:tcW w:w="4509" w:type="dxa"/>
            <w:tcBorders>
              <w:top w:val="single" w:sz="4" w:space="0" w:color="000001"/>
              <w:start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922" w:type="dxa"/>
            <w:tcBorders>
              <w:top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r>
    </w:tbl>
    <w:p>
      <w:pPr>
        <w:pStyle w:val="Standard"/>
        <w:spacing w:lineRule="auto" w:line="276" w:before="0" w:after="120"/>
        <w:ind w:firstLine="720" w:start="1306"/>
        <w:jc w:val="both"/>
        <w:rPr/>
      </w:pPr>
      <w:r>
        <w:rPr>
          <w:rStyle w:val="Fontepargpadro1"/>
          <w:b/>
          <w:i/>
          <w:color w:val="000009"/>
        </w:rPr>
        <w:t>OBS.: Assinalar com “X” as modalidades em que irá participar.</w:t>
      </w:r>
    </w:p>
    <w:p>
      <w:pPr>
        <w:pStyle w:val="Standard"/>
        <w:ind w:firstLine="720" w:start="1306"/>
        <w:rPr/>
      </w:pPr>
      <w:r>
        <w:rPr/>
      </w:r>
    </w:p>
    <w:p>
      <w:pPr>
        <w:pStyle w:val="Standard"/>
        <w:ind w:firstLine="720" w:start="1306"/>
        <w:rPr/>
      </w:pPr>
      <w:r>
        <w:rPr/>
      </w:r>
    </w:p>
    <w:p>
      <w:pPr>
        <w:pStyle w:val="Textbody"/>
        <w:rPr>
          <w:b/>
          <w:i/>
          <w:sz w:val="20"/>
        </w:rPr>
      </w:pPr>
      <w:r>
        <w:rPr>
          <w:b/>
          <w:i/>
          <w:sz w:val="20"/>
        </w:rPr>
      </w:r>
    </w:p>
    <w:tbl>
      <w:tblPr>
        <w:tblW w:w="10372" w:type="dxa"/>
        <w:jc w:val="start"/>
        <w:tblInd w:w="475" w:type="dxa"/>
        <w:tblLayout w:type="fixed"/>
        <w:tblCellMar>
          <w:top w:w="0" w:type="dxa"/>
          <w:start w:w="113" w:type="dxa"/>
          <w:bottom w:w="0" w:type="dxa"/>
          <w:end w:w="108" w:type="dxa"/>
        </w:tblCellMar>
        <w:tblLook w:val="04a0" w:firstRow="1" w:noVBand="1" w:lastRow="0" w:firstColumn="1" w:lastColumn="0" w:noHBand="0"/>
      </w:tblPr>
      <w:tblGrid>
        <w:gridCol w:w="1234"/>
        <w:gridCol w:w="2177"/>
        <w:gridCol w:w="1646"/>
        <w:gridCol w:w="1972"/>
        <w:gridCol w:w="1577"/>
        <w:gridCol w:w="1766"/>
      </w:tblGrid>
      <w:tr>
        <w:trPr>
          <w:trHeight w:val="263" w:hRule="atLeast"/>
        </w:trPr>
        <w:tc>
          <w:tcPr>
            <w:tcW w:w="1234" w:type="dxa"/>
            <w:vMerge w:val="restart"/>
            <w:tcBorders>
              <w:top w:val="single" w:sz="4" w:space="0" w:color="000001"/>
              <w:start w:val="single" w:sz="4" w:space="0" w:color="000001"/>
              <w:bottom w:val="single" w:sz="4" w:space="0" w:color="000001"/>
              <w:end w:val="single" w:sz="4" w:space="0" w:color="000001"/>
            </w:tcBorders>
          </w:tcPr>
          <w:p>
            <w:pPr>
              <w:pStyle w:val="TableParagraph"/>
              <w:spacing w:before="0" w:after="40"/>
              <w:ind w:hanging="0" w:start="9"/>
              <w:rPr>
                <w:b/>
                <w:color w:val="000009"/>
              </w:rPr>
            </w:pPr>
            <w:r>
              <w:rPr>
                <w:b/>
                <w:color w:val="000009"/>
              </w:rPr>
              <w:t>Nº</w:t>
            </w:r>
          </w:p>
        </w:tc>
        <w:tc>
          <w:tcPr>
            <w:tcW w:w="2177" w:type="dxa"/>
            <w:vMerge w:val="restart"/>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9"/>
              <w:rPr/>
            </w:pPr>
            <w:r>
              <w:rPr/>
            </w:r>
          </w:p>
          <w:p>
            <w:pPr>
              <w:pStyle w:val="TableParagraph"/>
              <w:spacing w:before="0" w:after="40"/>
              <w:ind w:firstLine="720" w:start="9"/>
              <w:rPr/>
            </w:pPr>
            <w:r>
              <w:rPr/>
            </w:r>
          </w:p>
          <w:p>
            <w:pPr>
              <w:pStyle w:val="TableParagraph"/>
              <w:spacing w:before="0" w:after="40"/>
              <w:ind w:start="9"/>
              <w:rPr>
                <w:b/>
                <w:color w:val="000009"/>
              </w:rPr>
            </w:pPr>
            <w:r>
              <w:rPr>
                <w:b/>
                <w:color w:val="000009"/>
              </w:rPr>
              <w:t>MODALIDADE</w:t>
            </w:r>
          </w:p>
        </w:tc>
        <w:tc>
          <w:tcPr>
            <w:tcW w:w="361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9"/>
              <w:rPr/>
            </w:pPr>
            <w:r>
              <w:rPr>
                <w:rStyle w:val="Fontepargpadro1"/>
                <w:b/>
                <w:color w:val="000009"/>
              </w:rPr>
              <w:t>CATEGORIA 11 A 13 ANOS</w:t>
            </w:r>
          </w:p>
        </w:tc>
        <w:tc>
          <w:tcPr>
            <w:tcW w:w="3343"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0"/>
              <w:rPr/>
            </w:pPr>
            <w:r>
              <w:rPr>
                <w:rStyle w:val="Fontepargpadro1"/>
                <w:b/>
                <w:color w:val="000009"/>
              </w:rPr>
              <w:t>CATEGORIA 14 A 16 ANOS</w:t>
            </w:r>
          </w:p>
        </w:tc>
      </w:tr>
      <w:tr>
        <w:trPr>
          <w:trHeight w:val="463" w:hRule="atLeast"/>
        </w:trPr>
        <w:tc>
          <w:tcPr>
            <w:tcW w:w="1234"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2177"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164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FEMININO</w:t>
            </w:r>
          </w:p>
        </w:tc>
        <w:tc>
          <w:tcPr>
            <w:tcW w:w="197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MASCULINO</w:t>
            </w:r>
          </w:p>
        </w:tc>
        <w:tc>
          <w:tcPr>
            <w:tcW w:w="157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FEMININO</w:t>
            </w:r>
          </w:p>
        </w:tc>
        <w:tc>
          <w:tcPr>
            <w:tcW w:w="176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MASCULINO</w:t>
            </w:r>
          </w:p>
        </w:tc>
      </w:tr>
      <w:tr>
        <w:trPr>
          <w:trHeight w:val="268" w:hRule="atLeast"/>
        </w:trPr>
        <w:tc>
          <w:tcPr>
            <w:tcW w:w="123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9"/>
              <w:rPr>
                <w:color w:val="000009"/>
              </w:rPr>
            </w:pPr>
            <w:r>
              <w:rPr>
                <w:color w:val="000009"/>
              </w:rPr>
              <w:t>1</w:t>
            </w:r>
          </w:p>
        </w:tc>
        <w:tc>
          <w:tcPr>
            <w:tcW w:w="217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BASQUETEBOL</w:t>
            </w:r>
          </w:p>
        </w:tc>
        <w:tc>
          <w:tcPr>
            <w:tcW w:w="164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97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577"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76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r>
      <w:tr>
        <w:trPr>
          <w:trHeight w:val="263" w:hRule="atLeast"/>
        </w:trPr>
        <w:tc>
          <w:tcPr>
            <w:tcW w:w="123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9"/>
              <w:rPr>
                <w:color w:val="000009"/>
              </w:rPr>
            </w:pPr>
            <w:r>
              <w:rPr>
                <w:color w:val="000009"/>
              </w:rPr>
              <w:t>2</w:t>
            </w:r>
          </w:p>
        </w:tc>
        <w:tc>
          <w:tcPr>
            <w:tcW w:w="217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FUTSAL</w:t>
            </w:r>
          </w:p>
        </w:tc>
        <w:tc>
          <w:tcPr>
            <w:tcW w:w="164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97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577"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76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r>
      <w:tr>
        <w:trPr>
          <w:trHeight w:val="268" w:hRule="atLeast"/>
        </w:trPr>
        <w:tc>
          <w:tcPr>
            <w:tcW w:w="123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9"/>
              <w:rPr>
                <w:color w:val="000009"/>
              </w:rPr>
            </w:pPr>
            <w:r>
              <w:rPr>
                <w:color w:val="000009"/>
              </w:rPr>
              <w:t>3</w:t>
            </w:r>
          </w:p>
        </w:tc>
        <w:tc>
          <w:tcPr>
            <w:tcW w:w="217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HANDEBOL</w:t>
            </w:r>
          </w:p>
        </w:tc>
        <w:tc>
          <w:tcPr>
            <w:tcW w:w="164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97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577"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76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r>
      <w:tr>
        <w:trPr>
          <w:trHeight w:val="268" w:hRule="atLeast"/>
        </w:trPr>
        <w:tc>
          <w:tcPr>
            <w:tcW w:w="123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9"/>
              <w:rPr>
                <w:color w:val="000009"/>
              </w:rPr>
            </w:pPr>
            <w:r>
              <w:rPr>
                <w:color w:val="000009"/>
              </w:rPr>
              <w:t>4</w:t>
            </w:r>
          </w:p>
        </w:tc>
        <w:tc>
          <w:tcPr>
            <w:tcW w:w="217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TÊNIS DE MESA</w:t>
            </w:r>
          </w:p>
        </w:tc>
        <w:tc>
          <w:tcPr>
            <w:tcW w:w="164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97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577"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76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r>
      <w:tr>
        <w:trPr>
          <w:trHeight w:val="268" w:hRule="atLeast"/>
        </w:trPr>
        <w:tc>
          <w:tcPr>
            <w:tcW w:w="123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9"/>
              <w:rPr>
                <w:color w:val="000009"/>
              </w:rPr>
            </w:pPr>
            <w:r>
              <w:rPr>
                <w:color w:val="000009"/>
              </w:rPr>
              <w:t>5</w:t>
            </w:r>
          </w:p>
        </w:tc>
        <w:tc>
          <w:tcPr>
            <w:tcW w:w="217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VOLEIBOL</w:t>
            </w:r>
          </w:p>
        </w:tc>
        <w:tc>
          <w:tcPr>
            <w:tcW w:w="164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97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577"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76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r>
      <w:tr>
        <w:trPr>
          <w:trHeight w:val="263" w:hRule="atLeast"/>
        </w:trPr>
        <w:tc>
          <w:tcPr>
            <w:tcW w:w="123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9"/>
              <w:rPr>
                <w:color w:val="000009"/>
              </w:rPr>
            </w:pPr>
            <w:r>
              <w:rPr>
                <w:color w:val="000009"/>
              </w:rPr>
              <w:t>6</w:t>
            </w:r>
          </w:p>
        </w:tc>
        <w:tc>
          <w:tcPr>
            <w:tcW w:w="217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VOLEI DE PRAIA</w:t>
            </w:r>
          </w:p>
        </w:tc>
        <w:tc>
          <w:tcPr>
            <w:tcW w:w="164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97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577"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76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r>
      <w:tr>
        <w:trPr>
          <w:trHeight w:val="268" w:hRule="atLeast"/>
        </w:trPr>
        <w:tc>
          <w:tcPr>
            <w:tcW w:w="123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9"/>
              <w:rPr>
                <w:color w:val="000009"/>
              </w:rPr>
            </w:pPr>
            <w:r>
              <w:rPr>
                <w:color w:val="000009"/>
              </w:rPr>
              <w:t>7</w:t>
            </w:r>
          </w:p>
        </w:tc>
        <w:tc>
          <w:tcPr>
            <w:tcW w:w="217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XADREZ</w:t>
            </w:r>
          </w:p>
        </w:tc>
        <w:tc>
          <w:tcPr>
            <w:tcW w:w="164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97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577"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76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r>
      <w:tr>
        <w:trPr>
          <w:trHeight w:val="472" w:hRule="atLeast"/>
        </w:trPr>
        <w:tc>
          <w:tcPr>
            <w:tcW w:w="1234" w:type="dxa"/>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 xml:space="preserve">         </w:t>
            </w:r>
            <w:r>
              <w:rPr>
                <w:color w:val="000009"/>
              </w:rPr>
              <w:t>8</w:t>
            </w:r>
          </w:p>
        </w:tc>
        <w:tc>
          <w:tcPr>
            <w:tcW w:w="2177" w:type="dxa"/>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SKATE</w:t>
            </w:r>
          </w:p>
        </w:tc>
        <w:tc>
          <w:tcPr>
            <w:tcW w:w="1646"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972"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577"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766"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r>
      <w:tr>
        <w:trPr>
          <w:trHeight w:val="400" w:hRule="atLeast"/>
        </w:trPr>
        <w:tc>
          <w:tcPr>
            <w:tcW w:w="1234" w:type="dxa"/>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 xml:space="preserve">        </w:t>
            </w:r>
            <w:r>
              <w:rPr>
                <w:color w:val="000009"/>
              </w:rPr>
              <w:t>9</w:t>
            </w:r>
          </w:p>
        </w:tc>
        <w:tc>
          <w:tcPr>
            <w:tcW w:w="2177" w:type="dxa"/>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ATLETISMO</w:t>
            </w:r>
          </w:p>
        </w:tc>
        <w:tc>
          <w:tcPr>
            <w:tcW w:w="1646"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972"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577"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766"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r>
      <w:tr>
        <w:trPr>
          <w:trHeight w:val="400" w:hRule="atLeast"/>
        </w:trPr>
        <w:tc>
          <w:tcPr>
            <w:tcW w:w="1234" w:type="dxa"/>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 xml:space="preserve">       </w:t>
            </w:r>
            <w:r>
              <w:rPr>
                <w:color w:val="000009"/>
              </w:rPr>
              <w:t>10</w:t>
            </w:r>
          </w:p>
        </w:tc>
        <w:tc>
          <w:tcPr>
            <w:tcW w:w="2177" w:type="dxa"/>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NATAÇÃO</w:t>
            </w:r>
          </w:p>
        </w:tc>
        <w:tc>
          <w:tcPr>
            <w:tcW w:w="1646"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972"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577"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766"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r>
    </w:tbl>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Standard"/>
        <w:spacing w:lineRule="auto" w:line="276" w:before="0" w:after="120"/>
        <w:ind w:start="1306"/>
        <w:jc w:val="center"/>
        <w:rPr>
          <w:rStyle w:val="Fontepargpadro1"/>
          <w:b/>
          <w:i/>
          <w:color w:val="000009"/>
        </w:rPr>
      </w:pPr>
      <w:r>
        <w:rPr>
          <w:rStyle w:val="Fontepargpadro1"/>
          <w:b/>
          <w:i/>
          <w:color w:val="000009"/>
        </w:rPr>
        <w:t>MODALIDADE JIU JITSU</w:t>
      </w:r>
    </w:p>
    <w:tbl>
      <w:tblPr>
        <w:tblW w:w="9738" w:type="dxa"/>
        <w:jc w:val="start"/>
        <w:tblInd w:w="1107" w:type="dxa"/>
        <w:tblLayout w:type="fixed"/>
        <w:tblCellMar>
          <w:top w:w="0" w:type="dxa"/>
          <w:start w:w="113" w:type="dxa"/>
          <w:bottom w:w="0" w:type="dxa"/>
          <w:end w:w="108" w:type="dxa"/>
        </w:tblCellMar>
        <w:tblLook w:val="04a0" w:firstRow="1" w:noVBand="1" w:lastRow="0" w:firstColumn="1" w:lastColumn="0" w:noHBand="0"/>
      </w:tblPr>
      <w:tblGrid>
        <w:gridCol w:w="1491"/>
        <w:gridCol w:w="1873"/>
        <w:gridCol w:w="1498"/>
        <w:gridCol w:w="1683"/>
        <w:gridCol w:w="1598"/>
        <w:gridCol w:w="1595"/>
      </w:tblGrid>
      <w:tr>
        <w:trPr>
          <w:trHeight w:val="738" w:hRule="atLeast"/>
        </w:trPr>
        <w:tc>
          <w:tcPr>
            <w:tcW w:w="3364"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sz w:val="21"/>
              </w:rPr>
              <w:t>CATEGORIA 11 A 12 ANOS</w:t>
            </w:r>
          </w:p>
        </w:tc>
        <w:tc>
          <w:tcPr>
            <w:tcW w:w="3181"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5"/>
              <w:rPr/>
            </w:pPr>
            <w:r>
              <w:rPr>
                <w:rStyle w:val="Fontepargpadro1"/>
                <w:b/>
                <w:color w:val="000009"/>
                <w:sz w:val="21"/>
              </w:rPr>
              <w:t>CATEGORIA 13 A 14 ANOS</w:t>
            </w:r>
          </w:p>
        </w:tc>
        <w:tc>
          <w:tcPr>
            <w:tcW w:w="3193"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12"/>
              <w:rPr/>
            </w:pPr>
            <w:r>
              <w:rPr>
                <w:rStyle w:val="Fontepargpadro1"/>
                <w:b/>
                <w:color w:val="000009"/>
                <w:sz w:val="21"/>
              </w:rPr>
              <w:t>CATEGORIA 15 A 16 ANOS</w:t>
            </w:r>
          </w:p>
        </w:tc>
      </w:tr>
      <w:tr>
        <w:trPr>
          <w:trHeight w:val="442" w:hRule="atLeast"/>
        </w:trPr>
        <w:tc>
          <w:tcPr>
            <w:tcW w:w="149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sz w:val="21"/>
              </w:rPr>
            </w:pPr>
            <w:r>
              <w:rPr>
                <w:color w:val="000009"/>
                <w:sz w:val="21"/>
              </w:rPr>
              <w:t>FEMININO</w:t>
            </w:r>
          </w:p>
        </w:tc>
        <w:tc>
          <w:tcPr>
            <w:tcW w:w="187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sz w:val="21"/>
              </w:rPr>
            </w:pPr>
            <w:r>
              <w:rPr>
                <w:color w:val="000009"/>
                <w:sz w:val="21"/>
              </w:rPr>
              <w:t>MASCULINO</w:t>
            </w:r>
          </w:p>
        </w:tc>
        <w:tc>
          <w:tcPr>
            <w:tcW w:w="149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
              <w:rPr>
                <w:color w:val="000009"/>
                <w:sz w:val="21"/>
              </w:rPr>
            </w:pPr>
            <w:r>
              <w:rPr>
                <w:color w:val="000009"/>
                <w:sz w:val="21"/>
              </w:rPr>
              <w:t>FEMININO</w:t>
            </w:r>
          </w:p>
        </w:tc>
        <w:tc>
          <w:tcPr>
            <w:tcW w:w="168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1"/>
              <w:rPr>
                <w:color w:val="000009"/>
                <w:sz w:val="21"/>
              </w:rPr>
            </w:pPr>
            <w:r>
              <w:rPr>
                <w:color w:val="000009"/>
                <w:sz w:val="21"/>
              </w:rPr>
              <w:t>MASCULINO</w:t>
            </w:r>
          </w:p>
        </w:tc>
        <w:tc>
          <w:tcPr>
            <w:tcW w:w="159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2"/>
              <w:rPr>
                <w:color w:val="000009"/>
                <w:sz w:val="21"/>
              </w:rPr>
            </w:pPr>
            <w:r>
              <w:rPr>
                <w:color w:val="000009"/>
                <w:sz w:val="21"/>
              </w:rPr>
              <w:t>FEMININO</w:t>
            </w:r>
          </w:p>
        </w:tc>
        <w:tc>
          <w:tcPr>
            <w:tcW w:w="159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8"/>
              <w:rPr>
                <w:color w:val="000009"/>
                <w:sz w:val="21"/>
              </w:rPr>
            </w:pPr>
            <w:r>
              <w:rPr>
                <w:color w:val="000009"/>
                <w:sz w:val="21"/>
              </w:rPr>
              <w:t>MASCULINO</w:t>
            </w:r>
          </w:p>
        </w:tc>
      </w:tr>
      <w:tr>
        <w:trPr>
          <w:trHeight w:val="565" w:hRule="atLeast"/>
        </w:trPr>
        <w:tc>
          <w:tcPr>
            <w:tcW w:w="149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87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498"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68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598"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c>
          <w:tcPr>
            <w:tcW w:w="1595"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18"/>
              </w:rPr>
            </w:pPr>
            <w:r>
              <w:rPr>
                <w:rFonts w:ascii="Times New Roman" w:hAnsi="Times New Roman"/>
                <w:sz w:val="18"/>
              </w:rPr>
            </w:r>
          </w:p>
        </w:tc>
      </w:tr>
    </w:tbl>
    <w:p>
      <w:pPr>
        <w:pStyle w:val="Standard"/>
        <w:rPr/>
      </w:pPr>
      <w:r>
        <w:rPr/>
      </w:r>
    </w:p>
    <w:tbl>
      <w:tblPr>
        <w:tblW w:w="9872" w:type="dxa"/>
        <w:jc w:val="start"/>
        <w:tblInd w:w="1136" w:type="dxa"/>
        <w:tblLayout w:type="fixed"/>
        <w:tblCellMar>
          <w:top w:w="0" w:type="dxa"/>
          <w:start w:w="113" w:type="dxa"/>
          <w:bottom w:w="0" w:type="dxa"/>
          <w:end w:w="108" w:type="dxa"/>
        </w:tblCellMar>
        <w:tblLook w:val="04a0" w:firstRow="1" w:noVBand="1" w:lastRow="0" w:firstColumn="1" w:lastColumn="0" w:noHBand="0"/>
      </w:tblPr>
      <w:tblGrid>
        <w:gridCol w:w="5392"/>
        <w:gridCol w:w="2567"/>
        <w:gridCol w:w="1913"/>
      </w:tblGrid>
      <w:tr>
        <w:trPr>
          <w:trHeight w:val="566" w:hRule="atLeast"/>
        </w:trPr>
        <w:tc>
          <w:tcPr>
            <w:tcW w:w="5392" w:type="dxa"/>
            <w:tcBorders>
              <w:top w:val="single" w:sz="4" w:space="0" w:color="000001"/>
              <w:start w:val="single" w:sz="4" w:space="0" w:color="000001"/>
              <w:bottom w:val="single" w:sz="4" w:space="0" w:color="000001"/>
              <w:end w:val="single" w:sz="4" w:space="0" w:color="000001"/>
            </w:tcBorders>
          </w:tcPr>
          <w:p>
            <w:pPr>
              <w:pStyle w:val="TableParagraph"/>
              <w:widowControl/>
              <w:suppressAutoHyphens w:val="true"/>
              <w:bidi w:val="0"/>
              <w:spacing w:before="0" w:after="40"/>
              <w:ind w:hanging="0" w:start="0" w:end="283"/>
              <w:jc w:val="start"/>
              <w:textAlignment w:val="baseline"/>
              <w:rPr/>
            </w:pPr>
            <w:r>
              <w:rPr>
                <w:rStyle w:val="Fontepargpadro1"/>
                <w:color w:val="000009"/>
              </w:rPr>
              <w:t>NOME / CARIMBO DO DIRETOR E/0U SECRETÁRIO DO EST. ENSINO</w:t>
            </w:r>
          </w:p>
        </w:tc>
        <w:tc>
          <w:tcPr>
            <w:tcW w:w="256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E-MAIL</w:t>
            </w:r>
          </w:p>
        </w:tc>
        <w:tc>
          <w:tcPr>
            <w:tcW w:w="191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4"/>
              <w:rPr>
                <w:b/>
                <w:color w:val="000009"/>
              </w:rPr>
            </w:pPr>
            <w:r>
              <w:rPr>
                <w:b/>
                <w:color w:val="000009"/>
              </w:rPr>
              <w:t>TEL.CELULAR</w:t>
            </w:r>
          </w:p>
        </w:tc>
      </w:tr>
      <w:tr>
        <w:trPr>
          <w:trHeight w:val="501" w:hRule="atLeast"/>
        </w:trPr>
        <w:tc>
          <w:tcPr>
            <w:tcW w:w="539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c>
          <w:tcPr>
            <w:tcW w:w="2567"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c>
          <w:tcPr>
            <w:tcW w:w="191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r>
    </w:tbl>
    <w:p>
      <w:pPr>
        <w:pStyle w:val="Textbody"/>
        <w:rPr>
          <w:b/>
          <w:i/>
          <w:sz w:val="20"/>
        </w:rPr>
      </w:pPr>
      <w:r>
        <w:rPr>
          <w:b/>
          <w:i/>
          <w:sz w:val="20"/>
        </w:rPr>
      </w:r>
    </w:p>
    <w:tbl>
      <w:tblPr>
        <w:tblW w:w="9786" w:type="dxa"/>
        <w:jc w:val="start"/>
        <w:tblInd w:w="1107" w:type="dxa"/>
        <w:tblLayout w:type="fixed"/>
        <w:tblCellMar>
          <w:top w:w="0" w:type="dxa"/>
          <w:start w:w="113" w:type="dxa"/>
          <w:bottom w:w="0" w:type="dxa"/>
          <w:end w:w="108" w:type="dxa"/>
        </w:tblCellMar>
        <w:tblLook w:val="04a0" w:firstRow="1" w:noVBand="1" w:lastRow="0" w:firstColumn="1" w:lastColumn="0" w:noHBand="0"/>
      </w:tblPr>
      <w:tblGrid>
        <w:gridCol w:w="590"/>
        <w:gridCol w:w="4286"/>
        <w:gridCol w:w="2538"/>
        <w:gridCol w:w="2372"/>
      </w:tblGrid>
      <w:tr>
        <w:trPr>
          <w:trHeight w:val="527" w:hRule="atLeast"/>
        </w:trPr>
        <w:tc>
          <w:tcPr>
            <w:tcW w:w="9786" w:type="dxa"/>
            <w:gridSpan w:val="4"/>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ESTABELECIMENTO DE ENSINO:</w:t>
            </w:r>
          </w:p>
        </w:tc>
      </w:tr>
      <w:tr>
        <w:trPr>
          <w:trHeight w:val="527" w:hRule="atLeast"/>
        </w:trPr>
        <w:tc>
          <w:tcPr>
            <w:tcW w:w="9786" w:type="dxa"/>
            <w:gridSpan w:val="4"/>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E-MAIL DO EST. ENSINO:</w:t>
            </w:r>
          </w:p>
        </w:tc>
      </w:tr>
      <w:tr>
        <w:trPr>
          <w:trHeight w:val="523" w:hRule="atLeast"/>
        </w:trPr>
        <w:tc>
          <w:tcPr>
            <w:tcW w:w="9786" w:type="dxa"/>
            <w:gridSpan w:val="4"/>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MUNICÍPIO:</w:t>
            </w:r>
          </w:p>
        </w:tc>
      </w:tr>
      <w:tr>
        <w:trPr>
          <w:trHeight w:val="527" w:hRule="atLeast"/>
        </w:trPr>
        <w:tc>
          <w:tcPr>
            <w:tcW w:w="9786" w:type="dxa"/>
            <w:gridSpan w:val="4"/>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TELEFONE:</w:t>
            </w:r>
          </w:p>
        </w:tc>
      </w:tr>
      <w:tr>
        <w:trPr>
          <w:trHeight w:val="522" w:hRule="atLeast"/>
        </w:trPr>
        <w:tc>
          <w:tcPr>
            <w:tcW w:w="9786" w:type="dxa"/>
            <w:gridSpan w:val="4"/>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CHEFE DE DELEGAÇÃO:</w:t>
            </w:r>
          </w:p>
        </w:tc>
      </w:tr>
      <w:tr>
        <w:trPr>
          <w:trHeight w:val="461" w:hRule="atLeast"/>
        </w:trPr>
        <w:tc>
          <w:tcPr>
            <w:tcW w:w="59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Nº</w:t>
            </w:r>
          </w:p>
        </w:tc>
        <w:tc>
          <w:tcPr>
            <w:tcW w:w="428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NOME</w:t>
            </w:r>
          </w:p>
        </w:tc>
        <w:tc>
          <w:tcPr>
            <w:tcW w:w="253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RG</w:t>
            </w:r>
          </w:p>
        </w:tc>
        <w:tc>
          <w:tcPr>
            <w:tcW w:w="237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1"/>
              <w:rPr>
                <w:b/>
                <w:color w:val="000009"/>
              </w:rPr>
            </w:pPr>
            <w:r>
              <w:rPr>
                <w:b/>
                <w:color w:val="000009"/>
              </w:rPr>
              <w:t>TELEFONE</w:t>
            </w:r>
          </w:p>
        </w:tc>
      </w:tr>
      <w:tr>
        <w:trPr>
          <w:trHeight w:val="398" w:hRule="atLeast"/>
        </w:trPr>
        <w:tc>
          <w:tcPr>
            <w:tcW w:w="59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1</w:t>
            </w:r>
          </w:p>
        </w:tc>
        <w:tc>
          <w:tcPr>
            <w:tcW w:w="428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c>
          <w:tcPr>
            <w:tcW w:w="2538"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c>
          <w:tcPr>
            <w:tcW w:w="237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r>
      <w:tr>
        <w:trPr>
          <w:trHeight w:val="393" w:hRule="atLeast"/>
        </w:trPr>
        <w:tc>
          <w:tcPr>
            <w:tcW w:w="59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2</w:t>
            </w:r>
          </w:p>
        </w:tc>
        <w:tc>
          <w:tcPr>
            <w:tcW w:w="428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c>
          <w:tcPr>
            <w:tcW w:w="2538"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c>
          <w:tcPr>
            <w:tcW w:w="237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r>
      <w:tr>
        <w:trPr>
          <w:trHeight w:val="393" w:hRule="atLeast"/>
        </w:trPr>
        <w:tc>
          <w:tcPr>
            <w:tcW w:w="59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3</w:t>
            </w:r>
          </w:p>
        </w:tc>
        <w:tc>
          <w:tcPr>
            <w:tcW w:w="428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c>
          <w:tcPr>
            <w:tcW w:w="2538"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c>
          <w:tcPr>
            <w:tcW w:w="237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r>
      <w:tr>
        <w:trPr>
          <w:trHeight w:val="388" w:hRule="atLeast"/>
        </w:trPr>
        <w:tc>
          <w:tcPr>
            <w:tcW w:w="59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4</w:t>
            </w:r>
          </w:p>
        </w:tc>
        <w:tc>
          <w:tcPr>
            <w:tcW w:w="428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c>
          <w:tcPr>
            <w:tcW w:w="2538"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c>
          <w:tcPr>
            <w:tcW w:w="237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r>
      <w:tr>
        <w:trPr>
          <w:trHeight w:val="393" w:hRule="atLeast"/>
        </w:trPr>
        <w:tc>
          <w:tcPr>
            <w:tcW w:w="59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5</w:t>
            </w:r>
          </w:p>
        </w:tc>
        <w:tc>
          <w:tcPr>
            <w:tcW w:w="428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c>
          <w:tcPr>
            <w:tcW w:w="2538"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c>
          <w:tcPr>
            <w:tcW w:w="237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r>
      <w:tr>
        <w:trPr>
          <w:trHeight w:val="398" w:hRule="atLeast"/>
        </w:trPr>
        <w:tc>
          <w:tcPr>
            <w:tcW w:w="59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6</w:t>
            </w:r>
          </w:p>
        </w:tc>
        <w:tc>
          <w:tcPr>
            <w:tcW w:w="428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c>
          <w:tcPr>
            <w:tcW w:w="2538"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c>
          <w:tcPr>
            <w:tcW w:w="237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r>
      <w:tr>
        <w:trPr>
          <w:trHeight w:val="393" w:hRule="atLeast"/>
        </w:trPr>
        <w:tc>
          <w:tcPr>
            <w:tcW w:w="59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7</w:t>
            </w:r>
          </w:p>
        </w:tc>
        <w:tc>
          <w:tcPr>
            <w:tcW w:w="428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c>
          <w:tcPr>
            <w:tcW w:w="2538"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c>
          <w:tcPr>
            <w:tcW w:w="237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r>
      <w:tr>
        <w:trPr>
          <w:trHeight w:val="393" w:hRule="atLeast"/>
        </w:trPr>
        <w:tc>
          <w:tcPr>
            <w:tcW w:w="59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t>8</w:t>
            </w:r>
          </w:p>
        </w:tc>
        <w:tc>
          <w:tcPr>
            <w:tcW w:w="4286" w:type="dxa"/>
            <w:tcBorders>
              <w:top w:val="single" w:sz="4" w:space="0" w:color="000001"/>
              <w:start w:val="single" w:sz="4" w:space="0" w:color="000001"/>
              <w:bottom w:val="single" w:sz="4" w:space="0" w:color="000001"/>
              <w:end w:val="single" w:sz="4" w:space="0" w:color="000001"/>
            </w:tcBorders>
          </w:tcPr>
          <w:p>
            <w:pPr>
              <w:pStyle w:val="Standard"/>
              <w:spacing w:before="0" w:after="40"/>
              <w:rPr/>
            </w:pPr>
            <w:r>
              <w:rPr/>
            </w:r>
          </w:p>
        </w:tc>
        <w:tc>
          <w:tcPr>
            <w:tcW w:w="2538" w:type="dxa"/>
            <w:tcBorders>
              <w:top w:val="single" w:sz="4" w:space="0" w:color="000001"/>
              <w:start w:val="single" w:sz="4" w:space="0" w:color="000001"/>
              <w:bottom w:val="single" w:sz="4" w:space="0" w:color="000001"/>
              <w:end w:val="single" w:sz="4" w:space="0" w:color="000001"/>
            </w:tcBorders>
          </w:tcPr>
          <w:p>
            <w:pPr>
              <w:pStyle w:val="Standard"/>
              <w:spacing w:before="0" w:after="40"/>
              <w:rPr/>
            </w:pPr>
            <w:r>
              <w:rPr/>
            </w:r>
          </w:p>
        </w:tc>
        <w:tc>
          <w:tcPr>
            <w:tcW w:w="2372" w:type="dxa"/>
            <w:tcBorders>
              <w:top w:val="single" w:sz="4" w:space="0" w:color="000001"/>
              <w:start w:val="single" w:sz="4" w:space="0" w:color="000001"/>
              <w:bottom w:val="single" w:sz="4" w:space="0" w:color="000001"/>
              <w:end w:val="single" w:sz="4" w:space="0" w:color="000001"/>
            </w:tcBorders>
          </w:tcPr>
          <w:p>
            <w:pPr>
              <w:pStyle w:val="Standard"/>
              <w:spacing w:before="0" w:after="40"/>
              <w:rPr/>
            </w:pPr>
            <w:r>
              <w:rPr/>
            </w:r>
          </w:p>
        </w:tc>
      </w:tr>
    </w:tbl>
    <w:p>
      <w:pPr>
        <w:pStyle w:val="Textbody"/>
        <w:rPr/>
      </w:pPr>
      <w:r>
        <w:rPr/>
      </w:r>
    </w:p>
    <w:tbl>
      <w:tblPr>
        <w:tblW w:w="14073" w:type="dxa"/>
        <w:jc w:val="start"/>
        <w:tblInd w:w="1107" w:type="dxa"/>
        <w:tblLayout w:type="fixed"/>
        <w:tblCellMar>
          <w:top w:w="0" w:type="dxa"/>
          <w:start w:w="113" w:type="dxa"/>
          <w:bottom w:w="0" w:type="dxa"/>
          <w:end w:w="108" w:type="dxa"/>
        </w:tblCellMar>
        <w:tblLook w:val="04a0" w:firstRow="1" w:noVBand="1" w:lastRow="0" w:firstColumn="1" w:lastColumn="0" w:noHBand="0"/>
      </w:tblPr>
      <w:tblGrid>
        <w:gridCol w:w="589"/>
        <w:gridCol w:w="3697"/>
        <w:gridCol w:w="590"/>
        <w:gridCol w:w="4285"/>
        <w:gridCol w:w="2540"/>
        <w:gridCol w:w="2372"/>
      </w:tblGrid>
      <w:tr>
        <w:trPr>
          <w:trHeight w:val="393" w:hRule="atLeast"/>
        </w:trPr>
        <w:tc>
          <w:tcPr>
            <w:tcW w:w="58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9</w:t>
            </w:r>
          </w:p>
        </w:tc>
        <w:tc>
          <w:tcPr>
            <w:tcW w:w="4287" w:type="dxa"/>
            <w:gridSpan w:val="2"/>
            <w:tcBorders>
              <w:top w:val="single" w:sz="4" w:space="0" w:color="000001"/>
              <w:start w:val="single" w:sz="4" w:space="0" w:color="000001"/>
              <w:bottom w:val="single" w:sz="4" w:space="0" w:color="000001"/>
              <w:end w:val="single" w:sz="4" w:space="0" w:color="000001"/>
            </w:tcBorders>
            <w:tcMar>
              <w:start w:w="10" w:type="dxa"/>
              <w:end w:w="10" w:type="dxa"/>
            </w:tcMar>
          </w:tcPr>
          <w:p>
            <w:pPr>
              <w:pStyle w:val="TableParagraph"/>
              <w:spacing w:before="0" w:after="40"/>
              <w:rPr>
                <w:rFonts w:ascii="Times New Roman" w:hAnsi="Times New Roman"/>
              </w:rPr>
            </w:pPr>
            <w:r>
              <w:rPr>
                <w:rFonts w:ascii="Times New Roman" w:hAnsi="Times New Roman"/>
              </w:rPr>
            </w:r>
          </w:p>
        </w:tc>
        <w:tc>
          <w:tcPr>
            <w:tcW w:w="4285"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40"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7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677" w:hRule="atLeast"/>
        </w:trPr>
        <w:tc>
          <w:tcPr>
            <w:tcW w:w="4286" w:type="dxa"/>
            <w:gridSpan w:val="2"/>
            <w:tcBorders>
              <w:top w:val="single" w:sz="4" w:space="0" w:color="000001"/>
              <w:start w:val="single" w:sz="4" w:space="0" w:color="000001"/>
              <w:bottom w:val="single" w:sz="4" w:space="0" w:color="000001"/>
              <w:end w:val="single" w:sz="4" w:space="0" w:color="000001"/>
            </w:tcBorders>
            <w:tcMar>
              <w:start w:w="10" w:type="dxa"/>
              <w:end w:w="10" w:type="dxa"/>
            </w:tcMar>
          </w:tcPr>
          <w:p>
            <w:pPr>
              <w:pStyle w:val="TableParagraph"/>
              <w:tabs>
                <w:tab w:val="clear" w:pos="720"/>
                <w:tab w:val="left" w:pos="1813" w:leader="none"/>
                <w:tab w:val="left" w:pos="2140" w:leader="none"/>
                <w:tab w:val="left" w:pos="3427" w:leader="none"/>
                <w:tab w:val="left" w:pos="3998" w:leader="none"/>
              </w:tabs>
              <w:spacing w:before="0" w:after="40"/>
              <w:ind w:hanging="898" w:start="907" w:end="765"/>
              <w:rPr>
                <w:rStyle w:val="Fontepargpadro1"/>
                <w:color w:val="000009"/>
              </w:rPr>
            </w:pPr>
            <w:r>
              <w:rPr>
                <w:color w:val="000009"/>
              </w:rPr>
            </w:r>
          </w:p>
        </w:tc>
        <w:tc>
          <w:tcPr>
            <w:tcW w:w="4875" w:type="dxa"/>
            <w:gridSpan w:val="2"/>
            <w:tcBorders>
              <w:top w:val="single" w:sz="4" w:space="0" w:color="000001"/>
              <w:start w:val="single" w:sz="4" w:space="0" w:color="000001"/>
              <w:bottom w:val="single" w:sz="4" w:space="0" w:color="000001"/>
              <w:end w:val="single" w:sz="4" w:space="0" w:color="000001"/>
            </w:tcBorders>
          </w:tcPr>
          <w:p>
            <w:pPr>
              <w:pStyle w:val="TableParagraph"/>
              <w:widowControl/>
              <w:tabs>
                <w:tab w:val="clear" w:pos="720"/>
                <w:tab w:val="left" w:pos="1813" w:leader="none"/>
                <w:tab w:val="left" w:pos="2140" w:leader="none"/>
                <w:tab w:val="left" w:pos="3427" w:leader="none"/>
                <w:tab w:val="left" w:pos="3998" w:leader="none"/>
              </w:tabs>
              <w:suppressAutoHyphens w:val="true"/>
              <w:bidi w:val="0"/>
              <w:spacing w:before="0" w:after="40"/>
              <w:ind w:hanging="113" w:start="454" w:end="737"/>
              <w:jc w:val="start"/>
              <w:textAlignment w:val="baseline"/>
              <w:rPr/>
            </w:pPr>
            <w:r>
              <w:rPr>
                <w:rStyle w:val="Fontepargpadro1"/>
                <w:color w:val="000009"/>
              </w:rPr>
              <w:t>NOME</w:t>
              <w:tab/>
              <w:t>/</w:t>
              <w:tab/>
              <w:t>CARIMBO</w:t>
              <w:tab/>
              <w:t xml:space="preserve">DO DIRETOR E/0U SECRETÁRIO DO EST. </w:t>
            </w:r>
            <w:r>
              <w:rPr>
                <w:color w:val="000009"/>
              </w:rPr>
              <w:t>ENSINO</w:t>
            </w:r>
          </w:p>
        </w:tc>
        <w:tc>
          <w:tcPr>
            <w:tcW w:w="254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color w:val="000009"/>
              </w:rPr>
            </w:pPr>
            <w:r>
              <w:rPr>
                <w:color w:val="000009"/>
              </w:rPr>
              <w:t>E-MAIL</w:t>
            </w:r>
          </w:p>
        </w:tc>
        <w:tc>
          <w:tcPr>
            <w:tcW w:w="237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1"/>
              <w:rPr>
                <w:color w:val="000009"/>
              </w:rPr>
            </w:pPr>
            <w:r>
              <w:rPr>
                <w:color w:val="000009"/>
              </w:rPr>
              <w:t>TEL.CELULAR</w:t>
            </w:r>
          </w:p>
        </w:tc>
      </w:tr>
      <w:tr>
        <w:trPr>
          <w:trHeight w:val="657" w:hRule="atLeast"/>
        </w:trPr>
        <w:tc>
          <w:tcPr>
            <w:tcW w:w="4286" w:type="dxa"/>
            <w:gridSpan w:val="2"/>
            <w:tcBorders>
              <w:top w:val="single" w:sz="4" w:space="0" w:color="000001"/>
              <w:start w:val="single" w:sz="4" w:space="0" w:color="000001"/>
              <w:bottom w:val="single" w:sz="4" w:space="0" w:color="000001"/>
              <w:end w:val="single" w:sz="4" w:space="0" w:color="000001"/>
            </w:tcBorders>
            <w:tcMar>
              <w:start w:w="10" w:type="dxa"/>
              <w:end w:w="10" w:type="dxa"/>
            </w:tcMar>
          </w:tcPr>
          <w:p>
            <w:pPr>
              <w:pStyle w:val="TableParagraph"/>
              <w:tabs>
                <w:tab w:val="clear" w:pos="720"/>
                <w:tab w:val="left" w:pos="3561" w:leader="none"/>
              </w:tabs>
              <w:spacing w:before="0" w:after="40"/>
              <w:ind w:start="9"/>
              <w:rPr>
                <w:rStyle w:val="Fontepargpadro1"/>
                <w:color w:val="000009"/>
              </w:rPr>
            </w:pPr>
            <w:r>
              <w:rPr>
                <w:color w:val="000009"/>
              </w:rPr>
            </w:r>
          </w:p>
        </w:tc>
        <w:tc>
          <w:tcPr>
            <w:tcW w:w="9787" w:type="dxa"/>
            <w:gridSpan w:val="4"/>
            <w:tcBorders>
              <w:top w:val="single" w:sz="4" w:space="0" w:color="000001"/>
              <w:start w:val="single" w:sz="4" w:space="0" w:color="000001"/>
              <w:bottom w:val="single" w:sz="4" w:space="0" w:color="000001"/>
              <w:end w:val="single" w:sz="4" w:space="0" w:color="000001"/>
            </w:tcBorders>
          </w:tcPr>
          <w:p>
            <w:pPr>
              <w:pStyle w:val="TableParagraph"/>
              <w:tabs>
                <w:tab w:val="clear" w:pos="720"/>
                <w:tab w:val="left" w:pos="3561" w:leader="none"/>
              </w:tabs>
              <w:spacing w:before="0" w:after="40"/>
              <w:ind w:start="9"/>
              <w:rPr/>
            </w:pPr>
            <w:r>
              <w:rPr>
                <w:rStyle w:val="Fontepargpadro1"/>
                <w:color w:val="000009"/>
              </w:rPr>
              <w:t>Local / data: Paranaguá,</w:t>
            </w:r>
            <w:r>
              <w:rPr>
                <w:rStyle w:val="Fontepargpadro1"/>
                <w:color w:val="000009"/>
                <w:spacing w:val="26"/>
              </w:rPr>
              <w:t xml:space="preserve"> </w:t>
            </w:r>
            <w:r>
              <w:rPr>
                <w:rStyle w:val="Fontepargpadro1"/>
                <w:color w:val="000009"/>
              </w:rPr>
              <w:t>de</w:t>
              <w:tab/>
              <w:t>2026</w:t>
            </w:r>
          </w:p>
        </w:tc>
      </w:tr>
      <w:tr>
        <w:trPr>
          <w:trHeight w:val="988" w:hRule="atLeast"/>
        </w:trPr>
        <w:tc>
          <w:tcPr>
            <w:tcW w:w="4286" w:type="dxa"/>
            <w:gridSpan w:val="2"/>
            <w:tcBorders>
              <w:top w:val="single" w:sz="4" w:space="0" w:color="000001"/>
              <w:start w:val="single" w:sz="4" w:space="0" w:color="000001"/>
              <w:bottom w:val="single" w:sz="4" w:space="0" w:color="000001"/>
              <w:end w:val="single" w:sz="4" w:space="0" w:color="000001"/>
            </w:tcBorders>
            <w:tcMar>
              <w:start w:w="10" w:type="dxa"/>
              <w:end w:w="10" w:type="dxa"/>
            </w:tcMar>
          </w:tcPr>
          <w:p>
            <w:pPr>
              <w:pStyle w:val="TableParagraph"/>
              <w:spacing w:before="0" w:after="40"/>
              <w:ind w:start="9"/>
              <w:rPr>
                <w:rStyle w:val="Fontepargpadro1"/>
                <w:color w:val="8494AE"/>
                <w:u w:val="single" w:color="8494AE"/>
              </w:rPr>
            </w:pPr>
            <w:r>
              <w:rPr>
                <w:color w:val="8494AE"/>
                <w:u w:val="single" w:color="8494AE"/>
              </w:rPr>
            </w:r>
          </w:p>
        </w:tc>
        <w:tc>
          <w:tcPr>
            <w:tcW w:w="9787" w:type="dxa"/>
            <w:gridSpan w:val="4"/>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8494AE"/>
                <w:u w:val="single" w:color="8494AE"/>
              </w:rPr>
              <w:t>OBS.: Esta ficha deverá ser enviada impreterivelmente até às 18 horas do dia 18 de Novembro (quarta) de 2026 via email: sespor@paranagua.pr.gov.br</w:t>
            </w:r>
          </w:p>
        </w:tc>
      </w:tr>
    </w:tbl>
    <w:p>
      <w:pPr>
        <w:pStyle w:val="Standard"/>
        <w:rPr>
          <w:b/>
          <w:i/>
          <w:sz w:val="9"/>
        </w:rPr>
      </w:pPr>
      <w:r>
        <w:rPr>
          <w:b/>
          <w:i/>
          <w:sz w:val="9"/>
        </w:rPr>
      </w:r>
    </w:p>
    <w:p>
      <w:pPr>
        <w:pStyle w:val="Textbody"/>
        <w:rPr>
          <w:b/>
          <w:i/>
          <w:sz w:val="20"/>
        </w:rPr>
      </w:pPr>
      <w:r>
        <w:rPr>
          <w:b/>
          <w:i/>
          <w:sz w:val="20"/>
        </w:rPr>
      </w:r>
    </w:p>
    <w:tbl>
      <w:tblPr>
        <w:tblW w:w="9790" w:type="dxa"/>
        <w:jc w:val="start"/>
        <w:tblInd w:w="1149" w:type="dxa"/>
        <w:tblLayout w:type="fixed"/>
        <w:tblCellMar>
          <w:top w:w="0" w:type="dxa"/>
          <w:start w:w="113" w:type="dxa"/>
          <w:bottom w:w="0" w:type="dxa"/>
          <w:end w:w="108" w:type="dxa"/>
        </w:tblCellMar>
        <w:tblLook w:val="04a0" w:firstRow="1" w:noVBand="1" w:lastRow="0" w:firstColumn="1" w:lastColumn="0" w:noHBand="0"/>
      </w:tblPr>
      <w:tblGrid>
        <w:gridCol w:w="541"/>
        <w:gridCol w:w="4303"/>
        <w:gridCol w:w="1894"/>
        <w:gridCol w:w="664"/>
        <w:gridCol w:w="1597"/>
        <w:gridCol w:w="791"/>
      </w:tblGrid>
      <w:tr>
        <w:trPr>
          <w:trHeight w:val="522"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FICHA DE INSCRIÇÃO BASQUETEBOL</w:t>
            </w:r>
          </w:p>
        </w:tc>
      </w:tr>
      <w:tr>
        <w:trPr>
          <w:trHeight w:val="792"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rPr>
                <w:b/>
                <w:i/>
              </w:rPr>
            </w:pPr>
            <w:r>
              <w:rPr>
                <w:b/>
                <w:i/>
              </w:rPr>
            </w:r>
          </w:p>
          <w:p>
            <w:pPr>
              <w:pStyle w:val="TableParagraph"/>
              <w:spacing w:before="0" w:after="40"/>
              <w:ind w:start="9"/>
              <w:rPr>
                <w:color w:val="000009"/>
              </w:rPr>
            </w:pPr>
            <w:r>
              <w:rPr>
                <w:color w:val="000009"/>
              </w:rPr>
              <w:t>ESTABELECIMENTO DE ENSINO:</w:t>
            </w:r>
          </w:p>
        </w:tc>
      </w:tr>
      <w:tr>
        <w:trPr>
          <w:trHeight w:val="465"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E-MAIL DO EST. ENSINO:</w:t>
            </w:r>
          </w:p>
        </w:tc>
      </w:tr>
      <w:tr>
        <w:trPr>
          <w:trHeight w:val="470"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MUNICÍPIO:</w:t>
            </w:r>
          </w:p>
        </w:tc>
      </w:tr>
      <w:tr>
        <w:trPr>
          <w:trHeight w:val="465"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TELEFONE:</w:t>
            </w:r>
          </w:p>
        </w:tc>
      </w:tr>
      <w:tr>
        <w:trPr>
          <w:trHeight w:val="268"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Assinale com “X” a categoria, o naipe, masculino ou feminino.</w:t>
            </w:r>
          </w:p>
        </w:tc>
      </w:tr>
      <w:tr>
        <w:trPr>
          <w:trHeight w:val="350" w:hRule="atLeast"/>
        </w:trPr>
        <w:tc>
          <w:tcPr>
            <w:tcW w:w="4844"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1</w:t>
            </w:r>
            <w:r>
              <w:rPr>
                <w:rStyle w:val="Fontepargpadro1"/>
                <w:b/>
                <w:color w:val="000009"/>
              </w:rPr>
              <w:t xml:space="preserve"> A 1</w:t>
            </w:r>
            <w:r>
              <w:rPr>
                <w:rStyle w:val="Fontepargpadro1"/>
                <w:b/>
                <w:color w:val="000009"/>
              </w:rPr>
              <w:t>3</w:t>
            </w:r>
            <w:r>
              <w:rPr>
                <w:rStyle w:val="Fontepargpadro1"/>
                <w:b/>
                <w:color w:val="000009"/>
              </w:rPr>
              <w:t xml:space="preserve"> ANOS</w:t>
            </w:r>
          </w:p>
        </w:tc>
        <w:tc>
          <w:tcPr>
            <w:tcW w:w="189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21"/>
              <w:jc w:val="center"/>
              <w:rPr>
                <w:b/>
                <w:color w:val="000009"/>
              </w:rPr>
            </w:pPr>
            <w:r>
              <w:rPr>
                <w:b/>
                <w:color w:val="000009"/>
              </w:rPr>
              <w:t>MASCULINO:</w:t>
            </w:r>
          </w:p>
        </w:tc>
        <w:tc>
          <w:tcPr>
            <w:tcW w:w="66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9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FEMININO:</w:t>
            </w:r>
          </w:p>
        </w:tc>
        <w:tc>
          <w:tcPr>
            <w:tcW w:w="79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4844"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4</w:t>
            </w:r>
            <w:r>
              <w:rPr>
                <w:rStyle w:val="Fontepargpadro1"/>
                <w:b/>
                <w:color w:val="000009"/>
              </w:rPr>
              <w:t xml:space="preserve"> A 1</w:t>
            </w:r>
            <w:r>
              <w:rPr>
                <w:rStyle w:val="Fontepargpadro1"/>
                <w:b/>
                <w:color w:val="000009"/>
              </w:rPr>
              <w:t>6</w:t>
            </w:r>
            <w:r>
              <w:rPr>
                <w:rStyle w:val="Fontepargpadro1"/>
                <w:b/>
                <w:color w:val="000009"/>
              </w:rPr>
              <w:t xml:space="preserve"> ANOS</w:t>
            </w:r>
          </w:p>
        </w:tc>
        <w:tc>
          <w:tcPr>
            <w:tcW w:w="189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21"/>
              <w:jc w:val="center"/>
              <w:rPr>
                <w:b/>
                <w:color w:val="000009"/>
              </w:rPr>
            </w:pPr>
            <w:r>
              <w:rPr>
                <w:b/>
                <w:color w:val="000009"/>
              </w:rPr>
              <w:t>MASCULINO:</w:t>
            </w:r>
          </w:p>
        </w:tc>
        <w:tc>
          <w:tcPr>
            <w:tcW w:w="66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9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FEMININO:</w:t>
            </w:r>
          </w:p>
        </w:tc>
        <w:tc>
          <w:tcPr>
            <w:tcW w:w="79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408"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Nº</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4"/>
              <w:rPr>
                <w:b/>
                <w:color w:val="000009"/>
              </w:rPr>
            </w:pPr>
            <w:r>
              <w:rPr>
                <w:b/>
                <w:color w:val="000009"/>
              </w:rPr>
              <w:t>ATLETA</w:t>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RG</w:t>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NASC.</w:t>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1</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2</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3</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4</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5</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6</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7</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8</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9</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start w:val="single" w:sz="4" w:space="0" w:color="000001"/>
              <w:bottom w:val="single" w:sz="4" w:space="0" w:color="000001"/>
              <w:end w:val="single" w:sz="4" w:space="0" w:color="000001"/>
            </w:tcBorders>
          </w:tcPr>
          <w:p>
            <w:pPr>
              <w:pStyle w:val="TableParagraph"/>
              <w:spacing w:before="0" w:after="40"/>
              <w:ind w:start="9"/>
              <w:rPr/>
            </w:pPr>
            <w:r>
              <w:rPr/>
              <w:t>10</w:t>
            </w:r>
          </w:p>
        </w:tc>
        <w:tc>
          <w:tcPr>
            <w:tcW w:w="4303"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start w:val="single" w:sz="4" w:space="0" w:color="000001"/>
              <w:bottom w:val="single" w:sz="4" w:space="0" w:color="000001"/>
              <w:end w:val="single" w:sz="4" w:space="0" w:color="000001"/>
            </w:tcBorders>
          </w:tcPr>
          <w:p>
            <w:pPr>
              <w:pStyle w:val="TableParagraph"/>
              <w:spacing w:before="0" w:after="40"/>
              <w:ind w:start="9"/>
              <w:rPr/>
            </w:pPr>
            <w:r>
              <w:rPr/>
              <w:t>11</w:t>
            </w:r>
          </w:p>
        </w:tc>
        <w:tc>
          <w:tcPr>
            <w:tcW w:w="4303"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start w:val="single" w:sz="4" w:space="0" w:color="000001"/>
              <w:bottom w:val="single" w:sz="4" w:space="0" w:color="000001"/>
              <w:end w:val="single" w:sz="4" w:space="0" w:color="000001"/>
            </w:tcBorders>
          </w:tcPr>
          <w:p>
            <w:pPr>
              <w:pStyle w:val="TableParagraph"/>
              <w:spacing w:before="0" w:after="40"/>
              <w:ind w:start="9"/>
              <w:rPr/>
            </w:pPr>
            <w:r>
              <w:rPr/>
              <w:t>12</w:t>
            </w:r>
          </w:p>
        </w:tc>
        <w:tc>
          <w:tcPr>
            <w:tcW w:w="4303"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711" w:hRule="atLeast"/>
        </w:trPr>
        <w:tc>
          <w:tcPr>
            <w:tcW w:w="4844" w:type="dxa"/>
            <w:gridSpan w:val="2"/>
            <w:tcBorders>
              <w:start w:val="single" w:sz="4" w:space="0" w:color="000001"/>
              <w:bottom w:val="single" w:sz="4" w:space="0" w:color="000001"/>
              <w:end w:val="single" w:sz="4" w:space="0" w:color="000001"/>
            </w:tcBorders>
          </w:tcPr>
          <w:p>
            <w:pPr>
              <w:pStyle w:val="TableParagraph"/>
              <w:tabs>
                <w:tab w:val="clear" w:pos="720"/>
                <w:tab w:val="left" w:pos="1822" w:leader="none"/>
                <w:tab w:val="left" w:pos="2153" w:leader="none"/>
                <w:tab w:val="left" w:pos="3445" w:leader="none"/>
                <w:tab w:val="left" w:pos="4017" w:leader="none"/>
              </w:tabs>
              <w:spacing w:before="0" w:after="40"/>
              <w:ind w:hanging="903" w:start="911" w:end="770"/>
              <w:rPr/>
            </w:pPr>
            <w:r>
              <w:rPr>
                <w:rStyle w:val="Fontepargpadro1"/>
                <w:color w:val="000009"/>
              </w:rPr>
              <w:t>NOME</w:t>
              <w:tab/>
              <w:t>/</w:t>
              <w:tab/>
              <w:t>CARIMBO</w:t>
              <w:tab/>
              <w:t>DO</w:t>
              <w:tab/>
              <w:t>DIRETOR E/0U SECRETÁRIO DO EST.</w:t>
            </w:r>
          </w:p>
          <w:p>
            <w:pPr>
              <w:pStyle w:val="TableParagraph"/>
              <w:spacing w:before="0" w:after="40"/>
              <w:ind w:start="9"/>
              <w:rPr>
                <w:color w:val="000009"/>
              </w:rPr>
            </w:pPr>
            <w:r>
              <w:rPr>
                <w:color w:val="000009"/>
              </w:rPr>
              <w:t>ENSINO</w:t>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E-MAIL</w:t>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TEL.CELULAR</w:t>
            </w:r>
          </w:p>
        </w:tc>
      </w:tr>
      <w:tr>
        <w:trPr>
          <w:trHeight w:val="1312" w:hRule="atLeast"/>
        </w:trPr>
        <w:tc>
          <w:tcPr>
            <w:tcW w:w="4844"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615" w:hRule="atLeast"/>
        </w:trPr>
        <w:tc>
          <w:tcPr>
            <w:tcW w:w="9790" w:type="dxa"/>
            <w:gridSpan w:val="6"/>
            <w:tcBorders>
              <w:start w:val="single" w:sz="4" w:space="0" w:color="000001"/>
              <w:bottom w:val="single" w:sz="4" w:space="0" w:color="000001"/>
              <w:end w:val="single" w:sz="4" w:space="0" w:color="000001"/>
            </w:tcBorders>
          </w:tcPr>
          <w:p>
            <w:pPr>
              <w:pStyle w:val="TableParagraph"/>
              <w:tabs>
                <w:tab w:val="clear" w:pos="720"/>
                <w:tab w:val="left" w:pos="3561" w:leader="none"/>
              </w:tabs>
              <w:spacing w:before="0" w:after="40"/>
              <w:ind w:start="9"/>
              <w:rPr/>
            </w:pPr>
            <w:r>
              <w:rPr>
                <w:rStyle w:val="Fontepargpadro1"/>
                <w:color w:val="000009"/>
              </w:rPr>
              <w:t>Local / data: Paranaguá,</w:t>
            </w:r>
            <w:r>
              <w:rPr>
                <w:rStyle w:val="Fontepargpadro1"/>
                <w:color w:val="000009"/>
                <w:spacing w:val="26"/>
              </w:rPr>
              <w:t xml:space="preserve"> </w:t>
            </w:r>
            <w:r>
              <w:rPr>
                <w:rStyle w:val="Fontepargpadro1"/>
                <w:color w:val="000009"/>
              </w:rPr>
              <w:t xml:space="preserve">       de            2026.</w:t>
            </w:r>
          </w:p>
        </w:tc>
      </w:tr>
      <w:tr>
        <w:trPr>
          <w:trHeight w:val="909" w:hRule="atLeast"/>
        </w:trPr>
        <w:tc>
          <w:tcPr>
            <w:tcW w:w="9790" w:type="dxa"/>
            <w:gridSpan w:val="6"/>
            <w:tcBorders>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8494AE"/>
                <w:u w:val="single" w:color="8494AE"/>
              </w:rPr>
              <w:t>OBS.: Esta ficha deverá ser enviada impreterivelmente até às 18 horas do dia 18 de Novembro (quarta) de 2026 via email: sespor@paranagua.pr.gov.br</w:t>
            </w:r>
          </w:p>
        </w:tc>
      </w:tr>
    </w:tbl>
    <w:p>
      <w:pPr>
        <w:sectPr>
          <w:headerReference w:type="even" r:id="rId37"/>
          <w:headerReference w:type="default" r:id="rId38"/>
          <w:headerReference w:type="first" r:id="rId39"/>
          <w:footerReference w:type="default" r:id="rId40"/>
          <w:footerReference w:type="first" r:id="rId41"/>
          <w:type w:val="nextPage"/>
          <w:pgSz w:w="12240" w:h="15840"/>
          <w:pgMar w:left="720" w:right="0" w:gutter="0" w:header="483" w:top="1320" w:footer="720" w:bottom="777"/>
          <w:pgNumType w:fmt="decimal"/>
          <w:formProt w:val="false"/>
          <w:textDirection w:val="lrTb"/>
          <w:docGrid w:type="default" w:linePitch="100" w:charSpace="0"/>
        </w:sectPr>
      </w:pPr>
    </w:p>
    <w:tbl>
      <w:tblPr>
        <w:tblW w:w="9790" w:type="dxa"/>
        <w:jc w:val="start"/>
        <w:tblInd w:w="1149" w:type="dxa"/>
        <w:tblLayout w:type="fixed"/>
        <w:tblCellMar>
          <w:top w:w="0" w:type="dxa"/>
          <w:start w:w="113" w:type="dxa"/>
          <w:bottom w:w="0" w:type="dxa"/>
          <w:end w:w="108" w:type="dxa"/>
        </w:tblCellMar>
        <w:tblLook w:val="04a0" w:firstRow="1" w:noVBand="1" w:lastRow="0" w:firstColumn="1" w:lastColumn="0" w:noHBand="0"/>
      </w:tblPr>
      <w:tblGrid>
        <w:gridCol w:w="541"/>
        <w:gridCol w:w="4303"/>
        <w:gridCol w:w="2065"/>
        <w:gridCol w:w="493"/>
        <w:gridCol w:w="1597"/>
        <w:gridCol w:w="791"/>
      </w:tblGrid>
      <w:tr>
        <w:trPr>
          <w:trHeight w:val="522"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FICHA DE INSCRIÇÃO FUTSAL</w:t>
            </w:r>
          </w:p>
        </w:tc>
      </w:tr>
      <w:tr>
        <w:trPr>
          <w:trHeight w:val="792"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rPr>
                <w:b/>
                <w:i/>
              </w:rPr>
            </w:pPr>
            <w:r>
              <w:rPr>
                <w:b/>
                <w:i/>
              </w:rPr>
            </w:r>
          </w:p>
          <w:p>
            <w:pPr>
              <w:pStyle w:val="TableParagraph"/>
              <w:spacing w:before="0" w:after="40"/>
              <w:ind w:start="9"/>
              <w:rPr>
                <w:color w:val="000009"/>
              </w:rPr>
            </w:pPr>
            <w:r>
              <w:rPr>
                <w:color w:val="000009"/>
              </w:rPr>
              <w:t>ESTABELECIMENTO DE ENSINO:</w:t>
            </w:r>
          </w:p>
        </w:tc>
      </w:tr>
      <w:tr>
        <w:trPr>
          <w:trHeight w:val="465"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E-MAIL DO EST. ENSINO:</w:t>
            </w:r>
          </w:p>
        </w:tc>
      </w:tr>
      <w:tr>
        <w:trPr>
          <w:trHeight w:val="470"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MUNICÍPIO:</w:t>
            </w:r>
          </w:p>
        </w:tc>
      </w:tr>
      <w:tr>
        <w:trPr>
          <w:trHeight w:val="465"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TELEFONE:</w:t>
            </w:r>
          </w:p>
        </w:tc>
      </w:tr>
      <w:tr>
        <w:trPr>
          <w:trHeight w:val="268"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Assinale com “X” a categoria, o naipe, masculino ou feminino.</w:t>
            </w:r>
          </w:p>
        </w:tc>
      </w:tr>
      <w:tr>
        <w:trPr>
          <w:trHeight w:val="350" w:hRule="atLeast"/>
        </w:trPr>
        <w:tc>
          <w:tcPr>
            <w:tcW w:w="4844"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1</w:t>
            </w:r>
            <w:r>
              <w:rPr>
                <w:rStyle w:val="Fontepargpadro1"/>
                <w:b/>
                <w:color w:val="000009"/>
              </w:rPr>
              <w:t xml:space="preserve"> A 1</w:t>
            </w:r>
            <w:r>
              <w:rPr>
                <w:rStyle w:val="Fontepargpadro1"/>
                <w:b/>
                <w:color w:val="000009"/>
              </w:rPr>
              <w:t>3</w:t>
            </w:r>
            <w:r>
              <w:rPr>
                <w:rStyle w:val="Fontepargpadro1"/>
                <w:b/>
                <w:color w:val="000009"/>
              </w:rPr>
              <w:t xml:space="preserve"> ANOS</w:t>
            </w:r>
          </w:p>
        </w:tc>
        <w:tc>
          <w:tcPr>
            <w:tcW w:w="206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21"/>
              <w:jc w:val="center"/>
              <w:rPr>
                <w:b/>
                <w:color w:val="000009"/>
              </w:rPr>
            </w:pPr>
            <w:r>
              <w:rPr>
                <w:b/>
                <w:color w:val="000009"/>
              </w:rPr>
              <w:t>MASCULINO:</w:t>
            </w:r>
          </w:p>
        </w:tc>
        <w:tc>
          <w:tcPr>
            <w:tcW w:w="49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9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FEMININO:</w:t>
            </w:r>
          </w:p>
        </w:tc>
        <w:tc>
          <w:tcPr>
            <w:tcW w:w="79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4844"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4</w:t>
            </w:r>
            <w:r>
              <w:rPr>
                <w:rStyle w:val="Fontepargpadro1"/>
                <w:b/>
                <w:color w:val="000009"/>
              </w:rPr>
              <w:t xml:space="preserve"> A 1</w:t>
            </w:r>
            <w:r>
              <w:rPr>
                <w:rStyle w:val="Fontepargpadro1"/>
                <w:b/>
                <w:color w:val="000009"/>
              </w:rPr>
              <w:t>6</w:t>
            </w:r>
            <w:r>
              <w:rPr>
                <w:rStyle w:val="Fontepargpadro1"/>
                <w:b/>
                <w:color w:val="000009"/>
              </w:rPr>
              <w:t xml:space="preserve"> ANOS</w:t>
            </w:r>
          </w:p>
        </w:tc>
        <w:tc>
          <w:tcPr>
            <w:tcW w:w="206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21"/>
              <w:jc w:val="center"/>
              <w:rPr>
                <w:b/>
                <w:color w:val="000009"/>
              </w:rPr>
            </w:pPr>
            <w:r>
              <w:rPr>
                <w:b/>
                <w:color w:val="000009"/>
              </w:rPr>
              <w:t>MASCULINO:</w:t>
            </w:r>
          </w:p>
        </w:tc>
        <w:tc>
          <w:tcPr>
            <w:tcW w:w="49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9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FEMININO:</w:t>
            </w:r>
          </w:p>
        </w:tc>
        <w:tc>
          <w:tcPr>
            <w:tcW w:w="79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408"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Nº</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4"/>
              <w:rPr>
                <w:b/>
                <w:color w:val="000009"/>
              </w:rPr>
            </w:pPr>
            <w:r>
              <w:rPr>
                <w:b/>
                <w:color w:val="000009"/>
              </w:rPr>
              <w:t>ATLETA</w:t>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RG</w:t>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NASC.</w:t>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1</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2</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3</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4</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5</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6</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7</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8</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9</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start w:val="single" w:sz="4" w:space="0" w:color="000001"/>
              <w:bottom w:val="single" w:sz="4" w:space="0" w:color="000001"/>
              <w:end w:val="single" w:sz="4" w:space="0" w:color="000001"/>
            </w:tcBorders>
          </w:tcPr>
          <w:p>
            <w:pPr>
              <w:pStyle w:val="TableParagraph"/>
              <w:spacing w:before="0" w:after="40"/>
              <w:ind w:start="9"/>
              <w:rPr/>
            </w:pPr>
            <w:r>
              <w:rPr/>
              <w:t>10</w:t>
            </w:r>
          </w:p>
        </w:tc>
        <w:tc>
          <w:tcPr>
            <w:tcW w:w="4303"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start w:val="single" w:sz="4" w:space="0" w:color="000001"/>
              <w:bottom w:val="single" w:sz="4" w:space="0" w:color="000001"/>
              <w:end w:val="single" w:sz="4" w:space="0" w:color="000001"/>
            </w:tcBorders>
          </w:tcPr>
          <w:p>
            <w:pPr>
              <w:pStyle w:val="TableParagraph"/>
              <w:spacing w:before="0" w:after="40"/>
              <w:ind w:start="9"/>
              <w:rPr/>
            </w:pPr>
            <w:r>
              <w:rPr/>
              <w:t>11</w:t>
            </w:r>
          </w:p>
        </w:tc>
        <w:tc>
          <w:tcPr>
            <w:tcW w:w="4303"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start w:val="single" w:sz="4" w:space="0" w:color="000001"/>
              <w:bottom w:val="single" w:sz="4" w:space="0" w:color="000001"/>
              <w:end w:val="single" w:sz="4" w:space="0" w:color="000001"/>
            </w:tcBorders>
          </w:tcPr>
          <w:p>
            <w:pPr>
              <w:pStyle w:val="TableParagraph"/>
              <w:spacing w:before="0" w:after="40"/>
              <w:ind w:start="9"/>
              <w:rPr/>
            </w:pPr>
            <w:r>
              <w:rPr/>
              <w:t>12</w:t>
            </w:r>
          </w:p>
        </w:tc>
        <w:tc>
          <w:tcPr>
            <w:tcW w:w="4303"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711" w:hRule="atLeast"/>
        </w:trPr>
        <w:tc>
          <w:tcPr>
            <w:tcW w:w="4844" w:type="dxa"/>
            <w:gridSpan w:val="2"/>
            <w:tcBorders>
              <w:start w:val="single" w:sz="4" w:space="0" w:color="000001"/>
              <w:bottom w:val="single" w:sz="4" w:space="0" w:color="000001"/>
              <w:end w:val="single" w:sz="4" w:space="0" w:color="000001"/>
            </w:tcBorders>
          </w:tcPr>
          <w:p>
            <w:pPr>
              <w:pStyle w:val="TableParagraph"/>
              <w:tabs>
                <w:tab w:val="clear" w:pos="720"/>
                <w:tab w:val="left" w:pos="1822" w:leader="none"/>
                <w:tab w:val="left" w:pos="2153" w:leader="none"/>
                <w:tab w:val="left" w:pos="3445" w:leader="none"/>
                <w:tab w:val="left" w:pos="4017" w:leader="none"/>
              </w:tabs>
              <w:spacing w:before="0" w:after="40"/>
              <w:ind w:hanging="903" w:start="911" w:end="770"/>
              <w:rPr/>
            </w:pPr>
            <w:r>
              <w:rPr>
                <w:rStyle w:val="Fontepargpadro1"/>
                <w:color w:val="000009"/>
              </w:rPr>
              <w:t>NOME</w:t>
              <w:tab/>
              <w:t>/</w:t>
              <w:tab/>
              <w:t>CARIMBO</w:t>
              <w:tab/>
              <w:t>DO</w:t>
              <w:tab/>
              <w:t>DIRETOR E/0U SECRETÁRIO DO EST.</w:t>
            </w:r>
          </w:p>
          <w:p>
            <w:pPr>
              <w:pStyle w:val="TableParagraph"/>
              <w:spacing w:before="0" w:after="40"/>
              <w:ind w:start="9"/>
              <w:rPr>
                <w:color w:val="000009"/>
              </w:rPr>
            </w:pPr>
            <w:r>
              <w:rPr>
                <w:color w:val="000009"/>
              </w:rPr>
              <w:t>ENSINO</w:t>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E-MAIL</w:t>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TEL.CELULAR</w:t>
            </w:r>
          </w:p>
        </w:tc>
      </w:tr>
      <w:tr>
        <w:trPr>
          <w:trHeight w:val="1312" w:hRule="atLeast"/>
        </w:trPr>
        <w:tc>
          <w:tcPr>
            <w:tcW w:w="4844"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615" w:hRule="atLeast"/>
        </w:trPr>
        <w:tc>
          <w:tcPr>
            <w:tcW w:w="9790" w:type="dxa"/>
            <w:gridSpan w:val="6"/>
            <w:tcBorders>
              <w:start w:val="single" w:sz="4" w:space="0" w:color="000001"/>
              <w:bottom w:val="single" w:sz="4" w:space="0" w:color="000001"/>
              <w:end w:val="single" w:sz="4" w:space="0" w:color="000001"/>
            </w:tcBorders>
          </w:tcPr>
          <w:p>
            <w:pPr>
              <w:pStyle w:val="TableParagraph"/>
              <w:tabs>
                <w:tab w:val="clear" w:pos="720"/>
                <w:tab w:val="left" w:pos="3561" w:leader="none"/>
              </w:tabs>
              <w:spacing w:before="0" w:after="40"/>
              <w:ind w:start="9"/>
              <w:rPr/>
            </w:pPr>
            <w:r>
              <w:rPr>
                <w:rStyle w:val="Fontepargpadro1"/>
                <w:color w:val="000009"/>
              </w:rPr>
              <w:t>Local / data: Paranaguá,</w:t>
            </w:r>
            <w:r>
              <w:rPr>
                <w:rStyle w:val="Fontepargpadro1"/>
                <w:color w:val="000009"/>
                <w:spacing w:val="26"/>
              </w:rPr>
              <w:t xml:space="preserve"> </w:t>
            </w:r>
            <w:r>
              <w:rPr>
                <w:rStyle w:val="Fontepargpadro1"/>
                <w:color w:val="000009"/>
              </w:rPr>
              <w:t xml:space="preserve">       de            2026.</w:t>
            </w:r>
          </w:p>
        </w:tc>
      </w:tr>
      <w:tr>
        <w:trPr>
          <w:trHeight w:val="909" w:hRule="atLeast"/>
        </w:trPr>
        <w:tc>
          <w:tcPr>
            <w:tcW w:w="9790" w:type="dxa"/>
            <w:gridSpan w:val="6"/>
            <w:tcBorders>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8494AE"/>
                <w:u w:val="single" w:color="8494AE"/>
              </w:rPr>
              <w:t>OBS.: Esta ficha deverá ser enviada impreterivelmente até às 18 horas do dia 18 de Novembro (quarta) de 2026 via email: sespor@paranagua.pr.gov.br</w:t>
            </w:r>
          </w:p>
        </w:tc>
      </w:tr>
    </w:tbl>
    <w:p>
      <w:pPr>
        <w:sectPr>
          <w:headerReference w:type="even" r:id="rId42"/>
          <w:headerReference w:type="default" r:id="rId43"/>
          <w:headerReference w:type="first" r:id="rId44"/>
          <w:footerReference w:type="default" r:id="rId45"/>
          <w:footerReference w:type="first" r:id="rId46"/>
          <w:type w:val="nextPage"/>
          <w:pgSz w:w="12240" w:h="15840"/>
          <w:pgMar w:left="720" w:right="0" w:gutter="0" w:header="483" w:top="1320" w:footer="720" w:bottom="777"/>
          <w:pgNumType w:fmt="decimal"/>
          <w:formProt w:val="false"/>
          <w:textDirection w:val="lrTb"/>
          <w:docGrid w:type="default" w:linePitch="100" w:charSpace="0"/>
        </w:sectPr>
      </w:pPr>
    </w:p>
    <w:tbl>
      <w:tblPr>
        <w:tblW w:w="9790" w:type="dxa"/>
        <w:jc w:val="start"/>
        <w:tblInd w:w="1149" w:type="dxa"/>
        <w:tblLayout w:type="fixed"/>
        <w:tblCellMar>
          <w:top w:w="0" w:type="dxa"/>
          <w:start w:w="113" w:type="dxa"/>
          <w:bottom w:w="0" w:type="dxa"/>
          <w:end w:w="108" w:type="dxa"/>
        </w:tblCellMar>
        <w:tblLook w:val="04a0" w:firstRow="1" w:noVBand="1" w:lastRow="0" w:firstColumn="1" w:lastColumn="0" w:noHBand="0"/>
      </w:tblPr>
      <w:tblGrid>
        <w:gridCol w:w="541"/>
        <w:gridCol w:w="4303"/>
        <w:gridCol w:w="1745"/>
        <w:gridCol w:w="813"/>
        <w:gridCol w:w="1597"/>
        <w:gridCol w:w="791"/>
      </w:tblGrid>
      <w:tr>
        <w:trPr>
          <w:trHeight w:val="522"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FICHA DE INSCRIÇÃO HANDEBOL</w:t>
            </w:r>
          </w:p>
        </w:tc>
      </w:tr>
      <w:tr>
        <w:trPr>
          <w:trHeight w:val="792"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rPr>
                <w:b/>
                <w:i/>
              </w:rPr>
            </w:pPr>
            <w:r>
              <w:rPr>
                <w:b/>
                <w:i/>
              </w:rPr>
            </w:r>
          </w:p>
          <w:p>
            <w:pPr>
              <w:pStyle w:val="TableParagraph"/>
              <w:spacing w:before="0" w:after="40"/>
              <w:ind w:start="9"/>
              <w:rPr>
                <w:color w:val="000009"/>
              </w:rPr>
            </w:pPr>
            <w:r>
              <w:rPr>
                <w:color w:val="000009"/>
              </w:rPr>
              <w:t>ESTABELECIMENTO DE ENSINO:</w:t>
            </w:r>
          </w:p>
        </w:tc>
      </w:tr>
      <w:tr>
        <w:trPr>
          <w:trHeight w:val="465"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E-MAIL DO EST. ENSINO:</w:t>
            </w:r>
          </w:p>
        </w:tc>
      </w:tr>
      <w:tr>
        <w:trPr>
          <w:trHeight w:val="470"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MUNICÍPIO:</w:t>
            </w:r>
          </w:p>
        </w:tc>
      </w:tr>
      <w:tr>
        <w:trPr>
          <w:trHeight w:val="465"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TELEFONE:</w:t>
            </w:r>
          </w:p>
        </w:tc>
      </w:tr>
      <w:tr>
        <w:trPr>
          <w:trHeight w:val="268"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Assinale com “X” a categoria, o naipe, masculino ou feminino.</w:t>
            </w:r>
          </w:p>
        </w:tc>
      </w:tr>
      <w:tr>
        <w:trPr>
          <w:trHeight w:val="350" w:hRule="atLeast"/>
        </w:trPr>
        <w:tc>
          <w:tcPr>
            <w:tcW w:w="4844"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1</w:t>
            </w:r>
            <w:r>
              <w:rPr>
                <w:rStyle w:val="Fontepargpadro1"/>
                <w:b/>
                <w:color w:val="000009"/>
              </w:rPr>
              <w:t xml:space="preserve"> A 1</w:t>
            </w:r>
            <w:r>
              <w:rPr>
                <w:rStyle w:val="Fontepargpadro1"/>
                <w:b/>
                <w:color w:val="000009"/>
              </w:rPr>
              <w:t>3</w:t>
            </w:r>
            <w:r>
              <w:rPr>
                <w:rStyle w:val="Fontepargpadro1"/>
                <w:b/>
                <w:color w:val="000009"/>
              </w:rPr>
              <w:t xml:space="preserve"> ANOS</w:t>
            </w:r>
          </w:p>
        </w:tc>
        <w:tc>
          <w:tcPr>
            <w:tcW w:w="174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21"/>
              <w:jc w:val="center"/>
              <w:rPr>
                <w:b/>
                <w:color w:val="000009"/>
              </w:rPr>
            </w:pPr>
            <w:r>
              <w:rPr>
                <w:b/>
                <w:color w:val="000009"/>
              </w:rPr>
              <w:t>MASCULINO:</w:t>
            </w:r>
          </w:p>
        </w:tc>
        <w:tc>
          <w:tcPr>
            <w:tcW w:w="81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9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FEMININO:</w:t>
            </w:r>
          </w:p>
        </w:tc>
        <w:tc>
          <w:tcPr>
            <w:tcW w:w="79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4844"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4</w:t>
            </w:r>
            <w:r>
              <w:rPr>
                <w:rStyle w:val="Fontepargpadro1"/>
                <w:b/>
                <w:color w:val="000009"/>
              </w:rPr>
              <w:t xml:space="preserve"> A 1</w:t>
            </w:r>
            <w:r>
              <w:rPr>
                <w:rStyle w:val="Fontepargpadro1"/>
                <w:b/>
                <w:color w:val="000009"/>
              </w:rPr>
              <w:t>6</w:t>
            </w:r>
            <w:r>
              <w:rPr>
                <w:rStyle w:val="Fontepargpadro1"/>
                <w:b/>
                <w:color w:val="000009"/>
              </w:rPr>
              <w:t xml:space="preserve"> ANOS</w:t>
            </w:r>
          </w:p>
        </w:tc>
        <w:tc>
          <w:tcPr>
            <w:tcW w:w="174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21"/>
              <w:jc w:val="center"/>
              <w:rPr>
                <w:b/>
                <w:color w:val="000009"/>
              </w:rPr>
            </w:pPr>
            <w:r>
              <w:rPr>
                <w:b/>
                <w:color w:val="000009"/>
              </w:rPr>
              <w:t>MASCULINO:</w:t>
            </w:r>
          </w:p>
        </w:tc>
        <w:tc>
          <w:tcPr>
            <w:tcW w:w="81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9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FEMININO:</w:t>
            </w:r>
          </w:p>
        </w:tc>
        <w:tc>
          <w:tcPr>
            <w:tcW w:w="79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408"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Nº</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4"/>
              <w:rPr>
                <w:b/>
                <w:color w:val="000009"/>
              </w:rPr>
            </w:pPr>
            <w:r>
              <w:rPr>
                <w:b/>
                <w:color w:val="000009"/>
              </w:rPr>
              <w:t>ATLETA</w:t>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RG</w:t>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NASC.</w:t>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1</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2</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3</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4</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5</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6</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7</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8</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9</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start w:val="single" w:sz="4" w:space="0" w:color="000001"/>
              <w:bottom w:val="single" w:sz="4" w:space="0" w:color="000001"/>
              <w:end w:val="single" w:sz="4" w:space="0" w:color="000001"/>
            </w:tcBorders>
          </w:tcPr>
          <w:p>
            <w:pPr>
              <w:pStyle w:val="TableParagraph"/>
              <w:spacing w:before="0" w:after="40"/>
              <w:ind w:start="9"/>
              <w:rPr/>
            </w:pPr>
            <w:r>
              <w:rPr/>
              <w:t>10</w:t>
            </w:r>
          </w:p>
        </w:tc>
        <w:tc>
          <w:tcPr>
            <w:tcW w:w="4303"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start w:val="single" w:sz="4" w:space="0" w:color="000001"/>
              <w:bottom w:val="single" w:sz="4" w:space="0" w:color="000001"/>
              <w:end w:val="single" w:sz="4" w:space="0" w:color="000001"/>
            </w:tcBorders>
          </w:tcPr>
          <w:p>
            <w:pPr>
              <w:pStyle w:val="TableParagraph"/>
              <w:spacing w:before="0" w:after="40"/>
              <w:ind w:start="9"/>
              <w:rPr/>
            </w:pPr>
            <w:r>
              <w:rPr/>
              <w:t>11</w:t>
            </w:r>
          </w:p>
        </w:tc>
        <w:tc>
          <w:tcPr>
            <w:tcW w:w="4303"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start w:val="single" w:sz="4" w:space="0" w:color="000001"/>
              <w:bottom w:val="single" w:sz="4" w:space="0" w:color="000001"/>
              <w:end w:val="single" w:sz="4" w:space="0" w:color="000001"/>
            </w:tcBorders>
          </w:tcPr>
          <w:p>
            <w:pPr>
              <w:pStyle w:val="TableParagraph"/>
              <w:spacing w:before="0" w:after="40"/>
              <w:ind w:start="9"/>
              <w:rPr/>
            </w:pPr>
            <w:r>
              <w:rPr/>
              <w:t>12</w:t>
            </w:r>
          </w:p>
        </w:tc>
        <w:tc>
          <w:tcPr>
            <w:tcW w:w="4303"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start w:val="single" w:sz="4" w:space="0" w:color="000001"/>
              <w:bottom w:val="single" w:sz="4" w:space="0" w:color="000001"/>
              <w:end w:val="single" w:sz="4" w:space="0" w:color="000001"/>
            </w:tcBorders>
          </w:tcPr>
          <w:p>
            <w:pPr>
              <w:pStyle w:val="TableParagraph"/>
              <w:spacing w:before="0" w:after="40"/>
              <w:ind w:start="9"/>
              <w:rPr/>
            </w:pPr>
            <w:r>
              <w:rPr/>
              <w:t>13</w:t>
            </w:r>
          </w:p>
        </w:tc>
        <w:tc>
          <w:tcPr>
            <w:tcW w:w="4303"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start w:val="single" w:sz="4" w:space="0" w:color="000001"/>
              <w:bottom w:val="single" w:sz="4" w:space="0" w:color="000001"/>
              <w:end w:val="single" w:sz="4" w:space="0" w:color="000001"/>
            </w:tcBorders>
          </w:tcPr>
          <w:p>
            <w:pPr>
              <w:pStyle w:val="TableParagraph"/>
              <w:spacing w:before="0" w:after="40"/>
              <w:ind w:start="9"/>
              <w:rPr/>
            </w:pPr>
            <w:r>
              <w:rPr/>
              <w:t>14</w:t>
            </w:r>
          </w:p>
        </w:tc>
        <w:tc>
          <w:tcPr>
            <w:tcW w:w="4303"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711" w:hRule="atLeast"/>
        </w:trPr>
        <w:tc>
          <w:tcPr>
            <w:tcW w:w="4844" w:type="dxa"/>
            <w:gridSpan w:val="2"/>
            <w:tcBorders>
              <w:start w:val="single" w:sz="4" w:space="0" w:color="000001"/>
              <w:bottom w:val="single" w:sz="4" w:space="0" w:color="000001"/>
              <w:end w:val="single" w:sz="4" w:space="0" w:color="000001"/>
            </w:tcBorders>
          </w:tcPr>
          <w:p>
            <w:pPr>
              <w:pStyle w:val="TableParagraph"/>
              <w:tabs>
                <w:tab w:val="clear" w:pos="720"/>
                <w:tab w:val="left" w:pos="1822" w:leader="none"/>
                <w:tab w:val="left" w:pos="2153" w:leader="none"/>
                <w:tab w:val="left" w:pos="3445" w:leader="none"/>
                <w:tab w:val="left" w:pos="4017" w:leader="none"/>
              </w:tabs>
              <w:spacing w:before="0" w:after="40"/>
              <w:ind w:hanging="903" w:start="911" w:end="770"/>
              <w:rPr/>
            </w:pPr>
            <w:r>
              <w:rPr>
                <w:rStyle w:val="Fontepargpadro1"/>
                <w:color w:val="000009"/>
              </w:rPr>
              <w:t>NOME</w:t>
              <w:tab/>
              <w:t>/</w:t>
              <w:tab/>
              <w:t>CARIMBO</w:t>
              <w:tab/>
              <w:t>DO</w:t>
              <w:tab/>
              <w:t>DIRETOR E/0U SECRETÁRIO DO EST.</w:t>
            </w:r>
          </w:p>
          <w:p>
            <w:pPr>
              <w:pStyle w:val="TableParagraph"/>
              <w:spacing w:before="0" w:after="40"/>
              <w:ind w:start="9"/>
              <w:rPr>
                <w:color w:val="000009"/>
              </w:rPr>
            </w:pPr>
            <w:r>
              <w:rPr>
                <w:color w:val="000009"/>
              </w:rPr>
              <w:t>ENSINO</w:t>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E-MAIL</w:t>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TEL.CELULAR</w:t>
            </w:r>
          </w:p>
        </w:tc>
      </w:tr>
      <w:tr>
        <w:trPr>
          <w:trHeight w:val="882" w:hRule="atLeast"/>
        </w:trPr>
        <w:tc>
          <w:tcPr>
            <w:tcW w:w="4844"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615" w:hRule="atLeast"/>
        </w:trPr>
        <w:tc>
          <w:tcPr>
            <w:tcW w:w="9790" w:type="dxa"/>
            <w:gridSpan w:val="6"/>
            <w:tcBorders>
              <w:start w:val="single" w:sz="4" w:space="0" w:color="000001"/>
              <w:bottom w:val="single" w:sz="4" w:space="0" w:color="000001"/>
              <w:end w:val="single" w:sz="4" w:space="0" w:color="000001"/>
            </w:tcBorders>
          </w:tcPr>
          <w:p>
            <w:pPr>
              <w:pStyle w:val="TableParagraph"/>
              <w:tabs>
                <w:tab w:val="clear" w:pos="720"/>
                <w:tab w:val="left" w:pos="3561" w:leader="none"/>
              </w:tabs>
              <w:spacing w:before="0" w:after="40"/>
              <w:ind w:start="9"/>
              <w:rPr/>
            </w:pPr>
            <w:r>
              <w:rPr>
                <w:rStyle w:val="Fontepargpadro1"/>
                <w:color w:val="000009"/>
              </w:rPr>
              <w:t>Local / data: Paranaguá,</w:t>
            </w:r>
            <w:r>
              <w:rPr>
                <w:rStyle w:val="Fontepargpadro1"/>
                <w:color w:val="000009"/>
                <w:spacing w:val="26"/>
              </w:rPr>
              <w:t xml:space="preserve"> </w:t>
            </w:r>
            <w:r>
              <w:rPr>
                <w:rStyle w:val="Fontepargpadro1"/>
                <w:color w:val="000009"/>
              </w:rPr>
              <w:t xml:space="preserve">       de            2026.</w:t>
            </w:r>
          </w:p>
        </w:tc>
      </w:tr>
      <w:tr>
        <w:trPr>
          <w:trHeight w:val="909" w:hRule="atLeast"/>
        </w:trPr>
        <w:tc>
          <w:tcPr>
            <w:tcW w:w="9790" w:type="dxa"/>
            <w:gridSpan w:val="6"/>
            <w:tcBorders>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8494AE"/>
                <w:u w:val="single" w:color="8494AE"/>
              </w:rPr>
              <w:t>OBS.: Esta ficha deverá ser enviada impreterivelmente até às 18 horas do dia 18 de Novembro (quarta) de 2026 via email: sespor@paranagua.pr.gov.br</w:t>
            </w:r>
          </w:p>
        </w:tc>
      </w:tr>
    </w:tbl>
    <w:p>
      <w:pPr>
        <w:sectPr>
          <w:headerReference w:type="even" r:id="rId47"/>
          <w:headerReference w:type="default" r:id="rId48"/>
          <w:headerReference w:type="first" r:id="rId49"/>
          <w:footerReference w:type="default" r:id="rId50"/>
          <w:footerReference w:type="first" r:id="rId51"/>
          <w:type w:val="nextPage"/>
          <w:pgSz w:w="12240" w:h="15840"/>
          <w:pgMar w:left="720" w:right="0" w:gutter="0" w:header="483" w:top="1320" w:footer="720" w:bottom="777"/>
          <w:pgNumType w:fmt="decimal"/>
          <w:formProt w:val="false"/>
          <w:textDirection w:val="lrTb"/>
          <w:docGrid w:type="default" w:linePitch="100" w:charSpace="0"/>
        </w:sectPr>
      </w:pPr>
    </w:p>
    <w:p>
      <w:pPr>
        <w:pStyle w:val="Textbody"/>
        <w:rPr>
          <w:b/>
          <w:i/>
          <w:sz w:val="9"/>
        </w:rPr>
      </w:pPr>
      <w:r>
        <w:rPr>
          <w:b/>
          <w:i/>
          <w:sz w:val="9"/>
        </w:rPr>
      </w:r>
    </w:p>
    <w:p>
      <w:pPr>
        <w:pStyle w:val="Textbody"/>
        <w:rPr>
          <w:b/>
          <w:i/>
          <w:sz w:val="20"/>
        </w:rPr>
      </w:pPr>
      <w:r>
        <w:rPr>
          <w:b/>
          <w:i/>
          <w:sz w:val="20"/>
        </w:rPr>
      </w:r>
    </w:p>
    <w:tbl>
      <w:tblPr>
        <w:tblW w:w="9790" w:type="dxa"/>
        <w:jc w:val="start"/>
        <w:tblInd w:w="1149" w:type="dxa"/>
        <w:tblLayout w:type="fixed"/>
        <w:tblCellMar>
          <w:top w:w="0" w:type="dxa"/>
          <w:start w:w="113" w:type="dxa"/>
          <w:bottom w:w="0" w:type="dxa"/>
          <w:end w:w="108" w:type="dxa"/>
        </w:tblCellMar>
        <w:tblLook w:val="04a0" w:firstRow="1" w:noVBand="1" w:lastRow="0" w:firstColumn="1" w:lastColumn="0" w:noHBand="0"/>
      </w:tblPr>
      <w:tblGrid>
        <w:gridCol w:w="541"/>
        <w:gridCol w:w="4303"/>
        <w:gridCol w:w="2065"/>
        <w:gridCol w:w="493"/>
        <w:gridCol w:w="1597"/>
        <w:gridCol w:w="791"/>
      </w:tblGrid>
      <w:tr>
        <w:trPr>
          <w:trHeight w:val="522"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FICHA DE INSCRIÇÃO VOLEIBOL</w:t>
            </w:r>
          </w:p>
        </w:tc>
      </w:tr>
      <w:tr>
        <w:trPr>
          <w:trHeight w:val="792"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rPr>
                <w:b/>
                <w:i/>
              </w:rPr>
            </w:pPr>
            <w:r>
              <w:rPr>
                <w:b/>
                <w:i/>
              </w:rPr>
            </w:r>
          </w:p>
          <w:p>
            <w:pPr>
              <w:pStyle w:val="TableParagraph"/>
              <w:spacing w:before="0" w:after="40"/>
              <w:ind w:start="9"/>
              <w:rPr>
                <w:color w:val="000009"/>
              </w:rPr>
            </w:pPr>
            <w:r>
              <w:rPr>
                <w:color w:val="000009"/>
              </w:rPr>
              <w:t>ESTABELECIMENTO DE ENSINO:</w:t>
            </w:r>
          </w:p>
        </w:tc>
      </w:tr>
      <w:tr>
        <w:trPr>
          <w:trHeight w:val="465"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E-MAIL DO EST. ENSINO:</w:t>
            </w:r>
          </w:p>
        </w:tc>
      </w:tr>
      <w:tr>
        <w:trPr>
          <w:trHeight w:val="470"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MUNICÍPIO:</w:t>
            </w:r>
          </w:p>
        </w:tc>
      </w:tr>
      <w:tr>
        <w:trPr>
          <w:trHeight w:val="465"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TELEFONE:</w:t>
            </w:r>
          </w:p>
        </w:tc>
      </w:tr>
      <w:tr>
        <w:trPr>
          <w:trHeight w:val="268" w:hRule="atLeast"/>
        </w:trPr>
        <w:tc>
          <w:tcPr>
            <w:tcW w:w="9790"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Assinale com “X” a categoria, o naipe, masculino ou feminino.</w:t>
            </w:r>
          </w:p>
        </w:tc>
      </w:tr>
      <w:tr>
        <w:trPr>
          <w:trHeight w:val="350" w:hRule="atLeast"/>
        </w:trPr>
        <w:tc>
          <w:tcPr>
            <w:tcW w:w="4844"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1</w:t>
            </w:r>
            <w:r>
              <w:rPr>
                <w:rStyle w:val="Fontepargpadro1"/>
                <w:b/>
                <w:color w:val="000009"/>
              </w:rPr>
              <w:t xml:space="preserve"> A 1</w:t>
            </w:r>
            <w:r>
              <w:rPr>
                <w:rStyle w:val="Fontepargpadro1"/>
                <w:b/>
                <w:color w:val="000009"/>
              </w:rPr>
              <w:t>3</w:t>
            </w:r>
            <w:r>
              <w:rPr>
                <w:rStyle w:val="Fontepargpadro1"/>
                <w:b/>
                <w:color w:val="000009"/>
              </w:rPr>
              <w:t xml:space="preserve"> ANOS</w:t>
            </w:r>
          </w:p>
        </w:tc>
        <w:tc>
          <w:tcPr>
            <w:tcW w:w="206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21"/>
              <w:jc w:val="center"/>
              <w:rPr>
                <w:b/>
                <w:color w:val="000009"/>
              </w:rPr>
            </w:pPr>
            <w:r>
              <w:rPr>
                <w:b/>
                <w:color w:val="000009"/>
              </w:rPr>
              <w:t>MASCULINO:</w:t>
            </w:r>
          </w:p>
        </w:tc>
        <w:tc>
          <w:tcPr>
            <w:tcW w:w="49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9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FEMININO:</w:t>
            </w:r>
          </w:p>
        </w:tc>
        <w:tc>
          <w:tcPr>
            <w:tcW w:w="79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4844"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4</w:t>
            </w:r>
            <w:r>
              <w:rPr>
                <w:rStyle w:val="Fontepargpadro1"/>
                <w:b/>
                <w:color w:val="000009"/>
              </w:rPr>
              <w:t xml:space="preserve"> A 1</w:t>
            </w:r>
            <w:r>
              <w:rPr>
                <w:rStyle w:val="Fontepargpadro1"/>
                <w:b/>
                <w:color w:val="000009"/>
              </w:rPr>
              <w:t>6</w:t>
            </w:r>
            <w:r>
              <w:rPr>
                <w:rStyle w:val="Fontepargpadro1"/>
                <w:b/>
                <w:color w:val="000009"/>
              </w:rPr>
              <w:t xml:space="preserve"> ANOS</w:t>
            </w:r>
          </w:p>
        </w:tc>
        <w:tc>
          <w:tcPr>
            <w:tcW w:w="206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21"/>
              <w:jc w:val="center"/>
              <w:rPr>
                <w:b/>
                <w:color w:val="000009"/>
              </w:rPr>
            </w:pPr>
            <w:r>
              <w:rPr>
                <w:b/>
                <w:color w:val="000009"/>
              </w:rPr>
              <w:t>MASCULINO:</w:t>
            </w:r>
          </w:p>
        </w:tc>
        <w:tc>
          <w:tcPr>
            <w:tcW w:w="49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9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FEMININO:</w:t>
            </w:r>
          </w:p>
        </w:tc>
        <w:tc>
          <w:tcPr>
            <w:tcW w:w="79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408"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Nº</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4"/>
              <w:rPr>
                <w:b/>
                <w:color w:val="000009"/>
              </w:rPr>
            </w:pPr>
            <w:r>
              <w:rPr>
                <w:b/>
                <w:color w:val="000009"/>
              </w:rPr>
              <w:t>ATLETA</w:t>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RG</w:t>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NASC.</w:t>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1</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2</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3</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4</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5</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6</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7</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8</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9</w:t>
            </w:r>
          </w:p>
        </w:tc>
        <w:tc>
          <w:tcPr>
            <w:tcW w:w="43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start w:val="single" w:sz="4" w:space="0" w:color="000001"/>
              <w:bottom w:val="single" w:sz="4" w:space="0" w:color="000001"/>
              <w:end w:val="single" w:sz="4" w:space="0" w:color="000001"/>
            </w:tcBorders>
          </w:tcPr>
          <w:p>
            <w:pPr>
              <w:pStyle w:val="TableParagraph"/>
              <w:spacing w:before="0" w:after="40"/>
              <w:ind w:start="9"/>
              <w:rPr/>
            </w:pPr>
            <w:r>
              <w:rPr/>
              <w:t>10</w:t>
            </w:r>
          </w:p>
        </w:tc>
        <w:tc>
          <w:tcPr>
            <w:tcW w:w="4303"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start w:val="single" w:sz="4" w:space="0" w:color="000001"/>
              <w:bottom w:val="single" w:sz="4" w:space="0" w:color="000001"/>
              <w:end w:val="single" w:sz="4" w:space="0" w:color="000001"/>
            </w:tcBorders>
          </w:tcPr>
          <w:p>
            <w:pPr>
              <w:pStyle w:val="TableParagraph"/>
              <w:spacing w:before="0" w:after="40"/>
              <w:ind w:start="9"/>
              <w:rPr/>
            </w:pPr>
            <w:r>
              <w:rPr/>
              <w:t>11</w:t>
            </w:r>
          </w:p>
        </w:tc>
        <w:tc>
          <w:tcPr>
            <w:tcW w:w="4303"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0" w:hRule="atLeast"/>
        </w:trPr>
        <w:tc>
          <w:tcPr>
            <w:tcW w:w="541" w:type="dxa"/>
            <w:tcBorders>
              <w:start w:val="single" w:sz="4" w:space="0" w:color="000001"/>
              <w:bottom w:val="single" w:sz="4" w:space="0" w:color="000001"/>
              <w:end w:val="single" w:sz="4" w:space="0" w:color="000001"/>
            </w:tcBorders>
          </w:tcPr>
          <w:p>
            <w:pPr>
              <w:pStyle w:val="TableParagraph"/>
              <w:spacing w:before="0" w:after="40"/>
              <w:ind w:start="9"/>
              <w:rPr/>
            </w:pPr>
            <w:r>
              <w:rPr/>
              <w:t>12</w:t>
            </w:r>
          </w:p>
        </w:tc>
        <w:tc>
          <w:tcPr>
            <w:tcW w:w="4303"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711" w:hRule="atLeast"/>
        </w:trPr>
        <w:tc>
          <w:tcPr>
            <w:tcW w:w="4844" w:type="dxa"/>
            <w:gridSpan w:val="2"/>
            <w:tcBorders>
              <w:start w:val="single" w:sz="4" w:space="0" w:color="000001"/>
              <w:bottom w:val="single" w:sz="4" w:space="0" w:color="000001"/>
              <w:end w:val="single" w:sz="4" w:space="0" w:color="000001"/>
            </w:tcBorders>
          </w:tcPr>
          <w:p>
            <w:pPr>
              <w:pStyle w:val="TableParagraph"/>
              <w:tabs>
                <w:tab w:val="clear" w:pos="720"/>
                <w:tab w:val="left" w:pos="1822" w:leader="none"/>
                <w:tab w:val="left" w:pos="2153" w:leader="none"/>
                <w:tab w:val="left" w:pos="3445" w:leader="none"/>
                <w:tab w:val="left" w:pos="4017" w:leader="none"/>
              </w:tabs>
              <w:spacing w:before="0" w:after="40"/>
              <w:ind w:hanging="903" w:start="911" w:end="770"/>
              <w:rPr/>
            </w:pPr>
            <w:r>
              <w:rPr>
                <w:rStyle w:val="Fontepargpadro1"/>
                <w:color w:val="000009"/>
              </w:rPr>
              <w:t>NOME</w:t>
              <w:tab/>
              <w:t>/</w:t>
              <w:tab/>
              <w:t>CARIMBO</w:t>
              <w:tab/>
              <w:t>DO</w:t>
              <w:tab/>
              <w:t>DIRETOR E/0U SECRETÁRIO DO EST.</w:t>
            </w:r>
          </w:p>
          <w:p>
            <w:pPr>
              <w:pStyle w:val="TableParagraph"/>
              <w:spacing w:before="0" w:after="40"/>
              <w:ind w:start="9"/>
              <w:rPr>
                <w:color w:val="000009"/>
              </w:rPr>
            </w:pPr>
            <w:r>
              <w:rPr>
                <w:color w:val="000009"/>
              </w:rPr>
              <w:t>ENSINO</w:t>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E-MAIL</w:t>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TEL.CELULAR</w:t>
            </w:r>
          </w:p>
        </w:tc>
      </w:tr>
      <w:tr>
        <w:trPr>
          <w:trHeight w:val="1312" w:hRule="atLeast"/>
        </w:trPr>
        <w:tc>
          <w:tcPr>
            <w:tcW w:w="4844"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5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88" w:type="dxa"/>
            <w:gridSpan w:val="2"/>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615" w:hRule="atLeast"/>
        </w:trPr>
        <w:tc>
          <w:tcPr>
            <w:tcW w:w="9790" w:type="dxa"/>
            <w:gridSpan w:val="6"/>
            <w:tcBorders>
              <w:start w:val="single" w:sz="4" w:space="0" w:color="000001"/>
              <w:bottom w:val="single" w:sz="4" w:space="0" w:color="000001"/>
              <w:end w:val="single" w:sz="4" w:space="0" w:color="000001"/>
            </w:tcBorders>
          </w:tcPr>
          <w:p>
            <w:pPr>
              <w:pStyle w:val="TableParagraph"/>
              <w:tabs>
                <w:tab w:val="clear" w:pos="720"/>
                <w:tab w:val="left" w:pos="3561" w:leader="none"/>
              </w:tabs>
              <w:spacing w:before="0" w:after="40"/>
              <w:ind w:start="9"/>
              <w:rPr/>
            </w:pPr>
            <w:r>
              <w:rPr>
                <w:rStyle w:val="Fontepargpadro1"/>
                <w:color w:val="000009"/>
              </w:rPr>
              <w:t>Local / data: Paranaguá,</w:t>
            </w:r>
            <w:r>
              <w:rPr>
                <w:rStyle w:val="Fontepargpadro1"/>
                <w:color w:val="000009"/>
                <w:spacing w:val="26"/>
              </w:rPr>
              <w:t xml:space="preserve"> </w:t>
            </w:r>
            <w:r>
              <w:rPr>
                <w:rStyle w:val="Fontepargpadro1"/>
                <w:color w:val="000009"/>
              </w:rPr>
              <w:t xml:space="preserve">       de            2026.</w:t>
            </w:r>
          </w:p>
        </w:tc>
      </w:tr>
      <w:tr>
        <w:trPr>
          <w:trHeight w:val="909" w:hRule="atLeast"/>
        </w:trPr>
        <w:tc>
          <w:tcPr>
            <w:tcW w:w="9790" w:type="dxa"/>
            <w:gridSpan w:val="6"/>
            <w:tcBorders>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8494AE"/>
                <w:u w:val="single" w:color="8494AE"/>
              </w:rPr>
              <w:t>OBS.: Esta ficha deverá ser enviada impreterivelmente até às 18 horas do dia 18 de Novembro (quarta) de 2026 via email: sespor@paranagua.pr.gov.br</w:t>
            </w:r>
          </w:p>
        </w:tc>
      </w:tr>
    </w:tbl>
    <w:tbl>
      <w:tblPr>
        <w:tblW w:w="9793" w:type="dxa"/>
        <w:jc w:val="start"/>
        <w:tblInd w:w="1112" w:type="dxa"/>
        <w:tblLayout w:type="fixed"/>
        <w:tblCellMar>
          <w:top w:w="0" w:type="dxa"/>
          <w:start w:w="113" w:type="dxa"/>
          <w:bottom w:w="0" w:type="dxa"/>
          <w:end w:w="108" w:type="dxa"/>
        </w:tblCellMar>
        <w:tblLook w:val="04a0" w:firstRow="1" w:noVBand="1" w:lastRow="0" w:firstColumn="1" w:lastColumn="0" w:noHBand="0"/>
      </w:tblPr>
      <w:tblGrid>
        <w:gridCol w:w="585"/>
        <w:gridCol w:w="4288"/>
        <w:gridCol w:w="1746"/>
        <w:gridCol w:w="797"/>
        <w:gridCol w:w="1588"/>
        <w:gridCol w:w="789"/>
      </w:tblGrid>
      <w:tr>
        <w:trPr>
          <w:trHeight w:val="590" w:hRule="atLeast"/>
        </w:trPr>
        <w:tc>
          <w:tcPr>
            <w:tcW w:w="9793"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FICHA DE INSCRIÇÃO TÊNIS DE MESA</w:t>
            </w:r>
          </w:p>
        </w:tc>
      </w:tr>
      <w:tr>
        <w:trPr>
          <w:trHeight w:val="523" w:hRule="atLeast"/>
        </w:trPr>
        <w:tc>
          <w:tcPr>
            <w:tcW w:w="9793"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ESTABELECIMENTO DE ENSINO:</w:t>
            </w:r>
          </w:p>
        </w:tc>
      </w:tr>
      <w:tr>
        <w:trPr>
          <w:trHeight w:val="527" w:hRule="atLeast"/>
        </w:trPr>
        <w:tc>
          <w:tcPr>
            <w:tcW w:w="9793"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E-MAIL DO EST. ENSINO:</w:t>
            </w:r>
          </w:p>
        </w:tc>
      </w:tr>
      <w:tr>
        <w:trPr>
          <w:trHeight w:val="522" w:hRule="atLeast"/>
        </w:trPr>
        <w:tc>
          <w:tcPr>
            <w:tcW w:w="9793"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MUNICÍPIO:</w:t>
            </w:r>
          </w:p>
        </w:tc>
      </w:tr>
      <w:tr>
        <w:trPr>
          <w:trHeight w:val="528" w:hRule="atLeast"/>
        </w:trPr>
        <w:tc>
          <w:tcPr>
            <w:tcW w:w="9793"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TELEFONE:</w:t>
            </w:r>
          </w:p>
        </w:tc>
      </w:tr>
      <w:tr>
        <w:trPr>
          <w:trHeight w:val="263" w:hRule="atLeast"/>
        </w:trPr>
        <w:tc>
          <w:tcPr>
            <w:tcW w:w="9793"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Assinale com “X” a categoria, o naipe, masculino ou feminino.</w:t>
            </w:r>
          </w:p>
        </w:tc>
      </w:tr>
      <w:tr>
        <w:trPr>
          <w:trHeight w:val="393" w:hRule="atLeast"/>
        </w:trPr>
        <w:tc>
          <w:tcPr>
            <w:tcW w:w="4873"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1</w:t>
            </w:r>
            <w:r>
              <w:rPr>
                <w:rStyle w:val="Fontepargpadro1"/>
                <w:b/>
                <w:color w:val="000009"/>
              </w:rPr>
              <w:t xml:space="preserve"> A 1</w:t>
            </w:r>
            <w:r>
              <w:rPr>
                <w:rStyle w:val="Fontepargpadro1"/>
                <w:b/>
                <w:color w:val="000009"/>
              </w:rPr>
              <w:t>3</w:t>
            </w:r>
            <w:r>
              <w:rPr>
                <w:rStyle w:val="Fontepargpadro1"/>
                <w:b/>
                <w:color w:val="000009"/>
              </w:rPr>
              <w:t xml:space="preserve"> ANOS</w:t>
            </w:r>
          </w:p>
        </w:tc>
        <w:tc>
          <w:tcPr>
            <w:tcW w:w="174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21"/>
              <w:jc w:val="center"/>
              <w:rPr>
                <w:b/>
                <w:color w:val="000009"/>
              </w:rPr>
            </w:pPr>
            <w:r>
              <w:rPr>
                <w:b/>
                <w:color w:val="000009"/>
              </w:rPr>
              <w:t>MASCULINO:</w:t>
            </w:r>
          </w:p>
        </w:tc>
        <w:tc>
          <w:tcPr>
            <w:tcW w:w="797"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8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FEMININO:</w:t>
            </w:r>
          </w:p>
        </w:tc>
        <w:tc>
          <w:tcPr>
            <w:tcW w:w="789"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97" w:hRule="atLeast"/>
        </w:trPr>
        <w:tc>
          <w:tcPr>
            <w:tcW w:w="4873"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4</w:t>
            </w:r>
            <w:r>
              <w:rPr>
                <w:rStyle w:val="Fontepargpadro1"/>
                <w:b/>
                <w:color w:val="000009"/>
              </w:rPr>
              <w:t xml:space="preserve"> A 1</w:t>
            </w:r>
            <w:r>
              <w:rPr>
                <w:rStyle w:val="Fontepargpadro1"/>
                <w:b/>
                <w:color w:val="000009"/>
              </w:rPr>
              <w:t>6</w:t>
            </w:r>
            <w:r>
              <w:rPr>
                <w:rStyle w:val="Fontepargpadro1"/>
                <w:b/>
                <w:color w:val="000009"/>
              </w:rPr>
              <w:t xml:space="preserve"> ANOS</w:t>
            </w:r>
          </w:p>
        </w:tc>
        <w:tc>
          <w:tcPr>
            <w:tcW w:w="174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21"/>
              <w:jc w:val="center"/>
              <w:rPr>
                <w:b/>
                <w:color w:val="000009"/>
              </w:rPr>
            </w:pPr>
            <w:r>
              <w:rPr>
                <w:b/>
                <w:color w:val="000009"/>
              </w:rPr>
              <w:t>MASCULINO:</w:t>
            </w:r>
          </w:p>
        </w:tc>
        <w:tc>
          <w:tcPr>
            <w:tcW w:w="797"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8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FEMININO:</w:t>
            </w:r>
          </w:p>
        </w:tc>
        <w:tc>
          <w:tcPr>
            <w:tcW w:w="789"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461" w:hRule="atLeast"/>
        </w:trPr>
        <w:tc>
          <w:tcPr>
            <w:tcW w:w="58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Nº</w:t>
            </w:r>
          </w:p>
        </w:tc>
        <w:tc>
          <w:tcPr>
            <w:tcW w:w="428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3"/>
              <w:rPr/>
            </w:pPr>
            <w:r>
              <w:rPr>
                <w:rStyle w:val="Fontepargpadro1"/>
                <w:b/>
                <w:color w:val="000009"/>
              </w:rPr>
              <w:t>ATLETA - INDIVIDUAL</w:t>
            </w:r>
          </w:p>
        </w:tc>
        <w:tc>
          <w:tcPr>
            <w:tcW w:w="2543"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8"/>
              <w:rPr>
                <w:b/>
                <w:color w:val="000009"/>
              </w:rPr>
            </w:pPr>
            <w:r>
              <w:rPr>
                <w:b/>
                <w:color w:val="000009"/>
              </w:rPr>
              <w:t>RG</w:t>
            </w:r>
          </w:p>
        </w:tc>
        <w:tc>
          <w:tcPr>
            <w:tcW w:w="2377"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8"/>
              <w:rPr>
                <w:b/>
                <w:color w:val="000009"/>
              </w:rPr>
            </w:pPr>
            <w:r>
              <w:rPr>
                <w:b/>
                <w:color w:val="000009"/>
              </w:rPr>
              <w:t>NASC.</w:t>
            </w:r>
          </w:p>
        </w:tc>
      </w:tr>
      <w:tr>
        <w:trPr>
          <w:trHeight w:val="393" w:hRule="atLeast"/>
        </w:trPr>
        <w:tc>
          <w:tcPr>
            <w:tcW w:w="58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1</w:t>
            </w:r>
          </w:p>
        </w:tc>
        <w:tc>
          <w:tcPr>
            <w:tcW w:w="4288"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43"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77"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93" w:hRule="atLeast"/>
        </w:trPr>
        <w:tc>
          <w:tcPr>
            <w:tcW w:w="58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2</w:t>
            </w:r>
          </w:p>
        </w:tc>
        <w:tc>
          <w:tcPr>
            <w:tcW w:w="4288"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43"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77"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93" w:hRule="atLeast"/>
        </w:trPr>
        <w:tc>
          <w:tcPr>
            <w:tcW w:w="58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3</w:t>
            </w:r>
          </w:p>
        </w:tc>
        <w:tc>
          <w:tcPr>
            <w:tcW w:w="4288"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43"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77"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bl>
    <w:p>
      <w:pPr>
        <w:pStyle w:val="Textbody"/>
        <w:rPr>
          <w:b/>
          <w:i/>
          <w:sz w:val="20"/>
        </w:rPr>
      </w:pPr>
      <w:r>
        <w:rPr>
          <w:b/>
          <w:i/>
          <w:sz w:val="20"/>
        </w:rPr>
      </w:r>
    </w:p>
    <w:p>
      <w:pPr>
        <w:pStyle w:val="Textbody"/>
        <w:rPr>
          <w:b/>
          <w:i/>
          <w:sz w:val="20"/>
        </w:rPr>
      </w:pPr>
      <w:r>
        <w:rPr>
          <w:b/>
          <w:i/>
          <w:sz w:val="20"/>
        </w:rPr>
      </w:r>
    </w:p>
    <w:tbl>
      <w:tblPr>
        <w:tblW w:w="9660" w:type="dxa"/>
        <w:jc w:val="start"/>
        <w:tblInd w:w="1122" w:type="dxa"/>
        <w:tblLayout w:type="fixed"/>
        <w:tblCellMar>
          <w:top w:w="0" w:type="dxa"/>
          <w:start w:w="113" w:type="dxa"/>
          <w:bottom w:w="0" w:type="dxa"/>
          <w:end w:w="108" w:type="dxa"/>
        </w:tblCellMar>
        <w:tblLook w:val="04a0" w:firstRow="1" w:noVBand="1" w:lastRow="0" w:firstColumn="1" w:lastColumn="0" w:noHBand="0"/>
      </w:tblPr>
      <w:tblGrid>
        <w:gridCol w:w="580"/>
        <w:gridCol w:w="4225"/>
        <w:gridCol w:w="1722"/>
        <w:gridCol w:w="787"/>
        <w:gridCol w:w="1572"/>
        <w:gridCol w:w="774"/>
      </w:tblGrid>
      <w:tr>
        <w:trPr>
          <w:trHeight w:val="316" w:hRule="atLeast"/>
        </w:trPr>
        <w:tc>
          <w:tcPr>
            <w:tcW w:w="4805"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1</w:t>
            </w:r>
            <w:r>
              <w:rPr>
                <w:rStyle w:val="Fontepargpadro1"/>
                <w:b/>
                <w:color w:val="000009"/>
              </w:rPr>
              <w:t xml:space="preserve"> A 1</w:t>
            </w:r>
            <w:r>
              <w:rPr>
                <w:rStyle w:val="Fontepargpadro1"/>
                <w:b/>
                <w:color w:val="000009"/>
              </w:rPr>
              <w:t>3</w:t>
            </w:r>
            <w:r>
              <w:rPr>
                <w:rStyle w:val="Fontepargpadro1"/>
                <w:b/>
                <w:color w:val="000009"/>
              </w:rPr>
              <w:t xml:space="preserve"> ANOS</w:t>
            </w:r>
          </w:p>
        </w:tc>
        <w:tc>
          <w:tcPr>
            <w:tcW w:w="172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21"/>
              <w:jc w:val="center"/>
              <w:rPr>
                <w:b/>
                <w:color w:val="000009"/>
              </w:rPr>
            </w:pPr>
            <w:r>
              <w:rPr>
                <w:b/>
                <w:color w:val="000009"/>
              </w:rPr>
              <w:t>MASCULINO:</w:t>
            </w:r>
          </w:p>
        </w:tc>
        <w:tc>
          <w:tcPr>
            <w:tcW w:w="787"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7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FEMININO:</w:t>
            </w:r>
          </w:p>
        </w:tc>
        <w:tc>
          <w:tcPr>
            <w:tcW w:w="77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16" w:hRule="atLeast"/>
        </w:trPr>
        <w:tc>
          <w:tcPr>
            <w:tcW w:w="4805"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4</w:t>
            </w:r>
            <w:r>
              <w:rPr>
                <w:rStyle w:val="Fontepargpadro1"/>
                <w:b/>
                <w:color w:val="000009"/>
              </w:rPr>
              <w:t xml:space="preserve"> A 1</w:t>
            </w:r>
            <w:r>
              <w:rPr>
                <w:rStyle w:val="Fontepargpadro1"/>
                <w:b/>
                <w:color w:val="000009"/>
              </w:rPr>
              <w:t>6</w:t>
            </w:r>
            <w:r>
              <w:rPr>
                <w:rStyle w:val="Fontepargpadro1"/>
                <w:b/>
                <w:color w:val="000009"/>
              </w:rPr>
              <w:t xml:space="preserve"> ANOS</w:t>
            </w:r>
          </w:p>
        </w:tc>
        <w:tc>
          <w:tcPr>
            <w:tcW w:w="172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21"/>
              <w:jc w:val="center"/>
              <w:rPr>
                <w:b/>
                <w:color w:val="000009"/>
              </w:rPr>
            </w:pPr>
            <w:r>
              <w:rPr>
                <w:b/>
                <w:color w:val="000009"/>
              </w:rPr>
              <w:t>MASCULINO:</w:t>
            </w:r>
          </w:p>
        </w:tc>
        <w:tc>
          <w:tcPr>
            <w:tcW w:w="787"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7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FEMININO:</w:t>
            </w:r>
          </w:p>
        </w:tc>
        <w:tc>
          <w:tcPr>
            <w:tcW w:w="77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16" w:hRule="atLeast"/>
        </w:trPr>
        <w:tc>
          <w:tcPr>
            <w:tcW w:w="580" w:type="dxa"/>
            <w:tcBorders>
              <w:top w:val="single" w:sz="4" w:space="0" w:color="000001"/>
              <w:start w:val="single" w:sz="4" w:space="0" w:color="000001"/>
              <w:bottom w:val="single" w:sz="8" w:space="0" w:color="000001"/>
              <w:end w:val="single" w:sz="4" w:space="0" w:color="000001"/>
            </w:tcBorders>
          </w:tcPr>
          <w:p>
            <w:pPr>
              <w:pStyle w:val="TableParagraph"/>
              <w:spacing w:before="0" w:after="40"/>
              <w:ind w:start="19"/>
              <w:rPr>
                <w:b/>
                <w:color w:val="000009"/>
              </w:rPr>
            </w:pPr>
            <w:r>
              <w:rPr>
                <w:b/>
                <w:color w:val="000009"/>
              </w:rPr>
              <w:t>Nº</w:t>
            </w:r>
          </w:p>
        </w:tc>
        <w:tc>
          <w:tcPr>
            <w:tcW w:w="4225" w:type="dxa"/>
            <w:tcBorders>
              <w:top w:val="single" w:sz="4" w:space="0" w:color="000001"/>
              <w:start w:val="single" w:sz="4" w:space="0" w:color="000001"/>
              <w:bottom w:val="single" w:sz="8" w:space="0" w:color="000001"/>
              <w:end w:val="single" w:sz="4" w:space="0" w:color="000001"/>
            </w:tcBorders>
          </w:tcPr>
          <w:p>
            <w:pPr>
              <w:pStyle w:val="TableParagraph"/>
              <w:spacing w:before="0" w:after="40"/>
              <w:ind w:start="18"/>
              <w:rPr/>
            </w:pPr>
            <w:r>
              <w:rPr>
                <w:rStyle w:val="Fontepargpadro1"/>
                <w:b/>
                <w:color w:val="000009"/>
              </w:rPr>
              <w:t>ATLETA - DUPLAS</w:t>
            </w:r>
          </w:p>
        </w:tc>
        <w:tc>
          <w:tcPr>
            <w:tcW w:w="2509" w:type="dxa"/>
            <w:gridSpan w:val="2"/>
            <w:tcBorders>
              <w:top w:val="single" w:sz="4" w:space="0" w:color="000001"/>
              <w:start w:val="single" w:sz="4" w:space="0" w:color="000001"/>
              <w:bottom w:val="single" w:sz="8" w:space="0" w:color="000001"/>
              <w:end w:val="single" w:sz="4" w:space="0" w:color="000001"/>
            </w:tcBorders>
          </w:tcPr>
          <w:p>
            <w:pPr>
              <w:pStyle w:val="TableParagraph"/>
              <w:spacing w:before="0" w:after="40"/>
              <w:ind w:start="18"/>
              <w:rPr>
                <w:b/>
                <w:color w:val="000009"/>
              </w:rPr>
            </w:pPr>
            <w:r>
              <w:rPr>
                <w:b/>
                <w:color w:val="000009"/>
              </w:rPr>
              <w:t>RG</w:t>
            </w:r>
          </w:p>
        </w:tc>
        <w:tc>
          <w:tcPr>
            <w:tcW w:w="2346" w:type="dxa"/>
            <w:gridSpan w:val="2"/>
            <w:tcBorders>
              <w:top w:val="single" w:sz="4" w:space="0" w:color="000001"/>
              <w:start w:val="single" w:sz="4" w:space="0" w:color="000001"/>
              <w:bottom w:val="single" w:sz="8" w:space="0" w:color="000001"/>
              <w:end w:val="single" w:sz="4" w:space="0" w:color="000001"/>
            </w:tcBorders>
          </w:tcPr>
          <w:p>
            <w:pPr>
              <w:pStyle w:val="TableParagraph"/>
              <w:spacing w:before="0" w:after="40"/>
              <w:ind w:start="16"/>
              <w:rPr>
                <w:b/>
                <w:color w:val="000009"/>
              </w:rPr>
            </w:pPr>
            <w:r>
              <w:rPr>
                <w:b/>
                <w:color w:val="000009"/>
              </w:rPr>
              <w:t>NASC.</w:t>
            </w:r>
          </w:p>
        </w:tc>
      </w:tr>
      <w:tr>
        <w:trPr>
          <w:trHeight w:val="505" w:hRule="atLeast"/>
        </w:trPr>
        <w:tc>
          <w:tcPr>
            <w:tcW w:w="580" w:type="dxa"/>
            <w:tcBorders>
              <w:top w:val="single" w:sz="8" w:space="0" w:color="000001"/>
              <w:start w:val="single" w:sz="8" w:space="0" w:color="000001"/>
              <w:bottom w:val="single" w:sz="8" w:space="0" w:color="000001"/>
              <w:end w:val="single" w:sz="8" w:space="0" w:color="000001"/>
            </w:tcBorders>
          </w:tcPr>
          <w:p>
            <w:pPr>
              <w:pStyle w:val="TableParagraph"/>
              <w:spacing w:before="0" w:after="40"/>
              <w:ind w:start="18"/>
              <w:rPr>
                <w:color w:val="000009"/>
              </w:rPr>
            </w:pPr>
            <w:r>
              <w:rPr>
                <w:color w:val="000009"/>
              </w:rPr>
              <w:t>1</w:t>
            </w:r>
          </w:p>
        </w:tc>
        <w:tc>
          <w:tcPr>
            <w:tcW w:w="4225" w:type="dxa"/>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c>
          <w:tcPr>
            <w:tcW w:w="2509" w:type="dxa"/>
            <w:gridSpan w:val="2"/>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c>
          <w:tcPr>
            <w:tcW w:w="2346" w:type="dxa"/>
            <w:gridSpan w:val="2"/>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r>
      <w:tr>
        <w:trPr>
          <w:trHeight w:val="533" w:hRule="atLeast"/>
        </w:trPr>
        <w:tc>
          <w:tcPr>
            <w:tcW w:w="580" w:type="dxa"/>
            <w:tcBorders>
              <w:top w:val="single" w:sz="8" w:space="0" w:color="000001"/>
              <w:start w:val="single" w:sz="8" w:space="0" w:color="000001"/>
              <w:bottom w:val="single" w:sz="8" w:space="0" w:color="000001"/>
              <w:end w:val="single" w:sz="8" w:space="0" w:color="000001"/>
            </w:tcBorders>
          </w:tcPr>
          <w:p>
            <w:pPr>
              <w:pStyle w:val="TableParagraph"/>
              <w:spacing w:before="0" w:after="40"/>
              <w:ind w:start="18"/>
              <w:rPr/>
            </w:pPr>
            <w:r>
              <w:rPr/>
              <w:t>2</w:t>
            </w:r>
          </w:p>
        </w:tc>
        <w:tc>
          <w:tcPr>
            <w:tcW w:w="4225" w:type="dxa"/>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c>
          <w:tcPr>
            <w:tcW w:w="2509" w:type="dxa"/>
            <w:gridSpan w:val="2"/>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c>
          <w:tcPr>
            <w:tcW w:w="2346" w:type="dxa"/>
            <w:gridSpan w:val="2"/>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r>
    </w:tbl>
    <w:p>
      <w:pPr>
        <w:pStyle w:val="Textbody"/>
        <w:rPr/>
      </w:pPr>
      <w:r>
        <w:rPr/>
      </w:r>
    </w:p>
    <w:tbl>
      <w:tblPr>
        <w:tblW w:w="9654" w:type="dxa"/>
        <w:jc w:val="start"/>
        <w:tblInd w:w="1123" w:type="dxa"/>
        <w:tblLayout w:type="fixed"/>
        <w:tblCellMar>
          <w:top w:w="0" w:type="dxa"/>
          <w:start w:w="117" w:type="dxa"/>
          <w:bottom w:w="0" w:type="dxa"/>
          <w:end w:w="108" w:type="dxa"/>
        </w:tblCellMar>
        <w:tblLook w:val="04a0" w:firstRow="1" w:noVBand="1" w:lastRow="0" w:firstColumn="1" w:lastColumn="0" w:noHBand="0"/>
      </w:tblPr>
      <w:tblGrid>
        <w:gridCol w:w="3325"/>
        <w:gridCol w:w="1478"/>
        <w:gridCol w:w="2507"/>
        <w:gridCol w:w="2344"/>
      </w:tblGrid>
      <w:tr>
        <w:trPr>
          <w:trHeight w:val="1046" w:hRule="atLeast"/>
        </w:trPr>
        <w:tc>
          <w:tcPr>
            <w:tcW w:w="4803" w:type="dxa"/>
            <w:gridSpan w:val="2"/>
            <w:tcBorders>
              <w:top w:val="single" w:sz="8" w:space="0" w:color="000001"/>
              <w:start w:val="single" w:sz="8" w:space="0" w:color="000001"/>
              <w:bottom w:val="single" w:sz="8" w:space="0" w:color="000001"/>
              <w:end w:val="single" w:sz="8" w:space="0" w:color="000001"/>
            </w:tcBorders>
          </w:tcPr>
          <w:p>
            <w:pPr>
              <w:pStyle w:val="TableParagraph"/>
              <w:tabs>
                <w:tab w:val="clear" w:pos="720"/>
                <w:tab w:val="left" w:pos="1803" w:leader="none"/>
                <w:tab w:val="left" w:pos="2115" w:leader="none"/>
                <w:tab w:val="left" w:pos="3388" w:leader="none"/>
                <w:tab w:val="left" w:pos="3950" w:leader="none"/>
              </w:tabs>
              <w:spacing w:before="0" w:after="40"/>
              <w:ind w:hanging="884" w:start="902" w:end="726"/>
              <w:rPr/>
            </w:pPr>
            <w:r>
              <w:rPr>
                <w:rStyle w:val="Fontepargpadro1"/>
                <w:color w:val="000009"/>
              </w:rPr>
              <w:t>NOME</w:t>
              <w:tab/>
              <w:t>/</w:t>
              <w:tab/>
              <w:t>CARIMBO</w:t>
              <w:tab/>
              <w:t>DO</w:t>
              <w:tab/>
              <w:t>DIRETOR E/0U SECRETÁRIO DO EST.</w:t>
            </w:r>
          </w:p>
          <w:p>
            <w:pPr>
              <w:pStyle w:val="TableParagraph"/>
              <w:spacing w:before="0" w:after="40"/>
              <w:ind w:start="18"/>
              <w:rPr>
                <w:color w:val="000009"/>
              </w:rPr>
            </w:pPr>
            <w:r>
              <w:rPr>
                <w:color w:val="000009"/>
              </w:rPr>
              <w:t>ENSINO</w:t>
            </w:r>
          </w:p>
        </w:tc>
        <w:tc>
          <w:tcPr>
            <w:tcW w:w="2507" w:type="dxa"/>
            <w:tcBorders>
              <w:top w:val="single" w:sz="8" w:space="0" w:color="000001"/>
              <w:start w:val="single" w:sz="8" w:space="0" w:color="000001"/>
              <w:bottom w:val="single" w:sz="8" w:space="0" w:color="000001"/>
              <w:end w:val="single" w:sz="8" w:space="0" w:color="000001"/>
            </w:tcBorders>
          </w:tcPr>
          <w:p>
            <w:pPr>
              <w:pStyle w:val="TableParagraph"/>
              <w:spacing w:before="0" w:after="40"/>
              <w:ind w:start="20"/>
              <w:rPr>
                <w:color w:val="000009"/>
              </w:rPr>
            </w:pPr>
            <w:r>
              <w:rPr>
                <w:color w:val="000009"/>
              </w:rPr>
              <w:t>E-MAIL</w:t>
            </w:r>
          </w:p>
        </w:tc>
        <w:tc>
          <w:tcPr>
            <w:tcW w:w="2344" w:type="dxa"/>
            <w:tcBorders>
              <w:top w:val="single" w:sz="8" w:space="0" w:color="000001"/>
              <w:start w:val="single" w:sz="8" w:space="0" w:color="000001"/>
              <w:bottom w:val="single" w:sz="8" w:space="0" w:color="000001"/>
              <w:end w:val="single" w:sz="8" w:space="0" w:color="000001"/>
            </w:tcBorders>
          </w:tcPr>
          <w:p>
            <w:pPr>
              <w:pStyle w:val="TableParagraph"/>
              <w:spacing w:before="0" w:after="40"/>
              <w:ind w:start="20"/>
              <w:rPr>
                <w:color w:val="000009"/>
              </w:rPr>
            </w:pPr>
            <w:r>
              <w:rPr>
                <w:color w:val="000009"/>
              </w:rPr>
              <w:t>TEL.CELULAR</w:t>
            </w:r>
          </w:p>
        </w:tc>
      </w:tr>
      <w:tr>
        <w:trPr>
          <w:trHeight w:val="1134" w:hRule="atLeast"/>
        </w:trPr>
        <w:tc>
          <w:tcPr>
            <w:tcW w:w="4803" w:type="dxa"/>
            <w:gridSpan w:val="2"/>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c>
          <w:tcPr>
            <w:tcW w:w="2507" w:type="dxa"/>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c>
          <w:tcPr>
            <w:tcW w:w="2344" w:type="dxa"/>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r>
      <w:tr>
        <w:trPr>
          <w:trHeight w:val="527" w:hRule="atLeast"/>
        </w:trPr>
        <w:tc>
          <w:tcPr>
            <w:tcW w:w="3325" w:type="dxa"/>
            <w:tcBorders>
              <w:top w:val="single" w:sz="8" w:space="0" w:color="000001"/>
              <w:start w:val="single" w:sz="4" w:space="0" w:color="000001"/>
              <w:bottom w:val="single" w:sz="4" w:space="0" w:color="000001"/>
              <w:end w:val="single" w:sz="8" w:space="0" w:color="000001"/>
            </w:tcBorders>
          </w:tcPr>
          <w:p>
            <w:pPr>
              <w:pStyle w:val="TableParagraph"/>
              <w:spacing w:before="0" w:after="40"/>
              <w:ind w:start="19"/>
              <w:rPr/>
            </w:pPr>
            <w:r>
              <w:rPr>
                <w:rStyle w:val="Fontepargpadro1"/>
                <w:color w:val="000009"/>
              </w:rPr>
              <w:t>Local / data: Paranaguá,</w:t>
            </w:r>
            <w:r>
              <w:rPr>
                <w:rStyle w:val="Fontepargpadro1"/>
                <w:color w:val="000009"/>
                <w:spacing w:val="26"/>
              </w:rPr>
              <w:t xml:space="preserve"> </w:t>
            </w:r>
            <w:r>
              <w:rPr>
                <w:rStyle w:val="Fontepargpadro1"/>
                <w:color w:val="000009"/>
              </w:rPr>
              <w:t>de</w:t>
            </w:r>
          </w:p>
        </w:tc>
        <w:tc>
          <w:tcPr>
            <w:tcW w:w="1478" w:type="dxa"/>
            <w:tcBorders>
              <w:top w:val="single" w:sz="8" w:space="0" w:color="000001"/>
              <w:start w:val="single" w:sz="8" w:space="0" w:color="000001"/>
              <w:bottom w:val="single" w:sz="4" w:space="0" w:color="000001"/>
              <w:end w:val="single" w:sz="8" w:space="0" w:color="000001"/>
            </w:tcBorders>
          </w:tcPr>
          <w:p>
            <w:pPr>
              <w:pStyle w:val="TableParagraph"/>
              <w:spacing w:before="0" w:after="40"/>
              <w:ind w:start="240"/>
              <w:rPr>
                <w:color w:val="000009"/>
              </w:rPr>
            </w:pPr>
            <w:r>
              <w:rPr>
                <w:color w:val="000009"/>
              </w:rPr>
              <w:t>2026.</w:t>
            </w:r>
          </w:p>
        </w:tc>
        <w:tc>
          <w:tcPr>
            <w:tcW w:w="2507" w:type="dxa"/>
            <w:tcBorders>
              <w:top w:val="single" w:sz="8" w:space="0" w:color="000001"/>
              <w:start w:val="single" w:sz="8" w:space="0" w:color="000001"/>
              <w:bottom w:val="single" w:sz="4"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c>
          <w:tcPr>
            <w:tcW w:w="2344" w:type="dxa"/>
            <w:tcBorders>
              <w:top w:val="single" w:sz="8" w:space="0" w:color="000001"/>
              <w:start w:val="single" w:sz="8"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805" w:hRule="atLeast"/>
        </w:trPr>
        <w:tc>
          <w:tcPr>
            <w:tcW w:w="9654" w:type="dxa"/>
            <w:gridSpan w:val="4"/>
            <w:tcBorders>
              <w:top w:val="single" w:sz="4" w:space="0" w:color="000001"/>
              <w:start w:val="single" w:sz="4" w:space="0" w:color="000001"/>
              <w:bottom w:val="single" w:sz="4" w:space="0" w:color="000001"/>
              <w:end w:val="single" w:sz="4" w:space="0" w:color="000001"/>
            </w:tcBorders>
          </w:tcPr>
          <w:p>
            <w:pPr>
              <w:pStyle w:val="TableParagraph"/>
              <w:spacing w:before="0" w:after="40"/>
              <w:ind w:start="14" w:end="269"/>
              <w:rPr/>
            </w:pPr>
            <w:r>
              <w:rPr>
                <w:rStyle w:val="Fontepargpadro1"/>
                <w:color w:val="8494AE"/>
                <w:u w:val="single" w:color="8494AE"/>
              </w:rPr>
              <w:t>OBS.: Esta ficha deverá ser enviada impreterivelmente até às 18 horas do dia 18 de Novembro (quarta) de 2026 via email: sespor@paranagua.pr.gov.br</w:t>
            </w:r>
          </w:p>
        </w:tc>
      </w:tr>
    </w:tbl>
    <w:p>
      <w:pPr>
        <w:pStyle w:val="Standard"/>
        <w:rPr>
          <w:b/>
          <w:i/>
          <w:sz w:val="20"/>
        </w:rPr>
      </w:pPr>
      <w:r>
        <w:rPr>
          <w:b/>
          <w:i/>
          <w:sz w:val="20"/>
        </w:rPr>
      </w:r>
    </w:p>
    <w:p>
      <w:pPr>
        <w:pStyle w:val="Standard"/>
        <w:rPr>
          <w:b/>
          <w:i/>
          <w:sz w:val="20"/>
        </w:rPr>
      </w:pPr>
      <w:r>
        <w:rPr>
          <w:b/>
          <w:i/>
          <w:sz w:val="20"/>
        </w:rPr>
      </w:r>
    </w:p>
    <w:tbl>
      <w:tblPr>
        <w:tblW w:w="9763" w:type="dxa"/>
        <w:jc w:val="start"/>
        <w:tblInd w:w="1112" w:type="dxa"/>
        <w:tblLayout w:type="fixed"/>
        <w:tblCellMar>
          <w:top w:w="0" w:type="dxa"/>
          <w:start w:w="113" w:type="dxa"/>
          <w:bottom w:w="0" w:type="dxa"/>
          <w:end w:w="108" w:type="dxa"/>
        </w:tblCellMar>
        <w:tblLook w:val="04a0" w:firstRow="1" w:noVBand="1" w:lastRow="0" w:firstColumn="1" w:lastColumn="0" w:noHBand="0"/>
      </w:tblPr>
      <w:tblGrid>
        <w:gridCol w:w="584"/>
        <w:gridCol w:w="4276"/>
        <w:gridCol w:w="1737"/>
        <w:gridCol w:w="792"/>
        <w:gridCol w:w="1591"/>
        <w:gridCol w:w="783"/>
      </w:tblGrid>
      <w:tr>
        <w:trPr>
          <w:trHeight w:val="734" w:hRule="atLeast"/>
        </w:trPr>
        <w:tc>
          <w:tcPr>
            <w:tcW w:w="9763"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FICHA DE INSCRIÇÃO VOLEI DE PRAIA</w:t>
            </w:r>
          </w:p>
        </w:tc>
      </w:tr>
      <w:tr>
        <w:trPr>
          <w:trHeight w:val="657" w:hRule="atLeast"/>
        </w:trPr>
        <w:tc>
          <w:tcPr>
            <w:tcW w:w="9763"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ESTABELECIMENTO DE ENSINO:</w:t>
            </w:r>
          </w:p>
        </w:tc>
      </w:tr>
      <w:tr>
        <w:trPr>
          <w:trHeight w:val="652" w:hRule="atLeast"/>
        </w:trPr>
        <w:tc>
          <w:tcPr>
            <w:tcW w:w="9763"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4"/>
              <w:rPr/>
            </w:pPr>
            <w:r>
              <w:rPr>
                <w:rStyle w:val="Fontepargpadro1"/>
                <w:color w:val="000009"/>
              </w:rPr>
              <w:t>E-MAIL DO EST. ENSINO:</w:t>
            </w:r>
          </w:p>
        </w:tc>
      </w:tr>
      <w:tr>
        <w:trPr>
          <w:trHeight w:val="657" w:hRule="atLeast"/>
        </w:trPr>
        <w:tc>
          <w:tcPr>
            <w:tcW w:w="9763"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MUNICÍPIO:</w:t>
            </w:r>
          </w:p>
        </w:tc>
      </w:tr>
      <w:tr>
        <w:trPr>
          <w:trHeight w:val="657" w:hRule="atLeast"/>
        </w:trPr>
        <w:tc>
          <w:tcPr>
            <w:tcW w:w="9763"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TELEFONE:</w:t>
            </w:r>
          </w:p>
        </w:tc>
      </w:tr>
      <w:tr>
        <w:trPr>
          <w:trHeight w:val="321" w:hRule="atLeast"/>
        </w:trPr>
        <w:tc>
          <w:tcPr>
            <w:tcW w:w="9763"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Assinale com “X” a categoria, o naipe, masculino ou feminino.</w:t>
            </w:r>
          </w:p>
        </w:tc>
      </w:tr>
      <w:tr>
        <w:trPr>
          <w:trHeight w:val="494" w:hRule="atLeast"/>
        </w:trPr>
        <w:tc>
          <w:tcPr>
            <w:tcW w:w="4860"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1</w:t>
            </w:r>
            <w:r>
              <w:rPr>
                <w:rStyle w:val="Fontepargpadro1"/>
                <w:b/>
                <w:color w:val="000009"/>
              </w:rPr>
              <w:t xml:space="preserve"> A 1</w:t>
            </w:r>
            <w:r>
              <w:rPr>
                <w:rStyle w:val="Fontepargpadro1"/>
                <w:b/>
                <w:color w:val="000009"/>
              </w:rPr>
              <w:t>3</w:t>
            </w:r>
            <w:r>
              <w:rPr>
                <w:rStyle w:val="Fontepargpadro1"/>
                <w:b/>
                <w:color w:val="000009"/>
              </w:rPr>
              <w:t xml:space="preserve"> ANOS</w:t>
            </w:r>
          </w:p>
        </w:tc>
        <w:tc>
          <w:tcPr>
            <w:tcW w:w="173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21"/>
              <w:jc w:val="center"/>
              <w:rPr>
                <w:b/>
                <w:color w:val="000009"/>
              </w:rPr>
            </w:pPr>
            <w:r>
              <w:rPr>
                <w:b/>
                <w:color w:val="000009"/>
              </w:rPr>
              <w:t>MASCULINO:</w:t>
            </w:r>
          </w:p>
        </w:tc>
        <w:tc>
          <w:tcPr>
            <w:tcW w:w="79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9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FEMININO:</w:t>
            </w:r>
          </w:p>
        </w:tc>
        <w:tc>
          <w:tcPr>
            <w:tcW w:w="78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493" w:hRule="atLeast"/>
        </w:trPr>
        <w:tc>
          <w:tcPr>
            <w:tcW w:w="4860"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4</w:t>
            </w:r>
            <w:r>
              <w:rPr>
                <w:rStyle w:val="Fontepargpadro1"/>
                <w:b/>
                <w:color w:val="000009"/>
              </w:rPr>
              <w:t xml:space="preserve"> A 1</w:t>
            </w:r>
            <w:r>
              <w:rPr>
                <w:rStyle w:val="Fontepargpadro1"/>
                <w:b/>
                <w:color w:val="000009"/>
              </w:rPr>
              <w:t>6</w:t>
            </w:r>
            <w:r>
              <w:rPr>
                <w:rStyle w:val="Fontepargpadro1"/>
                <w:b/>
                <w:color w:val="000009"/>
              </w:rPr>
              <w:t xml:space="preserve"> ANOS</w:t>
            </w:r>
          </w:p>
        </w:tc>
        <w:tc>
          <w:tcPr>
            <w:tcW w:w="173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21"/>
              <w:jc w:val="center"/>
              <w:rPr>
                <w:b/>
                <w:color w:val="000009"/>
              </w:rPr>
            </w:pPr>
            <w:r>
              <w:rPr>
                <w:b/>
                <w:color w:val="000009"/>
              </w:rPr>
              <w:t>MASCULINO:</w:t>
            </w:r>
          </w:p>
        </w:tc>
        <w:tc>
          <w:tcPr>
            <w:tcW w:w="79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9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FEMININO:</w:t>
            </w:r>
          </w:p>
        </w:tc>
        <w:tc>
          <w:tcPr>
            <w:tcW w:w="78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576" w:hRule="atLeast"/>
        </w:trPr>
        <w:tc>
          <w:tcPr>
            <w:tcW w:w="58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Nº</w:t>
            </w:r>
          </w:p>
        </w:tc>
        <w:tc>
          <w:tcPr>
            <w:tcW w:w="427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3"/>
              <w:rPr>
                <w:b/>
                <w:color w:val="000009"/>
              </w:rPr>
            </w:pPr>
            <w:r>
              <w:rPr>
                <w:b/>
                <w:color w:val="000009"/>
              </w:rPr>
              <w:t>ATLETA</w:t>
            </w:r>
          </w:p>
        </w:tc>
        <w:tc>
          <w:tcPr>
            <w:tcW w:w="2529"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8"/>
              <w:rPr>
                <w:b/>
                <w:color w:val="000009"/>
              </w:rPr>
            </w:pPr>
            <w:r>
              <w:rPr>
                <w:b/>
                <w:color w:val="000009"/>
              </w:rPr>
              <w:t>RG</w:t>
            </w:r>
          </w:p>
        </w:tc>
        <w:tc>
          <w:tcPr>
            <w:tcW w:w="2374"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8"/>
              <w:rPr>
                <w:b/>
                <w:color w:val="000009"/>
              </w:rPr>
            </w:pPr>
            <w:r>
              <w:rPr>
                <w:b/>
                <w:color w:val="000009"/>
              </w:rPr>
              <w:t>NASC.</w:t>
            </w:r>
          </w:p>
        </w:tc>
      </w:tr>
      <w:tr>
        <w:trPr>
          <w:trHeight w:val="489" w:hRule="atLeast"/>
        </w:trPr>
        <w:tc>
          <w:tcPr>
            <w:tcW w:w="58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1</w:t>
            </w:r>
          </w:p>
        </w:tc>
        <w:tc>
          <w:tcPr>
            <w:tcW w:w="427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29"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74"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489" w:hRule="atLeast"/>
        </w:trPr>
        <w:tc>
          <w:tcPr>
            <w:tcW w:w="58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2</w:t>
            </w:r>
          </w:p>
        </w:tc>
        <w:tc>
          <w:tcPr>
            <w:tcW w:w="427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29"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74"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494" w:hRule="atLeast"/>
        </w:trPr>
        <w:tc>
          <w:tcPr>
            <w:tcW w:w="58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3</w:t>
            </w:r>
          </w:p>
        </w:tc>
        <w:tc>
          <w:tcPr>
            <w:tcW w:w="4276"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29"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74"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719" w:hRule="atLeast"/>
        </w:trPr>
        <w:tc>
          <w:tcPr>
            <w:tcW w:w="4860" w:type="dxa"/>
            <w:gridSpan w:val="2"/>
            <w:tcBorders>
              <w:top w:val="single" w:sz="4" w:space="0" w:color="000001"/>
              <w:start w:val="single" w:sz="4" w:space="0" w:color="000001"/>
              <w:bottom w:val="single" w:sz="4" w:space="0" w:color="000001"/>
              <w:end w:val="single" w:sz="4" w:space="0" w:color="000001"/>
            </w:tcBorders>
          </w:tcPr>
          <w:p>
            <w:pPr>
              <w:pStyle w:val="TableParagraph"/>
              <w:tabs>
                <w:tab w:val="clear" w:pos="720"/>
                <w:tab w:val="left" w:pos="1804" w:leader="none"/>
                <w:tab w:val="left" w:pos="2130" w:leader="none"/>
                <w:tab w:val="left" w:pos="3412" w:leader="none"/>
                <w:tab w:val="left" w:pos="3979" w:leader="none"/>
              </w:tabs>
              <w:spacing w:before="0" w:after="40"/>
              <w:ind w:hanging="893" w:start="902" w:end="762"/>
              <w:rPr/>
            </w:pPr>
            <w:r>
              <w:rPr>
                <w:rStyle w:val="Fontepargpadro1"/>
                <w:color w:val="000009"/>
              </w:rPr>
              <w:t>NOME</w:t>
              <w:tab/>
              <w:t>/</w:t>
              <w:tab/>
              <w:t>CARIMBO</w:t>
              <w:tab/>
              <w:t>DO</w:t>
              <w:tab/>
              <w:t>DIRETOR E/0U SECRETÁRIO DO EST.</w:t>
            </w:r>
          </w:p>
          <w:p>
            <w:pPr>
              <w:pStyle w:val="TableParagraph"/>
              <w:spacing w:before="0" w:after="40"/>
              <w:ind w:start="9"/>
              <w:rPr>
                <w:color w:val="000009"/>
              </w:rPr>
            </w:pPr>
            <w:r>
              <w:rPr>
                <w:color w:val="000009"/>
              </w:rPr>
              <w:t>ENSINO</w:t>
            </w:r>
          </w:p>
        </w:tc>
        <w:tc>
          <w:tcPr>
            <w:tcW w:w="2529"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8"/>
              <w:rPr>
                <w:color w:val="000009"/>
              </w:rPr>
            </w:pPr>
            <w:r>
              <w:rPr>
                <w:color w:val="000009"/>
              </w:rPr>
              <w:t>E-MAIL</w:t>
            </w:r>
          </w:p>
        </w:tc>
        <w:tc>
          <w:tcPr>
            <w:tcW w:w="2374"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8"/>
              <w:rPr>
                <w:color w:val="000009"/>
              </w:rPr>
            </w:pPr>
            <w:r>
              <w:rPr>
                <w:color w:val="000009"/>
              </w:rPr>
              <w:t>TEL.CELULAR</w:t>
            </w:r>
          </w:p>
        </w:tc>
      </w:tr>
    </w:tbl>
    <w:p>
      <w:pPr>
        <w:pStyle w:val="Textbody"/>
        <w:rPr/>
      </w:pPr>
      <w:r>
        <w:rPr/>
      </w:r>
    </w:p>
    <w:tbl>
      <w:tblPr>
        <w:tblW w:w="9761" w:type="dxa"/>
        <w:jc w:val="start"/>
        <w:tblInd w:w="1112" w:type="dxa"/>
        <w:tblLayout w:type="fixed"/>
        <w:tblCellMar>
          <w:top w:w="0" w:type="dxa"/>
          <w:start w:w="113" w:type="dxa"/>
          <w:bottom w:w="0" w:type="dxa"/>
          <w:end w:w="108" w:type="dxa"/>
        </w:tblCellMar>
        <w:tblLook w:val="04a0" w:firstRow="1" w:noVBand="1" w:lastRow="0" w:firstColumn="1" w:lastColumn="0" w:noHBand="0"/>
      </w:tblPr>
      <w:tblGrid>
        <w:gridCol w:w="4859"/>
        <w:gridCol w:w="2005"/>
        <w:gridCol w:w="525"/>
        <w:gridCol w:w="2372"/>
      </w:tblGrid>
      <w:tr>
        <w:trPr>
          <w:trHeight w:val="1303" w:hRule="atLeast"/>
        </w:trPr>
        <w:tc>
          <w:tcPr>
            <w:tcW w:w="4859"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30"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7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1055" w:hRule="atLeast"/>
        </w:trPr>
        <w:tc>
          <w:tcPr>
            <w:tcW w:w="9761" w:type="dxa"/>
            <w:gridSpan w:val="4"/>
            <w:tcBorders>
              <w:top w:val="single" w:sz="4" w:space="0" w:color="000001"/>
              <w:start w:val="single" w:sz="4" w:space="0" w:color="000001"/>
              <w:bottom w:val="single" w:sz="4" w:space="0" w:color="000001"/>
              <w:end w:val="single" w:sz="4" w:space="0" w:color="000001"/>
            </w:tcBorders>
          </w:tcPr>
          <w:p>
            <w:pPr>
              <w:pStyle w:val="TableParagraph"/>
              <w:tabs>
                <w:tab w:val="clear" w:pos="720"/>
                <w:tab w:val="left" w:pos="3561" w:leader="none"/>
              </w:tabs>
              <w:spacing w:before="0" w:after="40"/>
              <w:ind w:start="9"/>
              <w:rPr/>
            </w:pPr>
            <w:r>
              <w:rPr>
                <w:rStyle w:val="Fontepargpadro1"/>
                <w:color w:val="000009"/>
              </w:rPr>
              <w:t>Local / data: Paranaguá,</w:t>
            </w:r>
            <w:r>
              <w:rPr>
                <w:rStyle w:val="Fontepargpadro1"/>
                <w:color w:val="000009"/>
                <w:spacing w:val="26"/>
              </w:rPr>
              <w:t xml:space="preserve"> </w:t>
            </w:r>
            <w:r>
              <w:rPr>
                <w:rStyle w:val="Fontepargpadro1"/>
                <w:color w:val="000009"/>
              </w:rPr>
              <w:t>de</w:t>
              <w:tab/>
              <w:t>2026.</w:t>
            </w:r>
          </w:p>
        </w:tc>
      </w:tr>
      <w:tr>
        <w:trPr>
          <w:trHeight w:val="450" w:hRule="atLeast"/>
        </w:trPr>
        <w:tc>
          <w:tcPr>
            <w:tcW w:w="9761" w:type="dxa"/>
            <w:gridSpan w:val="4"/>
            <w:tcBorders>
              <w:top w:val="single" w:sz="4" w:space="0" w:color="000001"/>
              <w:start w:val="single" w:sz="4" w:space="0" w:color="000001"/>
              <w:end w:val="single" w:sz="4" w:space="0" w:color="000001"/>
            </w:tcBorders>
          </w:tcPr>
          <w:p>
            <w:pPr>
              <w:pStyle w:val="TableParagraph"/>
              <w:spacing w:before="0" w:after="40"/>
              <w:ind w:start="9"/>
              <w:rPr>
                <w:color w:val="000009"/>
              </w:rPr>
            </w:pPr>
            <w:r>
              <w:rPr>
                <w:color w:val="000009"/>
              </w:rPr>
              <w:t>OBS.: Esta ficha deverá ser enviada impreterivelmente até às 18 horas do dia 18 de Novembro (quarta) de 2026 via email: sespor@paranagua.pr.gov.br</w:t>
            </w:r>
          </w:p>
        </w:tc>
      </w:tr>
      <w:tr>
        <w:trPr>
          <w:trHeight w:val="768" w:hRule="atLeast"/>
        </w:trPr>
        <w:tc>
          <w:tcPr>
            <w:tcW w:w="6864" w:type="dxa"/>
            <w:gridSpan w:val="2"/>
            <w:tcBorders>
              <w:start w:val="single" w:sz="4" w:space="0" w:color="000001"/>
              <w:bottom w:val="single" w:sz="4" w:space="0" w:color="000001"/>
            </w:tcBorders>
          </w:tcPr>
          <w:p>
            <w:pPr>
              <w:pStyle w:val="TableParagraph"/>
              <w:spacing w:before="0" w:after="40"/>
              <w:ind w:start="9"/>
              <w:rPr/>
            </w:pPr>
            <w:r>
              <w:rPr/>
            </w:r>
          </w:p>
        </w:tc>
        <w:tc>
          <w:tcPr>
            <w:tcW w:w="2897" w:type="dxa"/>
            <w:gridSpan w:val="2"/>
            <w:tcBorders>
              <w:top w:val="single" w:sz="6" w:space="0" w:color="000009"/>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bl>
    <w:p>
      <w:pPr>
        <w:pStyle w:val="Standard"/>
        <w:rPr>
          <w:b/>
          <w:i/>
          <w:sz w:val="20"/>
        </w:rPr>
      </w:pPr>
      <w:r>
        <w:rPr>
          <w:b/>
          <w:i/>
          <w:sz w:val="20"/>
        </w:rPr>
      </w:r>
    </w:p>
    <w:p>
      <w:pPr>
        <w:pStyle w:val="Standard"/>
        <w:rPr>
          <w:b/>
          <w:i/>
          <w:sz w:val="20"/>
        </w:rPr>
      </w:pPr>
      <w:r>
        <w:rPr>
          <w:b/>
          <w:i/>
          <w:sz w:val="20"/>
        </w:rPr>
      </w:r>
    </w:p>
    <w:p>
      <w:pPr>
        <w:pStyle w:val="Standard"/>
        <w:rPr>
          <w:b/>
          <w:i/>
          <w:sz w:val="20"/>
        </w:rPr>
      </w:pPr>
      <w:r>
        <w:rPr>
          <w:b/>
          <w:i/>
          <w:sz w:val="20"/>
        </w:rPr>
      </w:r>
    </w:p>
    <w:p>
      <w:pPr>
        <w:pStyle w:val="Textbody"/>
        <w:rPr>
          <w:b/>
          <w:i/>
          <w:sz w:val="20"/>
        </w:rPr>
      </w:pPr>
      <w:r>
        <w:rPr>
          <w:b/>
          <w:i/>
          <w:sz w:val="20"/>
        </w:rPr>
      </w:r>
    </w:p>
    <w:tbl>
      <w:tblPr>
        <w:tblW w:w="9793" w:type="dxa"/>
        <w:jc w:val="start"/>
        <w:tblInd w:w="1112" w:type="dxa"/>
        <w:tblLayout w:type="fixed"/>
        <w:tblCellMar>
          <w:top w:w="0" w:type="dxa"/>
          <w:start w:w="113" w:type="dxa"/>
          <w:bottom w:w="0" w:type="dxa"/>
          <w:end w:w="108" w:type="dxa"/>
        </w:tblCellMar>
        <w:tblLook w:val="04a0" w:firstRow="1" w:noVBand="1" w:lastRow="0" w:firstColumn="1" w:lastColumn="0" w:noHBand="0"/>
      </w:tblPr>
      <w:tblGrid>
        <w:gridCol w:w="585"/>
        <w:gridCol w:w="4288"/>
        <w:gridCol w:w="1746"/>
        <w:gridCol w:w="797"/>
        <w:gridCol w:w="1588"/>
        <w:gridCol w:w="789"/>
      </w:tblGrid>
      <w:tr>
        <w:trPr>
          <w:trHeight w:val="590" w:hRule="atLeast"/>
        </w:trPr>
        <w:tc>
          <w:tcPr>
            <w:tcW w:w="9793"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FICHA DE INSCRIÇÃO XADREZ</w:t>
            </w:r>
          </w:p>
        </w:tc>
      </w:tr>
      <w:tr>
        <w:trPr>
          <w:trHeight w:val="523" w:hRule="atLeast"/>
        </w:trPr>
        <w:tc>
          <w:tcPr>
            <w:tcW w:w="9793"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ESTABELECIMENTO DE ENSINO:</w:t>
            </w:r>
          </w:p>
        </w:tc>
      </w:tr>
      <w:tr>
        <w:trPr>
          <w:trHeight w:val="522" w:hRule="atLeast"/>
        </w:trPr>
        <w:tc>
          <w:tcPr>
            <w:tcW w:w="9793"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E-MAIL DO EST. ENSINO:</w:t>
            </w:r>
          </w:p>
        </w:tc>
      </w:tr>
      <w:tr>
        <w:trPr>
          <w:trHeight w:val="527" w:hRule="atLeast"/>
        </w:trPr>
        <w:tc>
          <w:tcPr>
            <w:tcW w:w="9793"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MUNICÍPIO:</w:t>
            </w:r>
          </w:p>
        </w:tc>
      </w:tr>
      <w:tr>
        <w:trPr>
          <w:trHeight w:val="322" w:hRule="atLeast"/>
        </w:trPr>
        <w:tc>
          <w:tcPr>
            <w:tcW w:w="9793"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TELEFONE:</w:t>
            </w:r>
          </w:p>
        </w:tc>
      </w:tr>
      <w:tr>
        <w:trPr>
          <w:trHeight w:val="268" w:hRule="atLeast"/>
        </w:trPr>
        <w:tc>
          <w:tcPr>
            <w:tcW w:w="9793"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Assinale com “X” a categoria, o naipe, masculino ou feminino.</w:t>
            </w:r>
          </w:p>
        </w:tc>
      </w:tr>
      <w:tr>
        <w:trPr>
          <w:trHeight w:val="393" w:hRule="atLeast"/>
        </w:trPr>
        <w:tc>
          <w:tcPr>
            <w:tcW w:w="4873"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1</w:t>
            </w:r>
            <w:r>
              <w:rPr>
                <w:rStyle w:val="Fontepargpadro1"/>
                <w:b/>
                <w:color w:val="000009"/>
              </w:rPr>
              <w:t xml:space="preserve"> A 1</w:t>
            </w:r>
            <w:r>
              <w:rPr>
                <w:rStyle w:val="Fontepargpadro1"/>
                <w:b/>
                <w:color w:val="000009"/>
              </w:rPr>
              <w:t>3</w:t>
            </w:r>
            <w:r>
              <w:rPr>
                <w:rStyle w:val="Fontepargpadro1"/>
                <w:b/>
                <w:color w:val="000009"/>
              </w:rPr>
              <w:t xml:space="preserve"> ANOS</w:t>
            </w:r>
          </w:p>
        </w:tc>
        <w:tc>
          <w:tcPr>
            <w:tcW w:w="174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8"/>
              <w:rPr>
                <w:b/>
                <w:color w:val="000009"/>
              </w:rPr>
            </w:pPr>
            <w:r>
              <w:rPr>
                <w:b/>
                <w:color w:val="000009"/>
              </w:rPr>
              <w:t>MASCULINO:</w:t>
            </w:r>
          </w:p>
        </w:tc>
        <w:tc>
          <w:tcPr>
            <w:tcW w:w="797"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8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8"/>
              <w:rPr>
                <w:b/>
                <w:color w:val="000009"/>
              </w:rPr>
            </w:pPr>
            <w:r>
              <w:rPr>
                <w:b/>
                <w:color w:val="000009"/>
              </w:rPr>
              <w:t>FEMININO:</w:t>
            </w:r>
          </w:p>
        </w:tc>
        <w:tc>
          <w:tcPr>
            <w:tcW w:w="789"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93" w:hRule="atLeast"/>
        </w:trPr>
        <w:tc>
          <w:tcPr>
            <w:tcW w:w="4873"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4</w:t>
            </w:r>
            <w:r>
              <w:rPr>
                <w:rStyle w:val="Fontepargpadro1"/>
                <w:b/>
                <w:color w:val="000009"/>
              </w:rPr>
              <w:t xml:space="preserve"> A 1</w:t>
            </w:r>
            <w:r>
              <w:rPr>
                <w:rStyle w:val="Fontepargpadro1"/>
                <w:b/>
                <w:color w:val="000009"/>
              </w:rPr>
              <w:t>6</w:t>
            </w:r>
            <w:r>
              <w:rPr>
                <w:rStyle w:val="Fontepargpadro1"/>
                <w:b/>
                <w:color w:val="000009"/>
              </w:rPr>
              <w:t xml:space="preserve"> ANOS</w:t>
            </w:r>
          </w:p>
        </w:tc>
        <w:tc>
          <w:tcPr>
            <w:tcW w:w="174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8"/>
              <w:rPr>
                <w:b/>
                <w:color w:val="000009"/>
              </w:rPr>
            </w:pPr>
            <w:r>
              <w:rPr>
                <w:b/>
                <w:color w:val="000009"/>
              </w:rPr>
              <w:t>MASCULINO:</w:t>
            </w:r>
          </w:p>
        </w:tc>
        <w:tc>
          <w:tcPr>
            <w:tcW w:w="797"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8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8"/>
              <w:rPr>
                <w:b/>
                <w:color w:val="000009"/>
              </w:rPr>
            </w:pPr>
            <w:r>
              <w:rPr>
                <w:b/>
                <w:color w:val="000009"/>
              </w:rPr>
              <w:t>FEMININO:</w:t>
            </w:r>
          </w:p>
        </w:tc>
        <w:tc>
          <w:tcPr>
            <w:tcW w:w="789"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461" w:hRule="atLeast"/>
        </w:trPr>
        <w:tc>
          <w:tcPr>
            <w:tcW w:w="58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Nº</w:t>
            </w:r>
          </w:p>
        </w:tc>
        <w:tc>
          <w:tcPr>
            <w:tcW w:w="428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3"/>
              <w:rPr/>
            </w:pPr>
            <w:r>
              <w:rPr>
                <w:rStyle w:val="Fontepargpadro1"/>
                <w:b/>
                <w:color w:val="000009"/>
              </w:rPr>
              <w:t>ATLETA – XADREZ RÁPIDO</w:t>
            </w:r>
          </w:p>
        </w:tc>
        <w:tc>
          <w:tcPr>
            <w:tcW w:w="2543"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8"/>
              <w:rPr>
                <w:b/>
                <w:color w:val="000009"/>
              </w:rPr>
            </w:pPr>
            <w:r>
              <w:rPr>
                <w:b/>
                <w:color w:val="000009"/>
              </w:rPr>
              <w:t>RG</w:t>
            </w:r>
          </w:p>
        </w:tc>
        <w:tc>
          <w:tcPr>
            <w:tcW w:w="2377"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8"/>
              <w:rPr>
                <w:b/>
                <w:color w:val="000009"/>
              </w:rPr>
            </w:pPr>
            <w:r>
              <w:rPr>
                <w:b/>
                <w:color w:val="000009"/>
              </w:rPr>
              <w:t>NASC.</w:t>
            </w:r>
          </w:p>
        </w:tc>
      </w:tr>
      <w:tr>
        <w:trPr>
          <w:trHeight w:val="393" w:hRule="atLeast"/>
        </w:trPr>
        <w:tc>
          <w:tcPr>
            <w:tcW w:w="58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1</w:t>
            </w:r>
          </w:p>
        </w:tc>
        <w:tc>
          <w:tcPr>
            <w:tcW w:w="4288"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43"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77"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93" w:hRule="atLeast"/>
        </w:trPr>
        <w:tc>
          <w:tcPr>
            <w:tcW w:w="58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2</w:t>
            </w:r>
          </w:p>
        </w:tc>
        <w:tc>
          <w:tcPr>
            <w:tcW w:w="4288"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43"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77"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bl>
    <w:p>
      <w:pPr>
        <w:pStyle w:val="Textbody"/>
        <w:rPr>
          <w:b/>
          <w:i/>
          <w:sz w:val="20"/>
        </w:rPr>
      </w:pPr>
      <w:r>
        <w:rPr>
          <w:b/>
          <w:i/>
          <w:sz w:val="20"/>
        </w:rPr>
      </w:r>
    </w:p>
    <w:p>
      <w:pPr>
        <w:pStyle w:val="Textbody"/>
        <w:rPr>
          <w:b/>
          <w:i/>
          <w:sz w:val="20"/>
        </w:rPr>
      </w:pPr>
      <w:r>
        <w:rPr>
          <w:b/>
          <w:i/>
          <w:sz w:val="20"/>
        </w:rPr>
      </w:r>
    </w:p>
    <w:tbl>
      <w:tblPr>
        <w:tblW w:w="9713" w:type="dxa"/>
        <w:jc w:val="start"/>
        <w:tblInd w:w="1122" w:type="dxa"/>
        <w:tblLayout w:type="fixed"/>
        <w:tblCellMar>
          <w:top w:w="0" w:type="dxa"/>
          <w:start w:w="113" w:type="dxa"/>
          <w:bottom w:w="0" w:type="dxa"/>
          <w:end w:w="108" w:type="dxa"/>
        </w:tblCellMar>
        <w:tblLook w:val="04a0" w:firstRow="1" w:noVBand="1" w:lastRow="0" w:firstColumn="1" w:lastColumn="0" w:noHBand="0"/>
      </w:tblPr>
      <w:tblGrid>
        <w:gridCol w:w="585"/>
        <w:gridCol w:w="4251"/>
        <w:gridCol w:w="1901"/>
        <w:gridCol w:w="621"/>
        <w:gridCol w:w="1582"/>
        <w:gridCol w:w="773"/>
      </w:tblGrid>
      <w:tr>
        <w:trPr>
          <w:trHeight w:val="369" w:hRule="atLeast"/>
        </w:trPr>
        <w:tc>
          <w:tcPr>
            <w:tcW w:w="4836"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19"/>
              <w:rPr/>
            </w:pPr>
            <w:r>
              <w:rPr>
                <w:rStyle w:val="Fontepargpadro1"/>
                <w:b/>
                <w:color w:val="000009"/>
              </w:rPr>
              <w:t>CATEGORIA 1</w:t>
            </w:r>
            <w:r>
              <w:rPr>
                <w:rStyle w:val="Fontepargpadro1"/>
                <w:b/>
                <w:color w:val="000009"/>
              </w:rPr>
              <w:t>1</w:t>
            </w:r>
            <w:r>
              <w:rPr>
                <w:rStyle w:val="Fontepargpadro1"/>
                <w:b/>
                <w:color w:val="000009"/>
              </w:rPr>
              <w:t xml:space="preserve"> A 1</w:t>
            </w:r>
            <w:r>
              <w:rPr>
                <w:rStyle w:val="Fontepargpadro1"/>
                <w:b/>
                <w:color w:val="000009"/>
              </w:rPr>
              <w:t>3</w:t>
            </w:r>
            <w:r>
              <w:rPr>
                <w:rStyle w:val="Fontepargpadro1"/>
                <w:b/>
                <w:color w:val="000009"/>
              </w:rPr>
              <w:t xml:space="preserve"> ANOS</w:t>
            </w:r>
          </w:p>
        </w:tc>
        <w:tc>
          <w:tcPr>
            <w:tcW w:w="190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86"/>
              <w:jc w:val="center"/>
              <w:rPr>
                <w:b/>
                <w:color w:val="000009"/>
              </w:rPr>
            </w:pPr>
            <w:r>
              <w:rPr>
                <w:b/>
                <w:color w:val="000009"/>
              </w:rPr>
              <w:t>MASCULINO:</w:t>
            </w:r>
          </w:p>
        </w:tc>
        <w:tc>
          <w:tcPr>
            <w:tcW w:w="62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8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6"/>
              <w:rPr>
                <w:b/>
                <w:color w:val="000009"/>
              </w:rPr>
            </w:pPr>
            <w:r>
              <w:rPr>
                <w:b/>
                <w:color w:val="000009"/>
              </w:rPr>
              <w:t>FEMININO:</w:t>
            </w:r>
          </w:p>
        </w:tc>
        <w:tc>
          <w:tcPr>
            <w:tcW w:w="77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64" w:hRule="atLeast"/>
        </w:trPr>
        <w:tc>
          <w:tcPr>
            <w:tcW w:w="4836"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19"/>
              <w:rPr/>
            </w:pPr>
            <w:r>
              <w:rPr>
                <w:rStyle w:val="Fontepargpadro1"/>
                <w:b/>
                <w:color w:val="000009"/>
              </w:rPr>
              <w:t>CATEGORIA 1</w:t>
            </w:r>
            <w:r>
              <w:rPr>
                <w:rStyle w:val="Fontepargpadro1"/>
                <w:b/>
                <w:color w:val="000009"/>
              </w:rPr>
              <w:t>4</w:t>
            </w:r>
            <w:r>
              <w:rPr>
                <w:rStyle w:val="Fontepargpadro1"/>
                <w:b/>
                <w:color w:val="000009"/>
              </w:rPr>
              <w:t xml:space="preserve"> A 1</w:t>
            </w:r>
            <w:r>
              <w:rPr>
                <w:rStyle w:val="Fontepargpadro1"/>
                <w:b/>
                <w:color w:val="000009"/>
              </w:rPr>
              <w:t>6</w:t>
            </w:r>
            <w:r>
              <w:rPr>
                <w:rStyle w:val="Fontepargpadro1"/>
                <w:b/>
                <w:color w:val="000009"/>
              </w:rPr>
              <w:t xml:space="preserve"> ANOS</w:t>
            </w:r>
          </w:p>
        </w:tc>
        <w:tc>
          <w:tcPr>
            <w:tcW w:w="190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86"/>
              <w:jc w:val="center"/>
              <w:rPr>
                <w:b/>
                <w:color w:val="000009"/>
              </w:rPr>
            </w:pPr>
            <w:r>
              <w:rPr>
                <w:b/>
                <w:color w:val="000009"/>
              </w:rPr>
              <w:t>MASCULINO:</w:t>
            </w:r>
          </w:p>
        </w:tc>
        <w:tc>
          <w:tcPr>
            <w:tcW w:w="62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8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6"/>
              <w:rPr>
                <w:b/>
                <w:color w:val="000009"/>
              </w:rPr>
            </w:pPr>
            <w:r>
              <w:rPr>
                <w:b/>
                <w:color w:val="000009"/>
              </w:rPr>
              <w:t>FEMININO:</w:t>
            </w:r>
          </w:p>
        </w:tc>
        <w:tc>
          <w:tcPr>
            <w:tcW w:w="77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9" w:hRule="atLeast"/>
        </w:trPr>
        <w:tc>
          <w:tcPr>
            <w:tcW w:w="585" w:type="dxa"/>
            <w:tcBorders>
              <w:top w:val="single" w:sz="4" w:space="0" w:color="000001"/>
              <w:start w:val="single" w:sz="4" w:space="0" w:color="000001"/>
              <w:bottom w:val="single" w:sz="8" w:space="0" w:color="000001"/>
              <w:end w:val="single" w:sz="4" w:space="0" w:color="000001"/>
            </w:tcBorders>
          </w:tcPr>
          <w:p>
            <w:pPr>
              <w:pStyle w:val="TableParagraph"/>
              <w:spacing w:before="0" w:after="40"/>
              <w:ind w:start="19"/>
              <w:rPr>
                <w:b/>
                <w:color w:val="000009"/>
              </w:rPr>
            </w:pPr>
            <w:r>
              <w:rPr>
                <w:b/>
                <w:color w:val="000009"/>
              </w:rPr>
              <w:t>Nº</w:t>
            </w:r>
          </w:p>
        </w:tc>
        <w:tc>
          <w:tcPr>
            <w:tcW w:w="4251" w:type="dxa"/>
            <w:tcBorders>
              <w:top w:val="single" w:sz="4" w:space="0" w:color="000001"/>
              <w:start w:val="single" w:sz="4" w:space="0" w:color="000001"/>
              <w:bottom w:val="single" w:sz="8" w:space="0" w:color="000001"/>
              <w:end w:val="single" w:sz="4" w:space="0" w:color="000001"/>
            </w:tcBorders>
          </w:tcPr>
          <w:p>
            <w:pPr>
              <w:pStyle w:val="TableParagraph"/>
              <w:spacing w:before="0" w:after="40"/>
              <w:ind w:start="18"/>
              <w:rPr/>
            </w:pPr>
            <w:r>
              <w:rPr>
                <w:rStyle w:val="Fontepargpadro1"/>
                <w:b/>
                <w:color w:val="000009"/>
              </w:rPr>
              <w:t>ATLETA – XADREZ RELÂMPAGO</w:t>
            </w:r>
          </w:p>
        </w:tc>
        <w:tc>
          <w:tcPr>
            <w:tcW w:w="2522" w:type="dxa"/>
            <w:gridSpan w:val="2"/>
            <w:tcBorders>
              <w:top w:val="single" w:sz="4" w:space="0" w:color="000001"/>
              <w:start w:val="single" w:sz="4" w:space="0" w:color="000001"/>
              <w:bottom w:val="single" w:sz="8" w:space="0" w:color="000001"/>
              <w:end w:val="single" w:sz="4" w:space="0" w:color="000001"/>
            </w:tcBorders>
          </w:tcPr>
          <w:p>
            <w:pPr>
              <w:pStyle w:val="TableParagraph"/>
              <w:spacing w:before="0" w:after="40"/>
              <w:ind w:start="18"/>
              <w:rPr>
                <w:b/>
                <w:color w:val="000009"/>
              </w:rPr>
            </w:pPr>
            <w:r>
              <w:rPr>
                <w:b/>
                <w:color w:val="000009"/>
              </w:rPr>
              <w:t>RG</w:t>
            </w:r>
          </w:p>
        </w:tc>
        <w:tc>
          <w:tcPr>
            <w:tcW w:w="2355" w:type="dxa"/>
            <w:gridSpan w:val="2"/>
            <w:tcBorders>
              <w:top w:val="single" w:sz="4" w:space="0" w:color="000001"/>
              <w:start w:val="single" w:sz="4" w:space="0" w:color="000001"/>
              <w:bottom w:val="single" w:sz="8" w:space="0" w:color="000001"/>
              <w:end w:val="single" w:sz="4" w:space="0" w:color="000001"/>
            </w:tcBorders>
          </w:tcPr>
          <w:p>
            <w:pPr>
              <w:pStyle w:val="TableParagraph"/>
              <w:spacing w:before="0" w:after="40"/>
              <w:ind w:start="16"/>
              <w:rPr>
                <w:b/>
                <w:color w:val="000009"/>
              </w:rPr>
            </w:pPr>
            <w:r>
              <w:rPr>
                <w:b/>
                <w:color w:val="000009"/>
              </w:rPr>
              <w:t>NASC.</w:t>
            </w:r>
          </w:p>
        </w:tc>
      </w:tr>
      <w:tr>
        <w:trPr>
          <w:trHeight w:val="368" w:hRule="atLeast"/>
        </w:trPr>
        <w:tc>
          <w:tcPr>
            <w:tcW w:w="585" w:type="dxa"/>
            <w:tcBorders>
              <w:top w:val="single" w:sz="8" w:space="0" w:color="000001"/>
              <w:start w:val="single" w:sz="8" w:space="0" w:color="000001"/>
              <w:bottom w:val="single" w:sz="8" w:space="0" w:color="000001"/>
              <w:end w:val="single" w:sz="8" w:space="0" w:color="000001"/>
            </w:tcBorders>
          </w:tcPr>
          <w:p>
            <w:pPr>
              <w:pStyle w:val="TableParagraph"/>
              <w:spacing w:before="0" w:after="40"/>
              <w:ind w:start="18"/>
              <w:rPr>
                <w:color w:val="000009"/>
              </w:rPr>
            </w:pPr>
            <w:r>
              <w:rPr>
                <w:color w:val="000009"/>
              </w:rPr>
              <w:t>1</w:t>
            </w:r>
          </w:p>
        </w:tc>
        <w:tc>
          <w:tcPr>
            <w:tcW w:w="4251" w:type="dxa"/>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c>
          <w:tcPr>
            <w:tcW w:w="2522" w:type="dxa"/>
            <w:gridSpan w:val="2"/>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c>
          <w:tcPr>
            <w:tcW w:w="2355" w:type="dxa"/>
            <w:gridSpan w:val="2"/>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r>
      <w:tr>
        <w:trPr>
          <w:trHeight w:val="364" w:hRule="atLeast"/>
        </w:trPr>
        <w:tc>
          <w:tcPr>
            <w:tcW w:w="585" w:type="dxa"/>
            <w:tcBorders>
              <w:top w:val="single" w:sz="8" w:space="0" w:color="000001"/>
              <w:start w:val="single" w:sz="8" w:space="0" w:color="000001"/>
              <w:bottom w:val="single" w:sz="8" w:space="0" w:color="000001"/>
              <w:end w:val="single" w:sz="8" w:space="0" w:color="000001"/>
            </w:tcBorders>
          </w:tcPr>
          <w:p>
            <w:pPr>
              <w:pStyle w:val="TableParagraph"/>
              <w:spacing w:before="0" w:after="40"/>
              <w:ind w:start="18"/>
              <w:rPr>
                <w:color w:val="000009"/>
              </w:rPr>
            </w:pPr>
            <w:r>
              <w:rPr>
                <w:color w:val="000009"/>
              </w:rPr>
              <w:t>2</w:t>
            </w:r>
          </w:p>
        </w:tc>
        <w:tc>
          <w:tcPr>
            <w:tcW w:w="4251" w:type="dxa"/>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c>
          <w:tcPr>
            <w:tcW w:w="2522" w:type="dxa"/>
            <w:gridSpan w:val="2"/>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c>
          <w:tcPr>
            <w:tcW w:w="2355" w:type="dxa"/>
            <w:gridSpan w:val="2"/>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r>
    </w:tbl>
    <w:p>
      <w:pPr>
        <w:pStyle w:val="Textbody"/>
        <w:rPr/>
      </w:pPr>
      <w:r>
        <w:rPr/>
      </w:r>
    </w:p>
    <w:tbl>
      <w:tblPr>
        <w:tblW w:w="9720" w:type="dxa"/>
        <w:jc w:val="start"/>
        <w:tblInd w:w="1123" w:type="dxa"/>
        <w:tblLayout w:type="fixed"/>
        <w:tblCellMar>
          <w:top w:w="0" w:type="dxa"/>
          <w:start w:w="117" w:type="dxa"/>
          <w:bottom w:w="0" w:type="dxa"/>
          <w:end w:w="108" w:type="dxa"/>
        </w:tblCellMar>
        <w:tblLook w:val="04a0" w:firstRow="1" w:noVBand="1" w:lastRow="0" w:firstColumn="1" w:lastColumn="0" w:noHBand="0"/>
      </w:tblPr>
      <w:tblGrid>
        <w:gridCol w:w="3322"/>
        <w:gridCol w:w="715"/>
        <w:gridCol w:w="797"/>
        <w:gridCol w:w="2523"/>
        <w:gridCol w:w="2363"/>
      </w:tblGrid>
      <w:tr>
        <w:trPr>
          <w:trHeight w:val="1051" w:hRule="atLeast"/>
        </w:trPr>
        <w:tc>
          <w:tcPr>
            <w:tcW w:w="4834" w:type="dxa"/>
            <w:gridSpan w:val="3"/>
            <w:tcBorders>
              <w:top w:val="single" w:sz="8" w:space="0" w:color="000001"/>
              <w:start w:val="single" w:sz="8" w:space="0" w:color="000001"/>
              <w:bottom w:val="single" w:sz="8" w:space="0" w:color="000001"/>
              <w:end w:val="single" w:sz="8" w:space="0" w:color="000001"/>
            </w:tcBorders>
          </w:tcPr>
          <w:p>
            <w:pPr>
              <w:pStyle w:val="TableParagraph"/>
              <w:tabs>
                <w:tab w:val="clear" w:pos="720"/>
                <w:tab w:val="left" w:pos="1822" w:leader="none"/>
                <w:tab w:val="left" w:pos="2139" w:leader="none"/>
                <w:tab w:val="left" w:pos="3416" w:leader="none"/>
                <w:tab w:val="left" w:pos="3978" w:leader="none"/>
              </w:tabs>
              <w:spacing w:before="0" w:after="40"/>
              <w:ind w:hanging="893" w:start="911" w:end="738"/>
              <w:rPr/>
            </w:pPr>
            <w:r>
              <w:rPr>
                <w:rStyle w:val="Fontepargpadro1"/>
                <w:color w:val="000009"/>
              </w:rPr>
              <w:t>NOME</w:t>
              <w:tab/>
              <w:t>/</w:t>
              <w:tab/>
              <w:t>CARIMBO</w:t>
              <w:tab/>
              <w:t>DO</w:t>
              <w:tab/>
              <w:t>DIRETOR E/0U SECRETÁRIO DO EST.</w:t>
            </w:r>
          </w:p>
          <w:p>
            <w:pPr>
              <w:pStyle w:val="TableParagraph"/>
              <w:spacing w:before="0" w:after="40"/>
              <w:ind w:start="18"/>
              <w:rPr>
                <w:color w:val="000009"/>
              </w:rPr>
            </w:pPr>
            <w:r>
              <w:rPr>
                <w:color w:val="000009"/>
              </w:rPr>
              <w:t>ENSINO</w:t>
            </w:r>
          </w:p>
        </w:tc>
        <w:tc>
          <w:tcPr>
            <w:tcW w:w="2523" w:type="dxa"/>
            <w:tcBorders>
              <w:top w:val="single" w:sz="8" w:space="0" w:color="000001"/>
              <w:start w:val="single" w:sz="8" w:space="0" w:color="000001"/>
              <w:bottom w:val="single" w:sz="8" w:space="0" w:color="000001"/>
              <w:end w:val="single" w:sz="8" w:space="0" w:color="000001"/>
            </w:tcBorders>
          </w:tcPr>
          <w:p>
            <w:pPr>
              <w:pStyle w:val="TableParagraph"/>
              <w:spacing w:before="0" w:after="40"/>
              <w:ind w:start="17"/>
              <w:rPr>
                <w:color w:val="000009"/>
              </w:rPr>
            </w:pPr>
            <w:r>
              <w:rPr>
                <w:color w:val="000009"/>
              </w:rPr>
              <w:t>E-MAIL</w:t>
            </w:r>
          </w:p>
        </w:tc>
        <w:tc>
          <w:tcPr>
            <w:tcW w:w="2363" w:type="dxa"/>
            <w:tcBorders>
              <w:top w:val="single" w:sz="8" w:space="0" w:color="000001"/>
              <w:start w:val="single" w:sz="8" w:space="0" w:color="000001"/>
              <w:bottom w:val="single" w:sz="8" w:space="0" w:color="000001"/>
              <w:end w:val="single" w:sz="8" w:space="0" w:color="000001"/>
            </w:tcBorders>
          </w:tcPr>
          <w:p>
            <w:pPr>
              <w:pStyle w:val="TableParagraph"/>
              <w:spacing w:before="0" w:after="40"/>
              <w:ind w:start="17"/>
              <w:rPr>
                <w:color w:val="000009"/>
              </w:rPr>
            </w:pPr>
            <w:r>
              <w:rPr>
                <w:color w:val="000009"/>
              </w:rPr>
              <w:t>TEL.CELULAR</w:t>
            </w:r>
          </w:p>
        </w:tc>
      </w:tr>
      <w:tr>
        <w:trPr>
          <w:trHeight w:val="1521" w:hRule="atLeast"/>
        </w:trPr>
        <w:tc>
          <w:tcPr>
            <w:tcW w:w="4834" w:type="dxa"/>
            <w:gridSpan w:val="3"/>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c>
          <w:tcPr>
            <w:tcW w:w="2523" w:type="dxa"/>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c>
          <w:tcPr>
            <w:tcW w:w="2363" w:type="dxa"/>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r>
      <w:tr>
        <w:trPr>
          <w:trHeight w:val="964" w:hRule="atLeast"/>
        </w:trPr>
        <w:tc>
          <w:tcPr>
            <w:tcW w:w="3322" w:type="dxa"/>
            <w:tcBorders>
              <w:top w:val="single" w:sz="8" w:space="0" w:color="000001"/>
              <w:start w:val="single" w:sz="4" w:space="0" w:color="000001"/>
              <w:bottom w:val="single" w:sz="4" w:space="0" w:color="000001"/>
              <w:end w:val="single" w:sz="8" w:space="0" w:color="000001"/>
            </w:tcBorders>
          </w:tcPr>
          <w:p>
            <w:pPr>
              <w:pStyle w:val="TableParagraph"/>
              <w:spacing w:before="0" w:after="40"/>
              <w:ind w:start="18"/>
              <w:rPr/>
            </w:pPr>
            <w:r>
              <w:rPr>
                <w:rStyle w:val="Fontepargpadro1"/>
                <w:color w:val="000009"/>
              </w:rPr>
              <w:t>Local / data: Paranaguá,</w:t>
            </w:r>
            <w:r>
              <w:rPr>
                <w:rStyle w:val="Fontepargpadro1"/>
                <w:color w:val="000009"/>
                <w:spacing w:val="26"/>
              </w:rPr>
              <w:t xml:space="preserve"> </w:t>
            </w:r>
            <w:r>
              <w:rPr>
                <w:rStyle w:val="Fontepargpadro1"/>
                <w:color w:val="000009"/>
              </w:rPr>
              <w:t>de</w:t>
            </w:r>
          </w:p>
        </w:tc>
        <w:tc>
          <w:tcPr>
            <w:tcW w:w="1512" w:type="dxa"/>
            <w:gridSpan w:val="2"/>
            <w:tcBorders>
              <w:top w:val="single" w:sz="8" w:space="0" w:color="000001"/>
              <w:start w:val="single" w:sz="8" w:space="0" w:color="000001"/>
              <w:bottom w:val="single" w:sz="4" w:space="0" w:color="000001"/>
              <w:end w:val="single" w:sz="8" w:space="0" w:color="000001"/>
            </w:tcBorders>
          </w:tcPr>
          <w:p>
            <w:pPr>
              <w:pStyle w:val="TableParagraph"/>
              <w:spacing w:before="0" w:after="40"/>
              <w:ind w:start="239"/>
              <w:rPr>
                <w:color w:val="000009"/>
              </w:rPr>
            </w:pPr>
            <w:r>
              <w:rPr>
                <w:color w:val="000009"/>
              </w:rPr>
              <w:t>2026.</w:t>
            </w:r>
          </w:p>
        </w:tc>
        <w:tc>
          <w:tcPr>
            <w:tcW w:w="2523" w:type="dxa"/>
            <w:tcBorders>
              <w:top w:val="single" w:sz="8" w:space="0" w:color="000001"/>
              <w:start w:val="single" w:sz="8" w:space="0" w:color="000001"/>
              <w:bottom w:val="single" w:sz="4"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c>
          <w:tcPr>
            <w:tcW w:w="2363" w:type="dxa"/>
            <w:tcBorders>
              <w:top w:val="single" w:sz="8" w:space="0" w:color="000001"/>
              <w:start w:val="single" w:sz="8"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691" w:hRule="atLeast"/>
        </w:trPr>
        <w:tc>
          <w:tcPr>
            <w:tcW w:w="9720" w:type="dxa"/>
            <w:gridSpan w:val="5"/>
            <w:tcBorders>
              <w:top w:val="single" w:sz="4" w:space="0" w:color="000001"/>
              <w:start w:val="single" w:sz="4" w:space="0" w:color="000001"/>
              <w:end w:val="single" w:sz="4" w:space="0" w:color="000001"/>
            </w:tcBorders>
          </w:tcPr>
          <w:p>
            <w:pPr>
              <w:pStyle w:val="TableParagraph"/>
              <w:spacing w:before="0" w:after="40"/>
              <w:ind w:start="14" w:end="268"/>
              <w:rPr/>
            </w:pPr>
            <w:r>
              <w:rPr>
                <w:rStyle w:val="Fontepargpadro1"/>
                <w:color w:val="8494AE"/>
                <w:u w:val="single" w:color="8494AE"/>
              </w:rPr>
              <w:t>OBS.: Esta ficha deverá ser enviada impreterivelmente até às 18 horas do dia 18 de Novembro (quarta) de 2026 via email: sespor@paranagua.pr.gov.br</w:t>
            </w:r>
          </w:p>
        </w:tc>
      </w:tr>
      <w:tr>
        <w:trPr>
          <w:trHeight w:val="205" w:hRule="atLeast"/>
        </w:trPr>
        <w:tc>
          <w:tcPr>
            <w:tcW w:w="4037" w:type="dxa"/>
            <w:gridSpan w:val="2"/>
            <w:tcBorders>
              <w:top w:val="single" w:sz="6" w:space="0" w:color="000009"/>
              <w:start w:val="single" w:sz="4" w:space="0" w:color="000001"/>
              <w:bottom w:val="single" w:sz="4" w:space="0" w:color="000001"/>
            </w:tcBorders>
          </w:tcPr>
          <w:p>
            <w:pPr>
              <w:pStyle w:val="TableParagraph"/>
              <w:spacing w:before="0" w:after="40"/>
              <w:rPr>
                <w:rFonts w:ascii="Times New Roman" w:hAnsi="Times New Roman"/>
                <w:sz w:val="14"/>
              </w:rPr>
            </w:pPr>
            <w:r>
              <w:rPr>
                <w:rFonts w:ascii="Times New Roman" w:hAnsi="Times New Roman"/>
                <w:sz w:val="14"/>
              </w:rPr>
            </w:r>
          </w:p>
        </w:tc>
        <w:tc>
          <w:tcPr>
            <w:tcW w:w="5683" w:type="dxa"/>
            <w:gridSpan w:val="3"/>
            <w:tcBorders>
              <w:bottom w:val="single" w:sz="4" w:space="0" w:color="000001"/>
              <w:end w:val="single" w:sz="4" w:space="0" w:color="000001"/>
            </w:tcBorders>
          </w:tcPr>
          <w:p>
            <w:pPr>
              <w:pStyle w:val="TableParagraph"/>
              <w:spacing w:before="0" w:after="40"/>
              <w:rPr>
                <w:rFonts w:ascii="Times New Roman" w:hAnsi="Times New Roman"/>
                <w:sz w:val="14"/>
              </w:rPr>
            </w:pPr>
            <w:r>
              <w:rPr>
                <w:rFonts w:ascii="Times New Roman" w:hAnsi="Times New Roman"/>
                <w:sz w:val="14"/>
              </w:rPr>
            </w:r>
          </w:p>
        </w:tc>
      </w:tr>
    </w:tbl>
    <w:p>
      <w:pPr>
        <w:sectPr>
          <w:headerReference w:type="even" r:id="rId52"/>
          <w:headerReference w:type="default" r:id="rId53"/>
          <w:headerReference w:type="first" r:id="rId54"/>
          <w:footerReference w:type="default" r:id="rId55"/>
          <w:footerReference w:type="first" r:id="rId56"/>
          <w:type w:val="nextPage"/>
          <w:pgSz w:w="12240" w:h="15840"/>
          <w:pgMar w:left="720" w:right="0" w:gutter="0" w:header="483" w:top="1320" w:footer="720" w:bottom="777"/>
          <w:pgNumType w:fmt="decimal"/>
          <w:formProt w:val="false"/>
          <w:textDirection w:val="lrTb"/>
          <w:docGrid w:type="default" w:linePitch="100" w:charSpace="0"/>
        </w:sectPr>
      </w:pPr>
    </w:p>
    <w:tbl>
      <w:tblPr>
        <w:tblW w:w="9786" w:type="dxa"/>
        <w:jc w:val="start"/>
        <w:tblInd w:w="1112" w:type="dxa"/>
        <w:tblLayout w:type="fixed"/>
        <w:tblCellMar>
          <w:top w:w="0" w:type="dxa"/>
          <w:start w:w="113" w:type="dxa"/>
          <w:bottom w:w="0" w:type="dxa"/>
          <w:end w:w="108" w:type="dxa"/>
        </w:tblCellMar>
        <w:tblLook w:val="04a0" w:firstRow="1" w:noVBand="1" w:lastRow="0" w:firstColumn="1" w:lastColumn="0" w:noHBand="0"/>
      </w:tblPr>
      <w:tblGrid>
        <w:gridCol w:w="4872"/>
        <w:gridCol w:w="1743"/>
        <w:gridCol w:w="794"/>
        <w:gridCol w:w="1590"/>
        <w:gridCol w:w="787"/>
      </w:tblGrid>
      <w:tr>
        <w:trPr>
          <w:trHeight w:val="590" w:hRule="atLeast"/>
        </w:trPr>
        <w:tc>
          <w:tcPr>
            <w:tcW w:w="9786" w:type="dxa"/>
            <w:gridSpan w:val="5"/>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FICHA DE INSCRIÇÃO JIU JITSU</w:t>
            </w:r>
          </w:p>
        </w:tc>
      </w:tr>
      <w:tr>
        <w:trPr>
          <w:trHeight w:val="527" w:hRule="atLeast"/>
        </w:trPr>
        <w:tc>
          <w:tcPr>
            <w:tcW w:w="9786" w:type="dxa"/>
            <w:gridSpan w:val="5"/>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ESTABELECIMENTO DE ENSINO:</w:t>
            </w:r>
          </w:p>
        </w:tc>
      </w:tr>
      <w:tr>
        <w:trPr>
          <w:trHeight w:val="522" w:hRule="atLeast"/>
        </w:trPr>
        <w:tc>
          <w:tcPr>
            <w:tcW w:w="9786" w:type="dxa"/>
            <w:gridSpan w:val="5"/>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E-MAIL DO EST. ENSINO:</w:t>
            </w:r>
          </w:p>
        </w:tc>
      </w:tr>
      <w:tr>
        <w:trPr>
          <w:trHeight w:val="527" w:hRule="atLeast"/>
        </w:trPr>
        <w:tc>
          <w:tcPr>
            <w:tcW w:w="9786" w:type="dxa"/>
            <w:gridSpan w:val="5"/>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MUNICÍPIO:</w:t>
            </w:r>
          </w:p>
        </w:tc>
      </w:tr>
      <w:tr>
        <w:trPr>
          <w:trHeight w:val="523" w:hRule="atLeast"/>
        </w:trPr>
        <w:tc>
          <w:tcPr>
            <w:tcW w:w="9786" w:type="dxa"/>
            <w:gridSpan w:val="5"/>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TELEFONE:</w:t>
            </w:r>
          </w:p>
        </w:tc>
      </w:tr>
      <w:tr>
        <w:trPr>
          <w:trHeight w:val="268" w:hRule="atLeast"/>
        </w:trPr>
        <w:tc>
          <w:tcPr>
            <w:tcW w:w="9786" w:type="dxa"/>
            <w:gridSpan w:val="5"/>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Assinale com “X” a categoria, o naipe, masculino ou feminino.</w:t>
            </w:r>
          </w:p>
        </w:tc>
      </w:tr>
      <w:tr>
        <w:trPr>
          <w:trHeight w:val="393" w:hRule="atLeast"/>
        </w:trPr>
        <w:tc>
          <w:tcPr>
            <w:tcW w:w="487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1</w:t>
            </w:r>
            <w:r>
              <w:rPr>
                <w:rStyle w:val="Fontepargpadro1"/>
                <w:b/>
                <w:color w:val="000009"/>
              </w:rPr>
              <w:t xml:space="preserve"> A 1</w:t>
            </w:r>
            <w:r>
              <w:rPr>
                <w:rStyle w:val="Fontepargpadro1"/>
                <w:b/>
                <w:color w:val="000009"/>
              </w:rPr>
              <w:t>2</w:t>
            </w:r>
            <w:r>
              <w:rPr>
                <w:rStyle w:val="Fontepargpadro1"/>
                <w:b/>
                <w:color w:val="000009"/>
              </w:rPr>
              <w:t xml:space="preserve"> ANOS</w:t>
            </w:r>
          </w:p>
        </w:tc>
        <w:tc>
          <w:tcPr>
            <w:tcW w:w="174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MASCULINO:</w:t>
            </w:r>
          </w:p>
        </w:tc>
        <w:tc>
          <w:tcPr>
            <w:tcW w:w="79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9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1"/>
              <w:rPr>
                <w:b/>
                <w:color w:val="000009"/>
              </w:rPr>
            </w:pPr>
            <w:r>
              <w:rPr>
                <w:b/>
                <w:color w:val="000009"/>
              </w:rPr>
              <w:t>FEMININO:</w:t>
            </w:r>
          </w:p>
        </w:tc>
        <w:tc>
          <w:tcPr>
            <w:tcW w:w="787"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bl>
    <w:p>
      <w:pPr>
        <w:pStyle w:val="Textbody"/>
        <w:rPr>
          <w:b/>
          <w:i/>
          <w:sz w:val="20"/>
        </w:rPr>
      </w:pPr>
      <w:r>
        <w:rPr>
          <w:b/>
          <w:i/>
          <w:sz w:val="20"/>
        </w:rPr>
      </w:r>
    </w:p>
    <w:tbl>
      <w:tblPr>
        <w:tblW w:w="9730" w:type="dxa"/>
        <w:jc w:val="start"/>
        <w:tblInd w:w="1112" w:type="dxa"/>
        <w:tblLayout w:type="fixed"/>
        <w:tblCellMar>
          <w:top w:w="0" w:type="dxa"/>
          <w:start w:w="113" w:type="dxa"/>
          <w:bottom w:w="0" w:type="dxa"/>
          <w:end w:w="108" w:type="dxa"/>
        </w:tblCellMar>
        <w:tblLook w:val="04a0" w:firstRow="1" w:noVBand="1" w:lastRow="0" w:firstColumn="1" w:lastColumn="0" w:noHBand="0"/>
      </w:tblPr>
      <w:tblGrid>
        <w:gridCol w:w="468"/>
        <w:gridCol w:w="3424"/>
        <w:gridCol w:w="2035"/>
        <w:gridCol w:w="1901"/>
        <w:gridCol w:w="1902"/>
      </w:tblGrid>
      <w:tr>
        <w:trPr>
          <w:trHeight w:val="455" w:hRule="atLeast"/>
        </w:trPr>
        <w:tc>
          <w:tcPr>
            <w:tcW w:w="46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Nº</w:t>
            </w:r>
          </w:p>
        </w:tc>
        <w:tc>
          <w:tcPr>
            <w:tcW w:w="34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ATLETA</w:t>
            </w:r>
          </w:p>
        </w:tc>
        <w:tc>
          <w:tcPr>
            <w:tcW w:w="203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PESO</w:t>
            </w:r>
          </w:p>
        </w:tc>
        <w:tc>
          <w:tcPr>
            <w:tcW w:w="190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1"/>
              <w:rPr>
                <w:b/>
                <w:color w:val="000009"/>
              </w:rPr>
            </w:pPr>
            <w:r>
              <w:rPr>
                <w:b/>
                <w:color w:val="000009"/>
              </w:rPr>
              <w:t>RG</w:t>
            </w:r>
          </w:p>
        </w:tc>
        <w:tc>
          <w:tcPr>
            <w:tcW w:w="190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2"/>
              <w:rPr>
                <w:b/>
                <w:color w:val="000009"/>
              </w:rPr>
            </w:pPr>
            <w:r>
              <w:rPr>
                <w:b/>
                <w:color w:val="000009"/>
              </w:rPr>
              <w:t>NASC.</w:t>
            </w:r>
          </w:p>
        </w:tc>
      </w:tr>
      <w:tr>
        <w:trPr>
          <w:trHeight w:val="398" w:hRule="atLeast"/>
        </w:trPr>
        <w:tc>
          <w:tcPr>
            <w:tcW w:w="46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1</w:t>
            </w:r>
          </w:p>
        </w:tc>
        <w:tc>
          <w:tcPr>
            <w:tcW w:w="342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35"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93" w:hRule="atLeast"/>
        </w:trPr>
        <w:tc>
          <w:tcPr>
            <w:tcW w:w="46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2</w:t>
            </w:r>
          </w:p>
        </w:tc>
        <w:tc>
          <w:tcPr>
            <w:tcW w:w="342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35"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88" w:hRule="atLeast"/>
        </w:trPr>
        <w:tc>
          <w:tcPr>
            <w:tcW w:w="46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3</w:t>
            </w:r>
          </w:p>
        </w:tc>
        <w:tc>
          <w:tcPr>
            <w:tcW w:w="342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35"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97" w:hRule="atLeast"/>
        </w:trPr>
        <w:tc>
          <w:tcPr>
            <w:tcW w:w="46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4</w:t>
            </w:r>
          </w:p>
        </w:tc>
        <w:tc>
          <w:tcPr>
            <w:tcW w:w="342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35"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bl>
    <w:p>
      <w:pPr>
        <w:pStyle w:val="Textbody"/>
        <w:rPr>
          <w:b/>
          <w:i/>
          <w:sz w:val="20"/>
        </w:rPr>
      </w:pPr>
      <w:r>
        <w:rPr>
          <w:b/>
          <w:i/>
          <w:sz w:val="20"/>
        </w:rPr>
      </w:r>
    </w:p>
    <w:tbl>
      <w:tblPr>
        <w:tblW w:w="9786" w:type="dxa"/>
        <w:jc w:val="start"/>
        <w:tblInd w:w="1112" w:type="dxa"/>
        <w:tblLayout w:type="fixed"/>
        <w:tblCellMar>
          <w:top w:w="0" w:type="dxa"/>
          <w:start w:w="113" w:type="dxa"/>
          <w:bottom w:w="0" w:type="dxa"/>
          <w:end w:w="108" w:type="dxa"/>
        </w:tblCellMar>
        <w:tblLook w:val="04a0" w:firstRow="1" w:noVBand="1" w:lastRow="0" w:firstColumn="1" w:lastColumn="0" w:noHBand="0"/>
      </w:tblPr>
      <w:tblGrid>
        <w:gridCol w:w="4872"/>
        <w:gridCol w:w="1743"/>
        <w:gridCol w:w="794"/>
        <w:gridCol w:w="1590"/>
        <w:gridCol w:w="787"/>
      </w:tblGrid>
      <w:tr>
        <w:trPr>
          <w:trHeight w:val="398" w:hRule="atLeast"/>
        </w:trPr>
        <w:tc>
          <w:tcPr>
            <w:tcW w:w="487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3</w:t>
            </w:r>
            <w:r>
              <w:rPr>
                <w:rStyle w:val="Fontepargpadro1"/>
                <w:b/>
                <w:color w:val="000009"/>
              </w:rPr>
              <w:t xml:space="preserve"> A 1</w:t>
            </w:r>
            <w:r>
              <w:rPr>
                <w:rStyle w:val="Fontepargpadro1"/>
                <w:b/>
                <w:color w:val="000009"/>
              </w:rPr>
              <w:t>4</w:t>
            </w:r>
            <w:r>
              <w:rPr>
                <w:rStyle w:val="Fontepargpadro1"/>
                <w:b/>
                <w:color w:val="000009"/>
              </w:rPr>
              <w:t xml:space="preserve"> ANOS</w:t>
            </w:r>
          </w:p>
        </w:tc>
        <w:tc>
          <w:tcPr>
            <w:tcW w:w="174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MASCULINO:</w:t>
            </w:r>
          </w:p>
        </w:tc>
        <w:tc>
          <w:tcPr>
            <w:tcW w:w="79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9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1"/>
              <w:rPr>
                <w:b/>
                <w:color w:val="000009"/>
              </w:rPr>
            </w:pPr>
            <w:r>
              <w:rPr>
                <w:b/>
                <w:color w:val="000009"/>
              </w:rPr>
              <w:t>FEMININO:</w:t>
            </w:r>
          </w:p>
        </w:tc>
        <w:tc>
          <w:tcPr>
            <w:tcW w:w="787"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bl>
    <w:p>
      <w:pPr>
        <w:pStyle w:val="Textbody"/>
        <w:rPr>
          <w:b/>
          <w:i/>
          <w:sz w:val="20"/>
        </w:rPr>
      </w:pPr>
      <w:r>
        <w:rPr>
          <w:b/>
          <w:i/>
          <w:sz w:val="20"/>
        </w:rPr>
      </w:r>
    </w:p>
    <w:tbl>
      <w:tblPr>
        <w:tblW w:w="9730" w:type="dxa"/>
        <w:jc w:val="start"/>
        <w:tblInd w:w="1112" w:type="dxa"/>
        <w:tblLayout w:type="fixed"/>
        <w:tblCellMar>
          <w:top w:w="0" w:type="dxa"/>
          <w:start w:w="113" w:type="dxa"/>
          <w:bottom w:w="0" w:type="dxa"/>
          <w:end w:w="108" w:type="dxa"/>
        </w:tblCellMar>
        <w:tblLook w:val="04a0" w:firstRow="1" w:noVBand="1" w:lastRow="0" w:firstColumn="1" w:lastColumn="0" w:noHBand="0"/>
      </w:tblPr>
      <w:tblGrid>
        <w:gridCol w:w="468"/>
        <w:gridCol w:w="3424"/>
        <w:gridCol w:w="2035"/>
        <w:gridCol w:w="1901"/>
        <w:gridCol w:w="1902"/>
      </w:tblGrid>
      <w:tr>
        <w:trPr>
          <w:trHeight w:val="460" w:hRule="atLeast"/>
        </w:trPr>
        <w:tc>
          <w:tcPr>
            <w:tcW w:w="46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Nº</w:t>
            </w:r>
          </w:p>
        </w:tc>
        <w:tc>
          <w:tcPr>
            <w:tcW w:w="34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ATLETA</w:t>
            </w:r>
          </w:p>
        </w:tc>
        <w:tc>
          <w:tcPr>
            <w:tcW w:w="203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PESO</w:t>
            </w:r>
          </w:p>
        </w:tc>
        <w:tc>
          <w:tcPr>
            <w:tcW w:w="190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1"/>
              <w:rPr>
                <w:b/>
                <w:color w:val="000009"/>
              </w:rPr>
            </w:pPr>
            <w:r>
              <w:rPr>
                <w:b/>
                <w:color w:val="000009"/>
              </w:rPr>
              <w:t>RG</w:t>
            </w:r>
          </w:p>
        </w:tc>
        <w:tc>
          <w:tcPr>
            <w:tcW w:w="190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2"/>
              <w:rPr>
                <w:b/>
                <w:color w:val="000009"/>
              </w:rPr>
            </w:pPr>
            <w:r>
              <w:rPr>
                <w:b/>
                <w:color w:val="000009"/>
              </w:rPr>
              <w:t>NASC.</w:t>
            </w:r>
          </w:p>
        </w:tc>
      </w:tr>
      <w:tr>
        <w:trPr>
          <w:trHeight w:val="393" w:hRule="atLeast"/>
        </w:trPr>
        <w:tc>
          <w:tcPr>
            <w:tcW w:w="46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t>1</w:t>
            </w:r>
          </w:p>
        </w:tc>
        <w:tc>
          <w:tcPr>
            <w:tcW w:w="342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35"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93" w:hRule="atLeast"/>
        </w:trPr>
        <w:tc>
          <w:tcPr>
            <w:tcW w:w="468" w:type="dxa"/>
            <w:tcBorders>
              <w:start w:val="single" w:sz="4" w:space="0" w:color="000001"/>
              <w:bottom w:val="single" w:sz="4" w:space="0" w:color="000001"/>
              <w:end w:val="single" w:sz="4" w:space="0" w:color="000001"/>
            </w:tcBorders>
          </w:tcPr>
          <w:p>
            <w:pPr>
              <w:pStyle w:val="TableParagraph"/>
              <w:spacing w:before="0" w:after="40"/>
              <w:ind w:start="9"/>
              <w:rPr/>
            </w:pPr>
            <w:r>
              <w:rPr/>
              <w:t>2</w:t>
            </w:r>
          </w:p>
        </w:tc>
        <w:tc>
          <w:tcPr>
            <w:tcW w:w="3424"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35"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1"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2"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93" w:hRule="atLeast"/>
        </w:trPr>
        <w:tc>
          <w:tcPr>
            <w:tcW w:w="468" w:type="dxa"/>
            <w:tcBorders>
              <w:start w:val="single" w:sz="4" w:space="0" w:color="000001"/>
              <w:bottom w:val="single" w:sz="4" w:space="0" w:color="000001"/>
              <w:end w:val="single" w:sz="4" w:space="0" w:color="000001"/>
            </w:tcBorders>
          </w:tcPr>
          <w:p>
            <w:pPr>
              <w:pStyle w:val="TableParagraph"/>
              <w:spacing w:before="0" w:after="40"/>
              <w:ind w:start="9"/>
              <w:rPr/>
            </w:pPr>
            <w:r>
              <w:rPr/>
              <w:t>3</w:t>
            </w:r>
          </w:p>
        </w:tc>
        <w:tc>
          <w:tcPr>
            <w:tcW w:w="3424"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35"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1"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2"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93" w:hRule="atLeast"/>
        </w:trPr>
        <w:tc>
          <w:tcPr>
            <w:tcW w:w="468" w:type="dxa"/>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4</w:t>
            </w:r>
          </w:p>
        </w:tc>
        <w:tc>
          <w:tcPr>
            <w:tcW w:w="3424"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35"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1"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2"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bl>
    <w:p>
      <w:pPr>
        <w:sectPr>
          <w:headerReference w:type="even" r:id="rId57"/>
          <w:headerReference w:type="default" r:id="rId58"/>
          <w:headerReference w:type="first" r:id="rId59"/>
          <w:footerReference w:type="default" r:id="rId60"/>
          <w:footerReference w:type="first" r:id="rId61"/>
          <w:type w:val="nextPage"/>
          <w:pgSz w:w="12240" w:h="15840"/>
          <w:pgMar w:left="720" w:right="0" w:gutter="0" w:header="483" w:top="1320" w:footer="720" w:bottom="777"/>
          <w:pgNumType w:fmt="decimal"/>
          <w:formProt w:val="false"/>
          <w:textDirection w:val="lrTb"/>
          <w:docGrid w:type="default" w:linePitch="100" w:charSpace="0"/>
        </w:sectPr>
      </w:pPr>
    </w:p>
    <w:p>
      <w:pPr>
        <w:pStyle w:val="Textbody"/>
        <w:rPr>
          <w:b/>
          <w:i/>
          <w:sz w:val="9"/>
        </w:rPr>
      </w:pPr>
      <w:r>
        <w:rPr>
          <w:b/>
          <w:i/>
          <w:sz w:val="9"/>
        </w:rPr>
      </w:r>
    </w:p>
    <w:p>
      <w:pPr>
        <w:pStyle w:val="Textbody"/>
        <w:rPr>
          <w:b/>
          <w:i/>
          <w:sz w:val="20"/>
        </w:rPr>
      </w:pPr>
      <w:r>
        <w:rPr>
          <w:b/>
          <w:i/>
          <w:sz w:val="20"/>
        </w:rPr>
      </w:r>
    </w:p>
    <w:p>
      <w:pPr>
        <w:pStyle w:val="Textbody"/>
        <w:rPr>
          <w:b/>
          <w:i/>
          <w:sz w:val="20"/>
        </w:rPr>
      </w:pPr>
      <w:r>
        <w:rPr>
          <w:b/>
          <w:i/>
          <w:sz w:val="20"/>
        </w:rPr>
      </w:r>
    </w:p>
    <w:tbl>
      <w:tblPr>
        <w:tblW w:w="9786" w:type="dxa"/>
        <w:jc w:val="start"/>
        <w:tblInd w:w="1112" w:type="dxa"/>
        <w:tblLayout w:type="fixed"/>
        <w:tblCellMar>
          <w:top w:w="0" w:type="dxa"/>
          <w:start w:w="113" w:type="dxa"/>
          <w:bottom w:w="0" w:type="dxa"/>
          <w:end w:w="108" w:type="dxa"/>
        </w:tblCellMar>
        <w:tblLook w:val="04a0" w:firstRow="1" w:noVBand="1" w:lastRow="0" w:firstColumn="1" w:lastColumn="0" w:noHBand="0"/>
      </w:tblPr>
      <w:tblGrid>
        <w:gridCol w:w="4872"/>
        <w:gridCol w:w="1743"/>
        <w:gridCol w:w="794"/>
        <w:gridCol w:w="1590"/>
        <w:gridCol w:w="787"/>
      </w:tblGrid>
      <w:tr>
        <w:trPr>
          <w:trHeight w:val="393" w:hRule="atLeast"/>
        </w:trPr>
        <w:tc>
          <w:tcPr>
            <w:tcW w:w="487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5</w:t>
            </w:r>
            <w:r>
              <w:rPr>
                <w:rStyle w:val="Fontepargpadro1"/>
                <w:b/>
                <w:color w:val="000009"/>
              </w:rPr>
              <w:t xml:space="preserve"> A 1</w:t>
            </w:r>
            <w:r>
              <w:rPr>
                <w:rStyle w:val="Fontepargpadro1"/>
                <w:b/>
                <w:color w:val="000009"/>
              </w:rPr>
              <w:t>6</w:t>
            </w:r>
            <w:r>
              <w:rPr>
                <w:rStyle w:val="Fontepargpadro1"/>
                <w:b/>
                <w:color w:val="000009"/>
              </w:rPr>
              <w:t xml:space="preserve"> ANOS</w:t>
            </w:r>
          </w:p>
        </w:tc>
        <w:tc>
          <w:tcPr>
            <w:tcW w:w="174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MASCULINO:</w:t>
            </w:r>
          </w:p>
        </w:tc>
        <w:tc>
          <w:tcPr>
            <w:tcW w:w="79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9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1"/>
              <w:rPr>
                <w:b/>
                <w:color w:val="000009"/>
              </w:rPr>
            </w:pPr>
            <w:r>
              <w:rPr>
                <w:b/>
                <w:color w:val="000009"/>
              </w:rPr>
              <w:t>FEMININO:</w:t>
            </w:r>
          </w:p>
        </w:tc>
        <w:tc>
          <w:tcPr>
            <w:tcW w:w="787"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bl>
    <w:p>
      <w:pPr>
        <w:pStyle w:val="Textbody"/>
        <w:rPr>
          <w:b/>
          <w:i/>
          <w:sz w:val="20"/>
        </w:rPr>
      </w:pPr>
      <w:r>
        <w:rPr>
          <w:b/>
          <w:i/>
          <w:sz w:val="20"/>
        </w:rPr>
      </w:r>
    </w:p>
    <w:tbl>
      <w:tblPr>
        <w:tblW w:w="9730" w:type="dxa"/>
        <w:jc w:val="start"/>
        <w:tblInd w:w="1112" w:type="dxa"/>
        <w:tblLayout w:type="fixed"/>
        <w:tblCellMar>
          <w:top w:w="0" w:type="dxa"/>
          <w:start w:w="113" w:type="dxa"/>
          <w:bottom w:w="0" w:type="dxa"/>
          <w:end w:w="108" w:type="dxa"/>
        </w:tblCellMar>
        <w:tblLook w:val="04a0" w:firstRow="1" w:noVBand="1" w:lastRow="0" w:firstColumn="1" w:lastColumn="0" w:noHBand="0"/>
      </w:tblPr>
      <w:tblGrid>
        <w:gridCol w:w="468"/>
        <w:gridCol w:w="3424"/>
        <w:gridCol w:w="2035"/>
        <w:gridCol w:w="1901"/>
        <w:gridCol w:w="1902"/>
      </w:tblGrid>
      <w:tr>
        <w:trPr>
          <w:trHeight w:val="460" w:hRule="atLeast"/>
        </w:trPr>
        <w:tc>
          <w:tcPr>
            <w:tcW w:w="46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Nº</w:t>
            </w:r>
          </w:p>
        </w:tc>
        <w:tc>
          <w:tcPr>
            <w:tcW w:w="34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ATLETA – FAIXA BRANCA</w:t>
            </w:r>
          </w:p>
        </w:tc>
        <w:tc>
          <w:tcPr>
            <w:tcW w:w="203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PESO</w:t>
            </w:r>
          </w:p>
        </w:tc>
        <w:tc>
          <w:tcPr>
            <w:tcW w:w="190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1"/>
              <w:rPr>
                <w:b/>
                <w:color w:val="000009"/>
              </w:rPr>
            </w:pPr>
            <w:r>
              <w:rPr>
                <w:b/>
                <w:color w:val="000009"/>
              </w:rPr>
              <w:t>RG</w:t>
            </w:r>
          </w:p>
        </w:tc>
        <w:tc>
          <w:tcPr>
            <w:tcW w:w="190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2"/>
              <w:rPr>
                <w:b/>
                <w:color w:val="000009"/>
              </w:rPr>
            </w:pPr>
            <w:r>
              <w:rPr>
                <w:b/>
                <w:color w:val="000009"/>
              </w:rPr>
              <w:t>NASC.</w:t>
            </w:r>
          </w:p>
        </w:tc>
      </w:tr>
      <w:tr>
        <w:trPr>
          <w:trHeight w:val="398" w:hRule="atLeast"/>
        </w:trPr>
        <w:tc>
          <w:tcPr>
            <w:tcW w:w="46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1</w:t>
            </w:r>
          </w:p>
        </w:tc>
        <w:tc>
          <w:tcPr>
            <w:tcW w:w="342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35"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88" w:hRule="atLeast"/>
        </w:trPr>
        <w:tc>
          <w:tcPr>
            <w:tcW w:w="46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2</w:t>
            </w:r>
          </w:p>
        </w:tc>
        <w:tc>
          <w:tcPr>
            <w:tcW w:w="342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35"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93" w:hRule="atLeast"/>
        </w:trPr>
        <w:tc>
          <w:tcPr>
            <w:tcW w:w="46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3</w:t>
            </w:r>
          </w:p>
        </w:tc>
        <w:tc>
          <w:tcPr>
            <w:tcW w:w="342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35"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93" w:hRule="atLeast"/>
        </w:trPr>
        <w:tc>
          <w:tcPr>
            <w:tcW w:w="46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4</w:t>
            </w:r>
          </w:p>
        </w:tc>
        <w:tc>
          <w:tcPr>
            <w:tcW w:w="342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35"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bl>
    <w:p>
      <w:pPr>
        <w:pStyle w:val="Textbody"/>
        <w:rPr>
          <w:b/>
          <w:i/>
          <w:sz w:val="20"/>
        </w:rPr>
      </w:pPr>
      <w:r>
        <w:rPr>
          <w:b/>
          <w:i/>
          <w:sz w:val="20"/>
        </w:rPr>
      </w:r>
    </w:p>
    <w:p>
      <w:pPr>
        <w:pStyle w:val="Textbody"/>
        <w:rPr>
          <w:b/>
          <w:i/>
          <w:sz w:val="20"/>
        </w:rPr>
      </w:pPr>
      <w:r>
        <w:rPr>
          <w:b/>
          <w:i/>
          <w:sz w:val="20"/>
        </w:rPr>
      </w:r>
    </w:p>
    <w:p>
      <w:pPr>
        <w:pStyle w:val="Textbody"/>
        <w:rPr>
          <w:b/>
          <w:i/>
          <w:sz w:val="20"/>
        </w:rPr>
      </w:pPr>
      <w:r>
        <w:rPr>
          <w:b/>
          <w:i/>
          <w:sz w:val="20"/>
        </w:rPr>
      </w:r>
    </w:p>
    <w:tbl>
      <w:tblPr>
        <w:tblW w:w="9786" w:type="dxa"/>
        <w:jc w:val="start"/>
        <w:tblInd w:w="1112" w:type="dxa"/>
        <w:tblLayout w:type="fixed"/>
        <w:tblCellMar>
          <w:top w:w="0" w:type="dxa"/>
          <w:start w:w="113" w:type="dxa"/>
          <w:bottom w:w="0" w:type="dxa"/>
          <w:end w:w="108" w:type="dxa"/>
        </w:tblCellMar>
        <w:tblLook w:val="04a0" w:firstRow="1" w:noVBand="1" w:lastRow="0" w:firstColumn="1" w:lastColumn="0" w:noHBand="0"/>
      </w:tblPr>
      <w:tblGrid>
        <w:gridCol w:w="4872"/>
        <w:gridCol w:w="1743"/>
        <w:gridCol w:w="794"/>
        <w:gridCol w:w="1590"/>
        <w:gridCol w:w="787"/>
      </w:tblGrid>
      <w:tr>
        <w:trPr>
          <w:trHeight w:val="397" w:hRule="atLeast"/>
        </w:trPr>
        <w:tc>
          <w:tcPr>
            <w:tcW w:w="487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 xml:space="preserve">CATEGORIA </w:t>
            </w:r>
            <w:r>
              <w:rPr>
                <w:rStyle w:val="Fontepargpadro1"/>
                <w:b/>
                <w:color w:val="000009"/>
              </w:rPr>
              <w:t xml:space="preserve">15 A </w:t>
            </w:r>
            <w:r>
              <w:rPr>
                <w:rStyle w:val="Fontepargpadro1"/>
                <w:b/>
                <w:color w:val="000009"/>
              </w:rPr>
              <w:t>16 ANOS</w:t>
            </w:r>
          </w:p>
        </w:tc>
        <w:tc>
          <w:tcPr>
            <w:tcW w:w="174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MASCULINO:</w:t>
            </w:r>
          </w:p>
        </w:tc>
        <w:tc>
          <w:tcPr>
            <w:tcW w:w="79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9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1"/>
              <w:rPr>
                <w:b/>
                <w:color w:val="000009"/>
              </w:rPr>
            </w:pPr>
            <w:r>
              <w:rPr>
                <w:b/>
                <w:color w:val="000009"/>
              </w:rPr>
              <w:t>FEMININO:</w:t>
            </w:r>
          </w:p>
        </w:tc>
        <w:tc>
          <w:tcPr>
            <w:tcW w:w="787"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bl>
    <w:p>
      <w:pPr>
        <w:pStyle w:val="Textbody"/>
        <w:rPr>
          <w:b/>
          <w:i/>
          <w:sz w:val="20"/>
        </w:rPr>
      </w:pPr>
      <w:r>
        <w:rPr>
          <w:b/>
          <w:i/>
          <w:sz w:val="20"/>
        </w:rPr>
      </w:r>
    </w:p>
    <w:tbl>
      <w:tblPr>
        <w:tblW w:w="9730" w:type="dxa"/>
        <w:jc w:val="start"/>
        <w:tblInd w:w="1112" w:type="dxa"/>
        <w:tblLayout w:type="fixed"/>
        <w:tblCellMar>
          <w:top w:w="0" w:type="dxa"/>
          <w:start w:w="113" w:type="dxa"/>
          <w:bottom w:w="0" w:type="dxa"/>
          <w:end w:w="108" w:type="dxa"/>
        </w:tblCellMar>
        <w:tblLook w:val="04a0" w:firstRow="1" w:noVBand="1" w:lastRow="0" w:firstColumn="1" w:lastColumn="0" w:noHBand="0"/>
      </w:tblPr>
      <w:tblGrid>
        <w:gridCol w:w="468"/>
        <w:gridCol w:w="3424"/>
        <w:gridCol w:w="2035"/>
        <w:gridCol w:w="1901"/>
        <w:gridCol w:w="1902"/>
      </w:tblGrid>
      <w:tr>
        <w:trPr>
          <w:trHeight w:val="460" w:hRule="atLeast"/>
        </w:trPr>
        <w:tc>
          <w:tcPr>
            <w:tcW w:w="46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Nº</w:t>
            </w:r>
          </w:p>
        </w:tc>
        <w:tc>
          <w:tcPr>
            <w:tcW w:w="34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ATLETA – FAIXA AZUL</w:t>
            </w:r>
          </w:p>
        </w:tc>
        <w:tc>
          <w:tcPr>
            <w:tcW w:w="203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PESO</w:t>
            </w:r>
          </w:p>
        </w:tc>
        <w:tc>
          <w:tcPr>
            <w:tcW w:w="190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1"/>
              <w:rPr>
                <w:b/>
                <w:color w:val="000009"/>
              </w:rPr>
            </w:pPr>
            <w:r>
              <w:rPr>
                <w:b/>
                <w:color w:val="000009"/>
              </w:rPr>
              <w:t>RG</w:t>
            </w:r>
          </w:p>
        </w:tc>
        <w:tc>
          <w:tcPr>
            <w:tcW w:w="190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2"/>
              <w:rPr>
                <w:b/>
                <w:color w:val="000009"/>
              </w:rPr>
            </w:pPr>
            <w:r>
              <w:rPr>
                <w:b/>
                <w:color w:val="000009"/>
              </w:rPr>
              <w:t>NASC.</w:t>
            </w:r>
          </w:p>
        </w:tc>
      </w:tr>
      <w:tr>
        <w:trPr>
          <w:trHeight w:val="393" w:hRule="atLeast"/>
        </w:trPr>
        <w:tc>
          <w:tcPr>
            <w:tcW w:w="46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1</w:t>
            </w:r>
          </w:p>
        </w:tc>
        <w:tc>
          <w:tcPr>
            <w:tcW w:w="342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35"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88" w:hRule="atLeast"/>
        </w:trPr>
        <w:tc>
          <w:tcPr>
            <w:tcW w:w="46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2</w:t>
            </w:r>
          </w:p>
        </w:tc>
        <w:tc>
          <w:tcPr>
            <w:tcW w:w="342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35"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93" w:hRule="atLeast"/>
        </w:trPr>
        <w:tc>
          <w:tcPr>
            <w:tcW w:w="46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3</w:t>
            </w:r>
          </w:p>
        </w:tc>
        <w:tc>
          <w:tcPr>
            <w:tcW w:w="342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35"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97" w:hRule="atLeast"/>
        </w:trPr>
        <w:tc>
          <w:tcPr>
            <w:tcW w:w="46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4</w:t>
            </w:r>
          </w:p>
        </w:tc>
        <w:tc>
          <w:tcPr>
            <w:tcW w:w="342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35"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bl>
    <w:p>
      <w:pPr>
        <w:pStyle w:val="Textbody"/>
        <w:rPr>
          <w:b/>
          <w:i/>
          <w:sz w:val="20"/>
        </w:rPr>
      </w:pPr>
      <w:r>
        <w:rPr>
          <w:b/>
          <w:i/>
          <w:sz w:val="20"/>
        </w:rPr>
      </w:r>
    </w:p>
    <w:p>
      <w:pPr>
        <w:pStyle w:val="Textbody"/>
        <w:rPr>
          <w:b/>
          <w:i/>
          <w:sz w:val="20"/>
        </w:rPr>
      </w:pPr>
      <w:r>
        <w:rPr>
          <w:b/>
          <w:i/>
          <w:sz w:val="20"/>
        </w:rPr>
      </w:r>
    </w:p>
    <w:tbl>
      <w:tblPr>
        <w:tblW w:w="9720" w:type="dxa"/>
        <w:jc w:val="start"/>
        <w:tblInd w:w="1123" w:type="dxa"/>
        <w:tblLayout w:type="fixed"/>
        <w:tblCellMar>
          <w:top w:w="0" w:type="dxa"/>
          <w:start w:w="117" w:type="dxa"/>
          <w:bottom w:w="0" w:type="dxa"/>
          <w:end w:w="108" w:type="dxa"/>
        </w:tblCellMar>
        <w:tblLook w:val="04a0" w:firstRow="1" w:noVBand="1" w:lastRow="0" w:firstColumn="1" w:lastColumn="0" w:noHBand="0"/>
      </w:tblPr>
      <w:tblGrid>
        <w:gridCol w:w="3322"/>
        <w:gridCol w:w="715"/>
        <w:gridCol w:w="797"/>
        <w:gridCol w:w="2523"/>
        <w:gridCol w:w="2363"/>
      </w:tblGrid>
      <w:tr>
        <w:trPr>
          <w:trHeight w:val="1051" w:hRule="atLeast"/>
        </w:trPr>
        <w:tc>
          <w:tcPr>
            <w:tcW w:w="4834" w:type="dxa"/>
            <w:gridSpan w:val="3"/>
            <w:tcBorders>
              <w:top w:val="single" w:sz="8" w:space="0" w:color="000001"/>
              <w:start w:val="single" w:sz="8" w:space="0" w:color="000001"/>
              <w:bottom w:val="single" w:sz="8" w:space="0" w:color="000001"/>
              <w:end w:val="single" w:sz="8" w:space="0" w:color="000001"/>
            </w:tcBorders>
          </w:tcPr>
          <w:p>
            <w:pPr>
              <w:pStyle w:val="TableParagraph"/>
              <w:tabs>
                <w:tab w:val="clear" w:pos="720"/>
                <w:tab w:val="left" w:pos="1822" w:leader="none"/>
                <w:tab w:val="left" w:pos="2139" w:leader="none"/>
                <w:tab w:val="left" w:pos="3416" w:leader="none"/>
                <w:tab w:val="left" w:pos="3978" w:leader="none"/>
              </w:tabs>
              <w:spacing w:before="0" w:after="40"/>
              <w:ind w:hanging="893" w:start="911" w:end="738"/>
              <w:rPr/>
            </w:pPr>
            <w:r>
              <w:rPr>
                <w:rStyle w:val="Fontepargpadro1"/>
                <w:color w:val="000009"/>
              </w:rPr>
              <w:t>NOME</w:t>
              <w:tab/>
              <w:t>/</w:t>
              <w:tab/>
              <w:t>CARIMBO</w:t>
              <w:tab/>
              <w:t>DO</w:t>
              <w:tab/>
              <w:t>DIRETOR E/0U SECRETÁRIO DO EST.</w:t>
            </w:r>
          </w:p>
          <w:p>
            <w:pPr>
              <w:pStyle w:val="TableParagraph"/>
              <w:spacing w:before="0" w:after="40"/>
              <w:ind w:start="18"/>
              <w:rPr>
                <w:color w:val="000009"/>
              </w:rPr>
            </w:pPr>
            <w:r>
              <w:rPr>
                <w:color w:val="000009"/>
              </w:rPr>
              <w:t>ENSINO</w:t>
            </w:r>
          </w:p>
        </w:tc>
        <w:tc>
          <w:tcPr>
            <w:tcW w:w="2523" w:type="dxa"/>
            <w:tcBorders>
              <w:top w:val="single" w:sz="8" w:space="0" w:color="000001"/>
              <w:start w:val="single" w:sz="8" w:space="0" w:color="000001"/>
              <w:bottom w:val="single" w:sz="8" w:space="0" w:color="000001"/>
              <w:end w:val="single" w:sz="8" w:space="0" w:color="000001"/>
            </w:tcBorders>
          </w:tcPr>
          <w:p>
            <w:pPr>
              <w:pStyle w:val="TableParagraph"/>
              <w:spacing w:before="0" w:after="40"/>
              <w:ind w:start="17"/>
              <w:rPr>
                <w:color w:val="000009"/>
              </w:rPr>
            </w:pPr>
            <w:r>
              <w:rPr>
                <w:color w:val="000009"/>
              </w:rPr>
              <w:t>E-MAIL</w:t>
            </w:r>
          </w:p>
        </w:tc>
        <w:tc>
          <w:tcPr>
            <w:tcW w:w="2363" w:type="dxa"/>
            <w:tcBorders>
              <w:top w:val="single" w:sz="8" w:space="0" w:color="000001"/>
              <w:start w:val="single" w:sz="8" w:space="0" w:color="000001"/>
              <w:bottom w:val="single" w:sz="8" w:space="0" w:color="000001"/>
              <w:end w:val="single" w:sz="8" w:space="0" w:color="000001"/>
            </w:tcBorders>
          </w:tcPr>
          <w:p>
            <w:pPr>
              <w:pStyle w:val="TableParagraph"/>
              <w:spacing w:before="0" w:after="40"/>
              <w:ind w:start="17"/>
              <w:rPr>
                <w:color w:val="000009"/>
              </w:rPr>
            </w:pPr>
            <w:r>
              <w:rPr>
                <w:color w:val="000009"/>
              </w:rPr>
              <w:t>TEL.CELULAR</w:t>
            </w:r>
          </w:p>
        </w:tc>
      </w:tr>
      <w:tr>
        <w:trPr>
          <w:trHeight w:val="1521" w:hRule="atLeast"/>
        </w:trPr>
        <w:tc>
          <w:tcPr>
            <w:tcW w:w="4834" w:type="dxa"/>
            <w:gridSpan w:val="3"/>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c>
          <w:tcPr>
            <w:tcW w:w="2523" w:type="dxa"/>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c>
          <w:tcPr>
            <w:tcW w:w="2363" w:type="dxa"/>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r>
      <w:tr>
        <w:trPr>
          <w:trHeight w:val="964" w:hRule="atLeast"/>
        </w:trPr>
        <w:tc>
          <w:tcPr>
            <w:tcW w:w="3322" w:type="dxa"/>
            <w:tcBorders>
              <w:top w:val="single" w:sz="8" w:space="0" w:color="000001"/>
              <w:start w:val="single" w:sz="4" w:space="0" w:color="000001"/>
              <w:bottom w:val="single" w:sz="4" w:space="0" w:color="000001"/>
              <w:end w:val="single" w:sz="8" w:space="0" w:color="000001"/>
            </w:tcBorders>
          </w:tcPr>
          <w:p>
            <w:pPr>
              <w:pStyle w:val="TableParagraph"/>
              <w:spacing w:before="0" w:after="40"/>
              <w:ind w:start="18"/>
              <w:rPr/>
            </w:pPr>
            <w:r>
              <w:rPr>
                <w:rStyle w:val="Fontepargpadro1"/>
                <w:color w:val="000009"/>
              </w:rPr>
              <w:t>Local / data: Paranaguá,</w:t>
            </w:r>
            <w:r>
              <w:rPr>
                <w:rStyle w:val="Fontepargpadro1"/>
                <w:color w:val="000009"/>
                <w:spacing w:val="26"/>
              </w:rPr>
              <w:t xml:space="preserve"> </w:t>
            </w:r>
            <w:r>
              <w:rPr>
                <w:rStyle w:val="Fontepargpadro1"/>
                <w:color w:val="000009"/>
              </w:rPr>
              <w:t>de</w:t>
            </w:r>
          </w:p>
        </w:tc>
        <w:tc>
          <w:tcPr>
            <w:tcW w:w="1512" w:type="dxa"/>
            <w:gridSpan w:val="2"/>
            <w:tcBorders>
              <w:top w:val="single" w:sz="8" w:space="0" w:color="000001"/>
              <w:start w:val="single" w:sz="8" w:space="0" w:color="000001"/>
              <w:bottom w:val="single" w:sz="4" w:space="0" w:color="000001"/>
              <w:end w:val="single" w:sz="8" w:space="0" w:color="000001"/>
            </w:tcBorders>
          </w:tcPr>
          <w:p>
            <w:pPr>
              <w:pStyle w:val="TableParagraph"/>
              <w:spacing w:before="0" w:after="40"/>
              <w:ind w:start="239"/>
              <w:rPr>
                <w:color w:val="000009"/>
              </w:rPr>
            </w:pPr>
            <w:r>
              <w:rPr>
                <w:color w:val="000009"/>
              </w:rPr>
              <w:t>2026.</w:t>
            </w:r>
          </w:p>
        </w:tc>
        <w:tc>
          <w:tcPr>
            <w:tcW w:w="2523" w:type="dxa"/>
            <w:tcBorders>
              <w:top w:val="single" w:sz="8" w:space="0" w:color="000001"/>
              <w:start w:val="single" w:sz="8" w:space="0" w:color="000001"/>
              <w:bottom w:val="single" w:sz="4"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c>
          <w:tcPr>
            <w:tcW w:w="2363" w:type="dxa"/>
            <w:tcBorders>
              <w:top w:val="single" w:sz="8" w:space="0" w:color="000001"/>
              <w:start w:val="single" w:sz="8"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691" w:hRule="atLeast"/>
        </w:trPr>
        <w:tc>
          <w:tcPr>
            <w:tcW w:w="9720" w:type="dxa"/>
            <w:gridSpan w:val="5"/>
            <w:tcBorders>
              <w:top w:val="single" w:sz="4" w:space="0" w:color="000001"/>
              <w:start w:val="single" w:sz="4" w:space="0" w:color="000001"/>
              <w:end w:val="single" w:sz="4" w:space="0" w:color="000001"/>
            </w:tcBorders>
          </w:tcPr>
          <w:p>
            <w:pPr>
              <w:pStyle w:val="TableParagraph"/>
              <w:spacing w:before="0" w:after="40"/>
              <w:ind w:start="14" w:end="268"/>
              <w:rPr/>
            </w:pPr>
            <w:r>
              <w:rPr>
                <w:rStyle w:val="Fontepargpadro1"/>
                <w:color w:val="8494AE"/>
                <w:u w:val="single" w:color="8494AE"/>
              </w:rPr>
              <w:t>OBS.: Esta ficha deverá ser enviada impreterivelmente até às 18 horas do dia 18 de Novembro (quarta) de 2026 via email: sespor@paranagua.pr.gov.br</w:t>
            </w:r>
          </w:p>
        </w:tc>
      </w:tr>
      <w:tr>
        <w:trPr>
          <w:trHeight w:val="205" w:hRule="atLeast"/>
        </w:trPr>
        <w:tc>
          <w:tcPr>
            <w:tcW w:w="4037" w:type="dxa"/>
            <w:gridSpan w:val="2"/>
            <w:tcBorders>
              <w:top w:val="single" w:sz="6" w:space="0" w:color="000009"/>
              <w:start w:val="single" w:sz="4" w:space="0" w:color="000001"/>
              <w:bottom w:val="single" w:sz="4" w:space="0" w:color="000001"/>
            </w:tcBorders>
          </w:tcPr>
          <w:p>
            <w:pPr>
              <w:pStyle w:val="TableParagraph"/>
              <w:spacing w:before="0" w:after="40"/>
              <w:rPr>
                <w:rFonts w:ascii="Times New Roman" w:hAnsi="Times New Roman"/>
                <w:sz w:val="14"/>
              </w:rPr>
            </w:pPr>
            <w:r>
              <w:rPr>
                <w:rFonts w:ascii="Times New Roman" w:hAnsi="Times New Roman"/>
                <w:sz w:val="14"/>
              </w:rPr>
            </w:r>
          </w:p>
        </w:tc>
        <w:tc>
          <w:tcPr>
            <w:tcW w:w="5683" w:type="dxa"/>
            <w:gridSpan w:val="3"/>
            <w:tcBorders>
              <w:bottom w:val="single" w:sz="4" w:space="0" w:color="000001"/>
              <w:end w:val="single" w:sz="4" w:space="0" w:color="000001"/>
            </w:tcBorders>
          </w:tcPr>
          <w:p>
            <w:pPr>
              <w:pStyle w:val="TableParagraph"/>
              <w:spacing w:before="0" w:after="40"/>
              <w:rPr>
                <w:rFonts w:ascii="Times New Roman" w:hAnsi="Times New Roman"/>
                <w:sz w:val="14"/>
              </w:rPr>
            </w:pPr>
            <w:r>
              <w:rPr>
                <w:rFonts w:ascii="Times New Roman" w:hAnsi="Times New Roman"/>
                <w:sz w:val="14"/>
              </w:rPr>
            </w:r>
          </w:p>
        </w:tc>
      </w:tr>
    </w:tbl>
    <w:p>
      <w:pPr>
        <w:pStyle w:val="Standard"/>
        <w:rPr>
          <w:b/>
          <w:i/>
          <w:sz w:val="20"/>
        </w:rPr>
      </w:pPr>
      <w:r>
        <w:rPr>
          <w:b/>
          <w:i/>
          <w:sz w:val="20"/>
        </w:rPr>
      </w:r>
    </w:p>
    <w:p>
      <w:pPr>
        <w:pStyle w:val="Standard"/>
        <w:rPr>
          <w:b/>
          <w:i/>
          <w:sz w:val="20"/>
        </w:rPr>
      </w:pPr>
      <w:r>
        <w:rPr>
          <w:b/>
          <w:i/>
          <w:sz w:val="20"/>
        </w:rPr>
      </w:r>
    </w:p>
    <w:p>
      <w:pPr>
        <w:pStyle w:val="Standard"/>
        <w:rPr>
          <w:b/>
          <w:i/>
          <w:sz w:val="20"/>
        </w:rPr>
      </w:pPr>
      <w:r>
        <w:rPr>
          <w:b/>
          <w:i/>
          <w:sz w:val="20"/>
        </w:rPr>
      </w:r>
    </w:p>
    <w:p>
      <w:pPr>
        <w:pStyle w:val="Standard"/>
        <w:rPr>
          <w:b/>
          <w:i/>
          <w:sz w:val="20"/>
        </w:rPr>
      </w:pPr>
      <w:r>
        <w:rPr>
          <w:b/>
          <w:i/>
          <w:sz w:val="20"/>
        </w:rPr>
      </w:r>
    </w:p>
    <w:p>
      <w:pPr>
        <w:pStyle w:val="Standard"/>
        <w:rPr>
          <w:b/>
          <w:i/>
          <w:sz w:val="20"/>
        </w:rPr>
      </w:pPr>
      <w:r>
        <w:rPr>
          <w:b/>
          <w:i/>
          <w:sz w:val="20"/>
        </w:rPr>
      </w:r>
    </w:p>
    <w:tbl>
      <w:tblPr>
        <w:tblW w:w="9824" w:type="dxa"/>
        <w:jc w:val="start"/>
        <w:tblInd w:w="1112" w:type="dxa"/>
        <w:tblLayout w:type="fixed"/>
        <w:tblCellMar>
          <w:top w:w="0" w:type="dxa"/>
          <w:start w:w="113" w:type="dxa"/>
          <w:bottom w:w="0" w:type="dxa"/>
          <w:end w:w="108" w:type="dxa"/>
        </w:tblCellMar>
        <w:tblLook w:val="04a0" w:firstRow="1" w:noVBand="1" w:lastRow="0" w:firstColumn="1" w:lastColumn="0" w:noHBand="0"/>
      </w:tblPr>
      <w:tblGrid>
        <w:gridCol w:w="9824"/>
      </w:tblGrid>
      <w:tr>
        <w:trPr>
          <w:trHeight w:val="402" w:hRule="atLeast"/>
        </w:trPr>
        <w:tc>
          <w:tcPr>
            <w:tcW w:w="98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ESTABELECIMENTO DE ENSINO:</w:t>
            </w:r>
          </w:p>
        </w:tc>
      </w:tr>
      <w:tr>
        <w:trPr>
          <w:trHeight w:val="407" w:hRule="atLeast"/>
        </w:trPr>
        <w:tc>
          <w:tcPr>
            <w:tcW w:w="98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E-MAIL DO EST. ENSINO:</w:t>
            </w:r>
          </w:p>
        </w:tc>
      </w:tr>
      <w:tr>
        <w:trPr>
          <w:trHeight w:val="403" w:hRule="atLeast"/>
        </w:trPr>
        <w:tc>
          <w:tcPr>
            <w:tcW w:w="98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MUNICÍPIO:</w:t>
            </w:r>
          </w:p>
        </w:tc>
      </w:tr>
      <w:tr>
        <w:trPr>
          <w:trHeight w:val="407" w:hRule="atLeast"/>
        </w:trPr>
        <w:tc>
          <w:tcPr>
            <w:tcW w:w="98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TELEFONE:</w:t>
            </w:r>
          </w:p>
        </w:tc>
      </w:tr>
    </w:tbl>
    <w:p>
      <w:pPr>
        <w:pStyle w:val="Textbody"/>
        <w:rPr>
          <w:b/>
          <w:i/>
        </w:rPr>
      </w:pPr>
      <w:r>
        <w:rPr>
          <w:b/>
          <w:i/>
        </w:rPr>
      </w:r>
    </w:p>
    <w:p>
      <w:pPr>
        <w:pStyle w:val="Textbody"/>
        <w:rPr>
          <w:b/>
          <w:i/>
        </w:rPr>
      </w:pPr>
      <w:r>
        <w:rPr>
          <w:b/>
          <w:i/>
        </w:rPr>
      </w:r>
    </w:p>
    <w:p>
      <w:pPr>
        <w:pStyle w:val="Textbody"/>
        <w:rPr>
          <w:b/>
          <w:i/>
        </w:rPr>
      </w:pPr>
      <w:r>
        <w:rPr>
          <w:b/>
          <w:i/>
        </w:rPr>
      </w:r>
    </w:p>
    <w:p>
      <w:pPr>
        <w:pStyle w:val="Textbody"/>
        <w:rPr>
          <w:b/>
          <w:i/>
        </w:rPr>
      </w:pPr>
      <w:r>
        <w:rPr>
          <w:b/>
          <w:i/>
        </w:rPr>
      </w:r>
    </w:p>
    <w:p>
      <w:pPr>
        <w:pStyle w:val="Ttulo21"/>
        <w:tabs>
          <w:tab w:val="clear" w:pos="720"/>
          <w:tab w:val="left" w:pos="9077" w:leader="none"/>
        </w:tabs>
        <w:spacing w:lineRule="auto" w:line="276" w:before="0" w:after="120"/>
        <w:jc w:val="both"/>
        <w:rPr/>
      </w:pPr>
      <w:r>
        <w:rPr>
          <w:rStyle w:val="Fontepargpadro1"/>
          <w:color w:val="000009"/>
        </w:rPr>
        <w:t>MODALIDADE INDIVIDUAL:</w:t>
      </w:r>
      <w:r>
        <w:rPr>
          <w:rStyle w:val="Fontepargpadro1"/>
          <w:color w:val="000009"/>
          <w:u w:val="single" w:color="000009"/>
        </w:rPr>
        <w:tab/>
      </w:r>
    </w:p>
    <w:p>
      <w:pPr>
        <w:pStyle w:val="Textbody"/>
        <w:rPr>
          <w:b/>
          <w:sz w:val="20"/>
        </w:rPr>
      </w:pPr>
      <w:r>
        <w:rPr>
          <w:b/>
          <w:sz w:val="20"/>
        </w:rPr>
      </w:r>
    </w:p>
    <w:p>
      <w:pPr>
        <w:pStyle w:val="Textbody"/>
        <w:rPr>
          <w:b/>
          <w:sz w:val="20"/>
        </w:rPr>
      </w:pPr>
      <w:r>
        <w:rPr>
          <w:b/>
          <w:sz w:val="20"/>
        </w:rPr>
      </w:r>
    </w:p>
    <w:p>
      <w:pPr>
        <w:pStyle w:val="Textbody"/>
        <w:rPr>
          <w:b/>
          <w:sz w:val="20"/>
        </w:rPr>
      </w:pPr>
      <w:r>
        <w:rPr>
          <w:b/>
          <w:sz w:val="20"/>
        </w:rPr>
      </w:r>
    </w:p>
    <w:p>
      <w:pPr>
        <w:pStyle w:val="Textbody"/>
        <w:rPr>
          <w:b/>
          <w:sz w:val="20"/>
        </w:rPr>
      </w:pPr>
      <w:r>
        <w:rPr>
          <w:b/>
          <w:sz w:val="20"/>
        </w:rPr>
      </w:r>
    </w:p>
    <w:tbl>
      <w:tblPr>
        <w:tblW w:w="9720" w:type="dxa"/>
        <w:jc w:val="start"/>
        <w:tblInd w:w="1123" w:type="dxa"/>
        <w:tblLayout w:type="fixed"/>
        <w:tblCellMar>
          <w:top w:w="0" w:type="dxa"/>
          <w:start w:w="117" w:type="dxa"/>
          <w:bottom w:w="0" w:type="dxa"/>
          <w:end w:w="108" w:type="dxa"/>
        </w:tblCellMar>
        <w:tblLook w:val="04a0" w:firstRow="1" w:noVBand="1" w:lastRow="0" w:firstColumn="1" w:lastColumn="0" w:noHBand="0"/>
      </w:tblPr>
      <w:tblGrid>
        <w:gridCol w:w="3322"/>
        <w:gridCol w:w="715"/>
        <w:gridCol w:w="797"/>
        <w:gridCol w:w="2523"/>
        <w:gridCol w:w="2363"/>
      </w:tblGrid>
      <w:tr>
        <w:trPr>
          <w:trHeight w:val="1051" w:hRule="atLeast"/>
        </w:trPr>
        <w:tc>
          <w:tcPr>
            <w:tcW w:w="4834" w:type="dxa"/>
            <w:gridSpan w:val="3"/>
            <w:tcBorders>
              <w:top w:val="single" w:sz="8" w:space="0" w:color="000001"/>
              <w:start w:val="single" w:sz="8" w:space="0" w:color="000001"/>
              <w:bottom w:val="single" w:sz="8" w:space="0" w:color="000001"/>
              <w:end w:val="single" w:sz="8" w:space="0" w:color="000001"/>
            </w:tcBorders>
          </w:tcPr>
          <w:p>
            <w:pPr>
              <w:pStyle w:val="TableParagraph"/>
              <w:tabs>
                <w:tab w:val="clear" w:pos="720"/>
                <w:tab w:val="left" w:pos="1822" w:leader="none"/>
                <w:tab w:val="left" w:pos="2139" w:leader="none"/>
                <w:tab w:val="left" w:pos="3416" w:leader="none"/>
                <w:tab w:val="left" w:pos="3978" w:leader="none"/>
              </w:tabs>
              <w:spacing w:before="0" w:after="40"/>
              <w:ind w:hanging="893" w:start="911" w:end="738"/>
              <w:rPr/>
            </w:pPr>
            <w:r>
              <w:rPr>
                <w:rStyle w:val="Fontepargpadro1"/>
                <w:color w:val="000009"/>
              </w:rPr>
              <w:t>NOME</w:t>
              <w:tab/>
              <w:t>/</w:t>
              <w:tab/>
              <w:t>CARIMBO</w:t>
              <w:tab/>
              <w:t>DO</w:t>
              <w:tab/>
              <w:t>DIRETOR E/0U SECRETÁRIO DO EST.</w:t>
            </w:r>
          </w:p>
          <w:p>
            <w:pPr>
              <w:pStyle w:val="TableParagraph"/>
              <w:spacing w:before="0" w:after="40"/>
              <w:ind w:start="18"/>
              <w:rPr>
                <w:color w:val="000009"/>
              </w:rPr>
            </w:pPr>
            <w:r>
              <w:rPr>
                <w:color w:val="000009"/>
              </w:rPr>
              <w:t>ENSINO</w:t>
            </w:r>
          </w:p>
        </w:tc>
        <w:tc>
          <w:tcPr>
            <w:tcW w:w="2523" w:type="dxa"/>
            <w:tcBorders>
              <w:top w:val="single" w:sz="8" w:space="0" w:color="000001"/>
              <w:start w:val="single" w:sz="8" w:space="0" w:color="000001"/>
              <w:bottom w:val="single" w:sz="8" w:space="0" w:color="000001"/>
              <w:end w:val="single" w:sz="8" w:space="0" w:color="000001"/>
            </w:tcBorders>
          </w:tcPr>
          <w:p>
            <w:pPr>
              <w:pStyle w:val="TableParagraph"/>
              <w:spacing w:before="0" w:after="40"/>
              <w:ind w:start="17"/>
              <w:rPr>
                <w:color w:val="000009"/>
              </w:rPr>
            </w:pPr>
            <w:r>
              <w:rPr>
                <w:color w:val="000009"/>
              </w:rPr>
              <w:t>E-MAIL</w:t>
            </w:r>
          </w:p>
        </w:tc>
        <w:tc>
          <w:tcPr>
            <w:tcW w:w="2363" w:type="dxa"/>
            <w:tcBorders>
              <w:top w:val="single" w:sz="8" w:space="0" w:color="000001"/>
              <w:start w:val="single" w:sz="8" w:space="0" w:color="000001"/>
              <w:bottom w:val="single" w:sz="8" w:space="0" w:color="000001"/>
              <w:end w:val="single" w:sz="8" w:space="0" w:color="000001"/>
            </w:tcBorders>
          </w:tcPr>
          <w:p>
            <w:pPr>
              <w:pStyle w:val="TableParagraph"/>
              <w:spacing w:before="0" w:after="40"/>
              <w:ind w:start="17"/>
              <w:rPr>
                <w:color w:val="000009"/>
              </w:rPr>
            </w:pPr>
            <w:r>
              <w:rPr>
                <w:color w:val="000009"/>
              </w:rPr>
              <w:t>TEL.CELULAR</w:t>
            </w:r>
          </w:p>
        </w:tc>
      </w:tr>
      <w:tr>
        <w:trPr>
          <w:trHeight w:val="1521" w:hRule="atLeast"/>
        </w:trPr>
        <w:tc>
          <w:tcPr>
            <w:tcW w:w="4834" w:type="dxa"/>
            <w:gridSpan w:val="3"/>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c>
          <w:tcPr>
            <w:tcW w:w="2523" w:type="dxa"/>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c>
          <w:tcPr>
            <w:tcW w:w="2363" w:type="dxa"/>
            <w:tcBorders>
              <w:top w:val="single" w:sz="8" w:space="0" w:color="000001"/>
              <w:start w:val="single" w:sz="8" w:space="0" w:color="000001"/>
              <w:bottom w:val="single" w:sz="8"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r>
      <w:tr>
        <w:trPr>
          <w:trHeight w:val="964" w:hRule="atLeast"/>
        </w:trPr>
        <w:tc>
          <w:tcPr>
            <w:tcW w:w="3322" w:type="dxa"/>
            <w:tcBorders>
              <w:top w:val="single" w:sz="8" w:space="0" w:color="000001"/>
              <w:start w:val="single" w:sz="4" w:space="0" w:color="000001"/>
              <w:bottom w:val="single" w:sz="4" w:space="0" w:color="000001"/>
              <w:end w:val="single" w:sz="8" w:space="0" w:color="000001"/>
            </w:tcBorders>
          </w:tcPr>
          <w:p>
            <w:pPr>
              <w:pStyle w:val="TableParagraph"/>
              <w:spacing w:before="0" w:after="40"/>
              <w:ind w:start="18"/>
              <w:rPr/>
            </w:pPr>
            <w:r>
              <w:rPr>
                <w:rStyle w:val="Fontepargpadro1"/>
                <w:color w:val="000009"/>
              </w:rPr>
              <w:t>Local / data: Paranaguá,</w:t>
            </w:r>
            <w:r>
              <w:rPr>
                <w:rStyle w:val="Fontepargpadro1"/>
                <w:color w:val="000009"/>
                <w:spacing w:val="26"/>
              </w:rPr>
              <w:t xml:space="preserve"> </w:t>
            </w:r>
            <w:r>
              <w:rPr>
                <w:rStyle w:val="Fontepargpadro1"/>
                <w:color w:val="000009"/>
              </w:rPr>
              <w:t>de</w:t>
            </w:r>
          </w:p>
        </w:tc>
        <w:tc>
          <w:tcPr>
            <w:tcW w:w="1512" w:type="dxa"/>
            <w:gridSpan w:val="2"/>
            <w:tcBorders>
              <w:top w:val="single" w:sz="8" w:space="0" w:color="000001"/>
              <w:start w:val="single" w:sz="8" w:space="0" w:color="000001"/>
              <w:bottom w:val="single" w:sz="4" w:space="0" w:color="000001"/>
              <w:end w:val="single" w:sz="8" w:space="0" w:color="000001"/>
            </w:tcBorders>
          </w:tcPr>
          <w:p>
            <w:pPr>
              <w:pStyle w:val="TableParagraph"/>
              <w:spacing w:before="0" w:after="40"/>
              <w:ind w:start="239"/>
              <w:rPr>
                <w:color w:val="000009"/>
              </w:rPr>
            </w:pPr>
            <w:r>
              <w:rPr>
                <w:color w:val="000009"/>
              </w:rPr>
              <w:t>2026.</w:t>
            </w:r>
          </w:p>
        </w:tc>
        <w:tc>
          <w:tcPr>
            <w:tcW w:w="2523" w:type="dxa"/>
            <w:tcBorders>
              <w:top w:val="single" w:sz="8" w:space="0" w:color="000001"/>
              <w:start w:val="single" w:sz="8" w:space="0" w:color="000001"/>
              <w:bottom w:val="single" w:sz="4" w:space="0" w:color="000001"/>
              <w:end w:val="single" w:sz="8" w:space="0" w:color="000001"/>
            </w:tcBorders>
          </w:tcPr>
          <w:p>
            <w:pPr>
              <w:pStyle w:val="TableParagraph"/>
              <w:spacing w:before="0" w:after="40"/>
              <w:rPr>
                <w:rFonts w:ascii="Times New Roman" w:hAnsi="Times New Roman"/>
              </w:rPr>
            </w:pPr>
            <w:r>
              <w:rPr>
                <w:rFonts w:ascii="Times New Roman" w:hAnsi="Times New Roman"/>
              </w:rPr>
            </w:r>
          </w:p>
        </w:tc>
        <w:tc>
          <w:tcPr>
            <w:tcW w:w="2363" w:type="dxa"/>
            <w:tcBorders>
              <w:top w:val="single" w:sz="8" w:space="0" w:color="000001"/>
              <w:start w:val="single" w:sz="8"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691" w:hRule="atLeast"/>
        </w:trPr>
        <w:tc>
          <w:tcPr>
            <w:tcW w:w="9720" w:type="dxa"/>
            <w:gridSpan w:val="5"/>
            <w:tcBorders>
              <w:top w:val="single" w:sz="4" w:space="0" w:color="000001"/>
              <w:start w:val="single" w:sz="4" w:space="0" w:color="000001"/>
              <w:end w:val="single" w:sz="4" w:space="0" w:color="000001"/>
            </w:tcBorders>
          </w:tcPr>
          <w:p>
            <w:pPr>
              <w:pStyle w:val="TableParagraph"/>
              <w:spacing w:before="0" w:after="40"/>
              <w:ind w:start="14" w:end="268"/>
              <w:rPr/>
            </w:pPr>
            <w:r>
              <w:rPr>
                <w:rStyle w:val="Fontepargpadro1"/>
                <w:color w:val="8494AE"/>
                <w:u w:val="single" w:color="8494AE"/>
              </w:rPr>
              <w:t>OBS.: Esta ficha deverá ser enviada impreterivelmente até às 18 horas do dia 18 de Novembro (quarta) de 2026 via email: sespor@paranagua.pr.gov.br</w:t>
            </w:r>
          </w:p>
        </w:tc>
      </w:tr>
      <w:tr>
        <w:trPr>
          <w:trHeight w:val="205" w:hRule="atLeast"/>
        </w:trPr>
        <w:tc>
          <w:tcPr>
            <w:tcW w:w="4037" w:type="dxa"/>
            <w:gridSpan w:val="2"/>
            <w:tcBorders>
              <w:top w:val="single" w:sz="6" w:space="0" w:color="000009"/>
              <w:start w:val="single" w:sz="4" w:space="0" w:color="000001"/>
              <w:bottom w:val="single" w:sz="4" w:space="0" w:color="000001"/>
            </w:tcBorders>
          </w:tcPr>
          <w:p>
            <w:pPr>
              <w:pStyle w:val="TableParagraph"/>
              <w:spacing w:before="0" w:after="40"/>
              <w:rPr>
                <w:rFonts w:ascii="Times New Roman" w:hAnsi="Times New Roman"/>
                <w:sz w:val="14"/>
              </w:rPr>
            </w:pPr>
            <w:r>
              <w:rPr>
                <w:rFonts w:ascii="Times New Roman" w:hAnsi="Times New Roman"/>
                <w:sz w:val="14"/>
              </w:rPr>
            </w:r>
          </w:p>
        </w:tc>
        <w:tc>
          <w:tcPr>
            <w:tcW w:w="5683" w:type="dxa"/>
            <w:gridSpan w:val="3"/>
            <w:tcBorders>
              <w:bottom w:val="single" w:sz="4" w:space="0" w:color="000001"/>
              <w:end w:val="single" w:sz="4" w:space="0" w:color="000001"/>
            </w:tcBorders>
          </w:tcPr>
          <w:p>
            <w:pPr>
              <w:pStyle w:val="TableParagraph"/>
              <w:spacing w:before="0" w:after="40"/>
              <w:rPr>
                <w:rFonts w:ascii="Times New Roman" w:hAnsi="Times New Roman"/>
                <w:sz w:val="14"/>
              </w:rPr>
            </w:pPr>
            <w:r>
              <w:rPr>
                <w:rFonts w:ascii="Times New Roman" w:hAnsi="Times New Roman"/>
                <w:sz w:val="14"/>
              </w:rPr>
            </w:r>
          </w:p>
        </w:tc>
      </w:tr>
    </w:tbl>
    <w:p>
      <w:pPr>
        <w:pStyle w:val="Standard"/>
        <w:rPr>
          <w:b/>
          <w:sz w:val="20"/>
        </w:rPr>
      </w:pPr>
      <w:r>
        <w:rPr>
          <w:b/>
          <w:sz w:val="20"/>
        </w:rPr>
      </w:r>
    </w:p>
    <w:p>
      <w:pPr>
        <w:pStyle w:val="Standard"/>
        <w:rPr>
          <w:b/>
          <w:sz w:val="20"/>
        </w:rPr>
      </w:pPr>
      <w:r>
        <w:rPr>
          <w:b/>
          <w:sz w:val="20"/>
        </w:rPr>
      </w:r>
    </w:p>
    <w:p>
      <w:pPr>
        <w:pStyle w:val="Standard"/>
        <w:rPr>
          <w:b/>
          <w:sz w:val="20"/>
        </w:rPr>
      </w:pPr>
      <w:r>
        <w:rPr>
          <w:b/>
          <w:sz w:val="20"/>
        </w:rPr>
      </w:r>
    </w:p>
    <w:p>
      <w:pPr>
        <w:pStyle w:val="Standard"/>
        <w:rPr>
          <w:b/>
          <w:sz w:val="20"/>
        </w:rPr>
      </w:pPr>
      <w:r>
        <w:rPr>
          <w:b/>
          <w:sz w:val="20"/>
        </w:rPr>
      </w:r>
    </w:p>
    <w:p>
      <w:pPr>
        <w:pStyle w:val="Standard"/>
        <w:rPr>
          <w:b/>
          <w:sz w:val="20"/>
        </w:rPr>
      </w:pPr>
      <w:r>
        <w:rPr>
          <w:b/>
          <w:sz w:val="20"/>
        </w:rPr>
      </w:r>
    </w:p>
    <w:p>
      <w:pPr>
        <w:pStyle w:val="Standard"/>
        <w:rPr>
          <w:b/>
          <w:sz w:val="20"/>
        </w:rPr>
      </w:pPr>
      <w:r>
        <w:rPr>
          <w:b/>
          <w:sz w:val="20"/>
        </w:rPr>
      </w:r>
    </w:p>
    <w:p>
      <w:pPr>
        <w:pStyle w:val="Standard"/>
        <w:rPr>
          <w:b/>
          <w:sz w:val="20"/>
        </w:rPr>
      </w:pPr>
      <w:r>
        <w:rPr>
          <w:b/>
          <w:sz w:val="20"/>
        </w:rPr>
      </w:r>
    </w:p>
    <w:p>
      <w:pPr>
        <w:pStyle w:val="Standard"/>
        <w:rPr>
          <w:b/>
          <w:sz w:val="20"/>
        </w:rPr>
      </w:pPr>
      <w:r>
        <w:rPr>
          <w:b/>
          <w:sz w:val="20"/>
        </w:rPr>
      </w:r>
    </w:p>
    <w:p>
      <w:pPr>
        <w:pStyle w:val="Standard"/>
        <w:rPr>
          <w:b/>
          <w:sz w:val="20"/>
        </w:rPr>
      </w:pPr>
      <w:r>
        <w:rPr>
          <w:b/>
          <w:sz w:val="20"/>
        </w:rPr>
      </w:r>
    </w:p>
    <w:p>
      <w:pPr>
        <w:pStyle w:val="Standard"/>
        <w:rPr>
          <w:b/>
          <w:sz w:val="20"/>
        </w:rPr>
      </w:pPr>
      <w:r>
        <w:rPr>
          <w:b/>
          <w:sz w:val="20"/>
        </w:rPr>
      </w:r>
    </w:p>
    <w:p>
      <w:pPr>
        <w:pStyle w:val="Standard"/>
        <w:rPr>
          <w:b/>
          <w:sz w:val="20"/>
        </w:rPr>
      </w:pPr>
      <w:r>
        <w:rPr>
          <w:b/>
          <w:sz w:val="20"/>
        </w:rPr>
      </w:r>
    </w:p>
    <w:p>
      <w:pPr>
        <w:pStyle w:val="Standard"/>
        <w:rPr>
          <w:b/>
          <w:sz w:val="20"/>
        </w:rPr>
      </w:pPr>
      <w:r>
        <w:rPr>
          <w:b/>
          <w:sz w:val="20"/>
        </w:rPr>
      </w:r>
    </w:p>
    <w:p>
      <w:pPr>
        <w:pStyle w:val="Standard"/>
        <w:rPr>
          <w:b/>
          <w:sz w:val="20"/>
        </w:rPr>
      </w:pPr>
      <w:r>
        <w:rPr>
          <w:b/>
          <w:sz w:val="20"/>
        </w:rPr>
      </w:r>
    </w:p>
    <w:p>
      <w:pPr>
        <w:pStyle w:val="Standard"/>
        <w:rPr>
          <w:b/>
          <w:sz w:val="20"/>
        </w:rPr>
      </w:pPr>
      <w:r>
        <w:rPr>
          <w:b/>
          <w:sz w:val="20"/>
        </w:rPr>
      </w:r>
    </w:p>
    <w:p>
      <w:pPr>
        <w:pStyle w:val="Standard"/>
        <w:rPr>
          <w:b/>
          <w:sz w:val="20"/>
        </w:rPr>
      </w:pPr>
      <w:r>
        <w:rPr>
          <w:b/>
          <w:sz w:val="20"/>
        </w:rPr>
      </w:r>
    </w:p>
    <w:p>
      <w:pPr>
        <w:pStyle w:val="Standard"/>
        <w:rPr>
          <w:b/>
          <w:sz w:val="20"/>
        </w:rPr>
      </w:pPr>
      <w:r>
        <w:rPr>
          <w:b/>
          <w:sz w:val="20"/>
        </w:rPr>
      </w:r>
    </w:p>
    <w:p>
      <w:pPr>
        <w:pStyle w:val="Textbody"/>
        <w:rPr>
          <w:b/>
          <w:sz w:val="20"/>
        </w:rPr>
      </w:pPr>
      <w:r>
        <w:rPr>
          <w:b/>
          <w:sz w:val="20"/>
        </w:rPr>
      </w:r>
    </w:p>
    <w:p>
      <w:pPr>
        <w:pStyle w:val="Textbody"/>
        <w:rPr>
          <w:b/>
          <w:sz w:val="20"/>
        </w:rPr>
      </w:pPr>
      <w:r>
        <w:rPr>
          <w:b/>
          <w:sz w:val="20"/>
        </w:rPr>
      </w:r>
    </w:p>
    <w:tbl>
      <w:tblPr>
        <w:tblW w:w="9824" w:type="dxa"/>
        <w:jc w:val="start"/>
        <w:tblInd w:w="1112" w:type="dxa"/>
        <w:tblLayout w:type="fixed"/>
        <w:tblCellMar>
          <w:top w:w="0" w:type="dxa"/>
          <w:start w:w="113" w:type="dxa"/>
          <w:bottom w:w="0" w:type="dxa"/>
          <w:end w:w="108" w:type="dxa"/>
        </w:tblCellMar>
        <w:tblLook w:val="04a0" w:firstRow="1" w:noVBand="1" w:lastRow="0" w:firstColumn="1" w:lastColumn="0" w:noHBand="0"/>
      </w:tblPr>
      <w:tblGrid>
        <w:gridCol w:w="9824"/>
      </w:tblGrid>
      <w:tr>
        <w:trPr>
          <w:trHeight w:val="407" w:hRule="atLeast"/>
        </w:trPr>
        <w:tc>
          <w:tcPr>
            <w:tcW w:w="98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ESTABELECIMENTO DE ENSINO:</w:t>
            </w:r>
          </w:p>
        </w:tc>
      </w:tr>
      <w:tr>
        <w:trPr>
          <w:trHeight w:val="402" w:hRule="atLeast"/>
        </w:trPr>
        <w:tc>
          <w:tcPr>
            <w:tcW w:w="98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E-MAIL DO EST. ENSINO:</w:t>
            </w:r>
          </w:p>
        </w:tc>
      </w:tr>
      <w:tr>
        <w:trPr>
          <w:trHeight w:val="407" w:hRule="atLeast"/>
        </w:trPr>
        <w:tc>
          <w:tcPr>
            <w:tcW w:w="98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MUNICÍPIO:</w:t>
            </w:r>
          </w:p>
        </w:tc>
      </w:tr>
      <w:tr>
        <w:trPr>
          <w:trHeight w:val="403" w:hRule="atLeast"/>
        </w:trPr>
        <w:tc>
          <w:tcPr>
            <w:tcW w:w="98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TELEFONE:</w:t>
            </w:r>
          </w:p>
        </w:tc>
      </w:tr>
    </w:tbl>
    <w:p>
      <w:pPr>
        <w:pStyle w:val="Ttulo21"/>
        <w:tabs>
          <w:tab w:val="clear" w:pos="720"/>
          <w:tab w:val="left" w:pos="8755" w:leader="none"/>
        </w:tabs>
        <w:spacing w:lineRule="auto" w:line="276" w:before="0" w:after="120"/>
        <w:jc w:val="both"/>
        <w:rPr/>
      </w:pPr>
      <w:r>
        <w:rPr>
          <w:rStyle w:val="Fontepargpadro1"/>
          <w:color w:val="000009"/>
        </w:rPr>
        <w:t>MODALIDADE COLETIVA:</w:t>
      </w:r>
      <w:r>
        <w:rPr>
          <w:rStyle w:val="Fontepargpadro1"/>
          <w:color w:val="000009"/>
          <w:u w:val="single" w:color="000009"/>
        </w:rPr>
        <w:tab/>
      </w:r>
    </w:p>
    <w:p>
      <w:pPr>
        <w:pStyle w:val="Textbody"/>
        <w:rPr>
          <w:b/>
          <w:sz w:val="20"/>
        </w:rPr>
      </w:pPr>
      <w:r>
        <w:rPr>
          <w:b/>
          <w:sz w:val="20"/>
        </w:rPr>
      </w:r>
    </w:p>
    <w:p>
      <w:pPr>
        <w:pStyle w:val="Textbody"/>
        <w:rPr>
          <w:b/>
          <w:sz w:val="20"/>
        </w:rPr>
      </w:pPr>
      <w:r>
        <w:rPr>
          <w:b/>
          <w:sz w:val="20"/>
        </w:rPr>
      </w:r>
    </w:p>
    <w:tbl>
      <w:tblPr>
        <w:tblW w:w="9589" w:type="dxa"/>
        <w:jc w:val="start"/>
        <w:tblInd w:w="1136" w:type="dxa"/>
        <w:tblLayout w:type="fixed"/>
        <w:tblCellMar>
          <w:top w:w="0" w:type="dxa"/>
          <w:start w:w="113" w:type="dxa"/>
          <w:bottom w:w="0" w:type="dxa"/>
          <w:end w:w="108" w:type="dxa"/>
        </w:tblCellMar>
        <w:tblLook w:val="04a0" w:firstRow="1" w:noVBand="1" w:lastRow="0" w:firstColumn="1" w:lastColumn="0" w:noHBand="0"/>
      </w:tblPr>
      <w:tblGrid>
        <w:gridCol w:w="3308"/>
        <w:gridCol w:w="1445"/>
        <w:gridCol w:w="2497"/>
        <w:gridCol w:w="2339"/>
      </w:tblGrid>
      <w:tr>
        <w:trPr>
          <w:trHeight w:val="801" w:hRule="atLeast"/>
        </w:trPr>
        <w:tc>
          <w:tcPr>
            <w:tcW w:w="4753" w:type="dxa"/>
            <w:gridSpan w:val="2"/>
            <w:tcBorders>
              <w:top w:val="single" w:sz="4" w:space="0" w:color="000001"/>
              <w:start w:val="single" w:sz="4" w:space="0" w:color="000001"/>
              <w:bottom w:val="single" w:sz="4" w:space="0" w:color="000001"/>
              <w:end w:val="single" w:sz="4" w:space="0" w:color="000001"/>
            </w:tcBorders>
          </w:tcPr>
          <w:p>
            <w:pPr>
              <w:pStyle w:val="TableParagraph"/>
              <w:tabs>
                <w:tab w:val="clear" w:pos="720"/>
                <w:tab w:val="left" w:pos="1774" w:leader="none"/>
                <w:tab w:val="left" w:pos="2081" w:leader="none"/>
                <w:tab w:val="left" w:pos="3354" w:leader="none"/>
                <w:tab w:val="left" w:pos="3902" w:leader="none"/>
              </w:tabs>
              <w:spacing w:before="0" w:after="40"/>
              <w:ind w:hanging="879" w:start="887" w:end="717"/>
              <w:rPr/>
            </w:pPr>
            <w:r>
              <w:rPr>
                <w:rStyle w:val="Fontepargpadro1"/>
                <w:color w:val="000009"/>
              </w:rPr>
              <w:t>NOME</w:t>
              <w:tab/>
              <w:t>/</w:t>
              <w:tab/>
              <w:t>CARIMBO</w:t>
              <w:tab/>
              <w:t>DO</w:t>
              <w:tab/>
              <w:t>DIRETOR E/0U SECRETÁRIO DO EST.</w:t>
            </w:r>
          </w:p>
          <w:p>
            <w:pPr>
              <w:pStyle w:val="TableParagraph"/>
              <w:spacing w:before="0" w:after="40"/>
              <w:ind w:start="9"/>
              <w:rPr>
                <w:color w:val="000009"/>
              </w:rPr>
            </w:pPr>
            <w:r>
              <w:rPr>
                <w:color w:val="000009"/>
              </w:rPr>
              <w:t>ENSINO</w:t>
            </w:r>
          </w:p>
        </w:tc>
        <w:tc>
          <w:tcPr>
            <w:tcW w:w="249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E-MAIL</w:t>
            </w:r>
          </w:p>
        </w:tc>
        <w:tc>
          <w:tcPr>
            <w:tcW w:w="233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TEL.CELULAR</w:t>
            </w:r>
          </w:p>
        </w:tc>
      </w:tr>
      <w:tr>
        <w:trPr>
          <w:trHeight w:val="796" w:hRule="atLeast"/>
        </w:trPr>
        <w:tc>
          <w:tcPr>
            <w:tcW w:w="4753"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497"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39"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54" w:hRule="atLeast"/>
        </w:trPr>
        <w:tc>
          <w:tcPr>
            <w:tcW w:w="330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8"/>
              <w:rPr/>
            </w:pPr>
            <w:r>
              <w:rPr>
                <w:rStyle w:val="Fontepargpadro1"/>
                <w:rFonts w:ascii="Times New Roman" w:hAnsi="Times New Roman"/>
                <w:color w:val="000009"/>
              </w:rPr>
              <w:t>Local / data: Paranaguá,</w:t>
            </w:r>
            <w:r>
              <w:rPr>
                <w:rStyle w:val="Fontepargpadro1"/>
                <w:rFonts w:ascii="Times New Roman" w:hAnsi="Times New Roman"/>
                <w:color w:val="000009"/>
                <w:spacing w:val="26"/>
              </w:rPr>
              <w:t xml:space="preserve"> </w:t>
            </w:r>
            <w:r>
              <w:rPr>
                <w:rStyle w:val="Fontepargpadro1"/>
                <w:rFonts w:ascii="Times New Roman" w:hAnsi="Times New Roman"/>
                <w:color w:val="000009"/>
              </w:rPr>
              <w:t>de</w:t>
            </w:r>
          </w:p>
          <w:p>
            <w:pPr>
              <w:pStyle w:val="TableParagraph"/>
              <w:spacing w:before="0" w:after="40"/>
              <w:ind w:start="18"/>
              <w:rPr>
                <w:rFonts w:ascii="Times New Roman" w:hAnsi="Times New Roman"/>
              </w:rPr>
            </w:pPr>
            <w:r>
              <w:rPr>
                <w:rFonts w:ascii="Times New Roman" w:hAnsi="Times New Roman"/>
              </w:rPr>
            </w:r>
          </w:p>
          <w:p>
            <w:pPr>
              <w:pStyle w:val="TableParagraph"/>
              <w:spacing w:before="0" w:after="40"/>
              <w:ind w:start="18"/>
              <w:rPr>
                <w:rFonts w:ascii="Times New Roman" w:hAnsi="Times New Roman"/>
              </w:rPr>
            </w:pPr>
            <w:r>
              <w:rPr>
                <w:rFonts w:ascii="Times New Roman" w:hAnsi="Times New Roman"/>
              </w:rPr>
            </w:r>
          </w:p>
          <w:p>
            <w:pPr>
              <w:pStyle w:val="TableParagraph"/>
              <w:spacing w:before="0" w:after="40"/>
              <w:ind w:start="18"/>
              <w:rPr>
                <w:rFonts w:ascii="Times New Roman" w:hAnsi="Times New Roman"/>
              </w:rPr>
            </w:pPr>
            <w:r>
              <w:rPr>
                <w:rFonts w:ascii="Times New Roman" w:hAnsi="Times New Roman"/>
              </w:rPr>
            </w:r>
          </w:p>
          <w:p>
            <w:pPr>
              <w:pStyle w:val="TableParagraph"/>
              <w:spacing w:before="0" w:after="40"/>
              <w:ind w:start="18"/>
              <w:rPr>
                <w:rFonts w:ascii="Times New Roman" w:hAnsi="Times New Roman"/>
              </w:rPr>
            </w:pPr>
            <w:r>
              <w:rPr>
                <w:rFonts w:ascii="Times New Roman" w:hAnsi="Times New Roman"/>
              </w:rPr>
            </w:r>
          </w:p>
        </w:tc>
        <w:tc>
          <w:tcPr>
            <w:tcW w:w="1445"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497"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39"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bl>
    <w:p>
      <w:pPr>
        <w:sectPr>
          <w:headerReference w:type="even" r:id="rId62"/>
          <w:headerReference w:type="default" r:id="rId63"/>
          <w:headerReference w:type="first" r:id="rId64"/>
          <w:footerReference w:type="default" r:id="rId65"/>
          <w:footerReference w:type="first" r:id="rId66"/>
          <w:type w:val="nextPage"/>
          <w:pgSz w:w="12240" w:h="15840"/>
          <w:pgMar w:left="720" w:right="0" w:gutter="0" w:header="483" w:top="1320" w:footer="720" w:bottom="777"/>
          <w:pgNumType w:fmt="decimal"/>
          <w:formProt w:val="false"/>
          <w:textDirection w:val="lrTb"/>
          <w:docGrid w:type="default" w:linePitch="100" w:charSpace="0"/>
        </w:sectPr>
      </w:pPr>
    </w:p>
    <w:p>
      <w:pPr>
        <w:pStyle w:val="Textbody"/>
        <w:rPr>
          <w:b/>
          <w:sz w:val="20"/>
        </w:rPr>
      </w:pPr>
      <w:r>
        <w:rPr>
          <w:b/>
          <w:sz w:val="20"/>
        </w:rPr>
      </w:r>
    </w:p>
    <w:tbl>
      <w:tblPr>
        <w:tblW w:w="9697" w:type="dxa"/>
        <w:jc w:val="start"/>
        <w:tblInd w:w="1149" w:type="dxa"/>
        <w:tblLayout w:type="fixed"/>
        <w:tblCellMar>
          <w:top w:w="0" w:type="dxa"/>
          <w:start w:w="113" w:type="dxa"/>
          <w:bottom w:w="0" w:type="dxa"/>
          <w:end w:w="108" w:type="dxa"/>
        </w:tblCellMar>
        <w:tblLook w:val="04a0" w:firstRow="1" w:noVBand="1" w:lastRow="0" w:firstColumn="1" w:lastColumn="0" w:noHBand="0"/>
      </w:tblPr>
      <w:tblGrid>
        <w:gridCol w:w="566"/>
        <w:gridCol w:w="4254"/>
        <w:gridCol w:w="1720"/>
        <w:gridCol w:w="812"/>
        <w:gridCol w:w="1574"/>
        <w:gridCol w:w="771"/>
      </w:tblGrid>
      <w:tr>
        <w:trPr>
          <w:trHeight w:val="528" w:hRule="atLeast"/>
        </w:trPr>
        <w:tc>
          <w:tcPr>
            <w:tcW w:w="9697"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FICHA DE INSCRIÇÃO ATLETISMO</w:t>
            </w:r>
          </w:p>
        </w:tc>
      </w:tr>
      <w:tr>
        <w:trPr>
          <w:trHeight w:val="426" w:hRule="atLeast"/>
        </w:trPr>
        <w:tc>
          <w:tcPr>
            <w:tcW w:w="9697"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ESTABELECIMENTO DE ENSINO:</w:t>
            </w:r>
          </w:p>
        </w:tc>
      </w:tr>
      <w:tr>
        <w:trPr>
          <w:trHeight w:val="426" w:hRule="atLeast"/>
        </w:trPr>
        <w:tc>
          <w:tcPr>
            <w:tcW w:w="9697"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E-MAIL DO EST. ENSINO:</w:t>
            </w:r>
          </w:p>
        </w:tc>
      </w:tr>
      <w:tr>
        <w:trPr>
          <w:trHeight w:val="426" w:hRule="atLeast"/>
        </w:trPr>
        <w:tc>
          <w:tcPr>
            <w:tcW w:w="9697"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MUNICÍPIO:</w:t>
            </w:r>
          </w:p>
        </w:tc>
      </w:tr>
      <w:tr>
        <w:trPr>
          <w:trHeight w:val="427" w:hRule="atLeast"/>
        </w:trPr>
        <w:tc>
          <w:tcPr>
            <w:tcW w:w="9697"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TELEFONE:</w:t>
            </w:r>
          </w:p>
        </w:tc>
      </w:tr>
      <w:tr>
        <w:trPr>
          <w:trHeight w:val="268" w:hRule="atLeast"/>
        </w:trPr>
        <w:tc>
          <w:tcPr>
            <w:tcW w:w="9697"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Assinale com “X” a categoria, o naipe, masculino ou feminino.</w:t>
            </w:r>
          </w:p>
        </w:tc>
      </w:tr>
      <w:tr>
        <w:trPr>
          <w:trHeight w:val="321" w:hRule="atLeast"/>
        </w:trPr>
        <w:tc>
          <w:tcPr>
            <w:tcW w:w="4820"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1</w:t>
            </w:r>
            <w:r>
              <w:rPr>
                <w:rStyle w:val="Fontepargpadro1"/>
                <w:b/>
                <w:color w:val="000009"/>
              </w:rPr>
              <w:t xml:space="preserve"> A 1</w:t>
            </w:r>
            <w:r>
              <w:rPr>
                <w:rStyle w:val="Fontepargpadro1"/>
                <w:b/>
                <w:color w:val="000009"/>
              </w:rPr>
              <w:t>3</w:t>
            </w:r>
            <w:r>
              <w:rPr>
                <w:rStyle w:val="Fontepargpadro1"/>
                <w:b/>
                <w:color w:val="000009"/>
              </w:rPr>
              <w:t xml:space="preserve"> ANOS</w:t>
            </w:r>
          </w:p>
        </w:tc>
        <w:tc>
          <w:tcPr>
            <w:tcW w:w="172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11"/>
              <w:jc w:val="center"/>
              <w:rPr>
                <w:b/>
                <w:color w:val="000009"/>
              </w:rPr>
            </w:pPr>
            <w:r>
              <w:rPr>
                <w:b/>
                <w:color w:val="000009"/>
              </w:rPr>
              <w:t>MASCULINO:</w:t>
            </w:r>
          </w:p>
        </w:tc>
        <w:tc>
          <w:tcPr>
            <w:tcW w:w="81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7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52"/>
              <w:jc w:val="center"/>
              <w:rPr>
                <w:b/>
                <w:color w:val="000009"/>
              </w:rPr>
            </w:pPr>
            <w:r>
              <w:rPr>
                <w:b/>
                <w:color w:val="000009"/>
              </w:rPr>
              <w:t>FEMININO:</w:t>
            </w:r>
          </w:p>
        </w:tc>
        <w:tc>
          <w:tcPr>
            <w:tcW w:w="77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21" w:hRule="atLeast"/>
        </w:trPr>
        <w:tc>
          <w:tcPr>
            <w:tcW w:w="4820"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4</w:t>
            </w:r>
            <w:r>
              <w:rPr>
                <w:rStyle w:val="Fontepargpadro1"/>
                <w:b/>
                <w:color w:val="000009"/>
              </w:rPr>
              <w:t xml:space="preserve"> A 1</w:t>
            </w:r>
            <w:r>
              <w:rPr>
                <w:rStyle w:val="Fontepargpadro1"/>
                <w:b/>
                <w:color w:val="000009"/>
              </w:rPr>
              <w:t>6</w:t>
            </w:r>
            <w:r>
              <w:rPr>
                <w:rStyle w:val="Fontepargpadro1"/>
                <w:b/>
                <w:color w:val="000009"/>
              </w:rPr>
              <w:t xml:space="preserve"> ANOS</w:t>
            </w:r>
          </w:p>
        </w:tc>
        <w:tc>
          <w:tcPr>
            <w:tcW w:w="172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11"/>
              <w:jc w:val="center"/>
              <w:rPr>
                <w:b/>
                <w:color w:val="000009"/>
              </w:rPr>
            </w:pPr>
            <w:r>
              <w:rPr>
                <w:b/>
                <w:color w:val="000009"/>
              </w:rPr>
              <w:t>MASCULINO:</w:t>
            </w:r>
          </w:p>
        </w:tc>
        <w:tc>
          <w:tcPr>
            <w:tcW w:w="81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7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52"/>
              <w:jc w:val="center"/>
              <w:rPr>
                <w:b/>
                <w:color w:val="000009"/>
              </w:rPr>
            </w:pPr>
            <w:r>
              <w:rPr>
                <w:b/>
                <w:color w:val="000009"/>
              </w:rPr>
              <w:t>FEMININO:</w:t>
            </w:r>
          </w:p>
        </w:tc>
        <w:tc>
          <w:tcPr>
            <w:tcW w:w="771"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74" w:hRule="atLeast"/>
        </w:trPr>
        <w:tc>
          <w:tcPr>
            <w:tcW w:w="56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Nº</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ATLETA</w:t>
            </w:r>
          </w:p>
        </w:tc>
        <w:tc>
          <w:tcPr>
            <w:tcW w:w="2532"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8"/>
              <w:rPr>
                <w:b/>
                <w:color w:val="000009"/>
              </w:rPr>
            </w:pPr>
            <w:r>
              <w:rPr>
                <w:b/>
                <w:color w:val="000009"/>
              </w:rPr>
              <w:t>RG</w:t>
            </w:r>
          </w:p>
        </w:tc>
        <w:tc>
          <w:tcPr>
            <w:tcW w:w="2345"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NASC.</w:t>
            </w:r>
          </w:p>
        </w:tc>
      </w:tr>
      <w:tr>
        <w:trPr>
          <w:trHeight w:val="321" w:hRule="atLeast"/>
        </w:trPr>
        <w:tc>
          <w:tcPr>
            <w:tcW w:w="56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1</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32"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45"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16" w:hRule="atLeast"/>
        </w:trPr>
        <w:tc>
          <w:tcPr>
            <w:tcW w:w="56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2</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32"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45"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16" w:hRule="atLeast"/>
        </w:trPr>
        <w:tc>
          <w:tcPr>
            <w:tcW w:w="56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3</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32"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45"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21" w:hRule="atLeast"/>
        </w:trPr>
        <w:tc>
          <w:tcPr>
            <w:tcW w:w="56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4</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32"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45"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21" w:hRule="atLeast"/>
        </w:trPr>
        <w:tc>
          <w:tcPr>
            <w:tcW w:w="56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5</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32"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45"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21" w:hRule="atLeast"/>
        </w:trPr>
        <w:tc>
          <w:tcPr>
            <w:tcW w:w="56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6</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32"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45"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16" w:hRule="atLeast"/>
        </w:trPr>
        <w:tc>
          <w:tcPr>
            <w:tcW w:w="56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7</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32"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45"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21" w:hRule="atLeast"/>
        </w:trPr>
        <w:tc>
          <w:tcPr>
            <w:tcW w:w="56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8</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32"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45"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21" w:hRule="atLeast"/>
        </w:trPr>
        <w:tc>
          <w:tcPr>
            <w:tcW w:w="56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9</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32"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45"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21" w:hRule="atLeast"/>
        </w:trPr>
        <w:tc>
          <w:tcPr>
            <w:tcW w:w="56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10</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32"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45"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bl>
    <w:p>
      <w:pPr>
        <w:pStyle w:val="Textbody"/>
        <w:rPr/>
      </w:pPr>
      <w:r>
        <w:rPr/>
      </w:r>
    </w:p>
    <w:tbl>
      <w:tblPr>
        <w:tblW w:w="9732" w:type="dxa"/>
        <w:jc w:val="start"/>
        <w:tblInd w:w="1112" w:type="dxa"/>
        <w:tblLayout w:type="fixed"/>
        <w:tblCellMar>
          <w:top w:w="0" w:type="dxa"/>
          <w:start w:w="113" w:type="dxa"/>
          <w:bottom w:w="0" w:type="dxa"/>
          <w:end w:w="108" w:type="dxa"/>
        </w:tblCellMar>
        <w:tblLook w:val="04a0" w:firstRow="1" w:noVBand="1" w:lastRow="0" w:firstColumn="1" w:lastColumn="0" w:noHBand="0"/>
      </w:tblPr>
      <w:tblGrid>
        <w:gridCol w:w="4839"/>
        <w:gridCol w:w="2528"/>
        <w:gridCol w:w="2365"/>
      </w:tblGrid>
      <w:tr>
        <w:trPr>
          <w:trHeight w:val="797" w:hRule="atLeast"/>
        </w:trPr>
        <w:tc>
          <w:tcPr>
            <w:tcW w:w="4839" w:type="dxa"/>
            <w:tcBorders>
              <w:top w:val="single" w:sz="4" w:space="0" w:color="000001"/>
              <w:start w:val="single" w:sz="4" w:space="0" w:color="000001"/>
              <w:bottom w:val="single" w:sz="4" w:space="0" w:color="000001"/>
              <w:end w:val="single" w:sz="4" w:space="0" w:color="000001"/>
            </w:tcBorders>
          </w:tcPr>
          <w:p>
            <w:pPr>
              <w:pStyle w:val="TableParagraph"/>
              <w:tabs>
                <w:tab w:val="clear" w:pos="720"/>
                <w:tab w:val="left" w:pos="1794" w:leader="none"/>
                <w:tab w:val="left" w:pos="2120" w:leader="none"/>
                <w:tab w:val="left" w:pos="3402" w:leader="none"/>
                <w:tab w:val="left" w:pos="3969" w:leader="none"/>
              </w:tabs>
              <w:spacing w:before="0" w:after="40"/>
              <w:ind w:hanging="889" w:start="897" w:end="748"/>
              <w:rPr/>
            </w:pPr>
            <w:r>
              <w:rPr>
                <w:rStyle w:val="Fontepargpadro1"/>
                <w:color w:val="000009"/>
              </w:rPr>
              <w:t>NOME</w:t>
              <w:tab/>
              <w:t>/</w:t>
              <w:tab/>
              <w:t>CARIMBO</w:t>
              <w:tab/>
              <w:t>DO</w:t>
              <w:tab/>
              <w:t>DIRETOR E/0U SECRETÁRIO DO EST.</w:t>
            </w:r>
          </w:p>
          <w:p>
            <w:pPr>
              <w:pStyle w:val="TableParagraph"/>
              <w:spacing w:before="0" w:after="40"/>
              <w:ind w:start="9"/>
              <w:rPr>
                <w:color w:val="000009"/>
              </w:rPr>
            </w:pPr>
            <w:r>
              <w:rPr>
                <w:color w:val="000009"/>
              </w:rPr>
              <w:t>ENSINO</w:t>
            </w:r>
          </w:p>
        </w:tc>
        <w:tc>
          <w:tcPr>
            <w:tcW w:w="252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8"/>
              <w:rPr>
                <w:color w:val="000009"/>
              </w:rPr>
            </w:pPr>
            <w:r>
              <w:rPr>
                <w:color w:val="000009"/>
              </w:rPr>
              <w:t>E-MAIL</w:t>
            </w:r>
          </w:p>
        </w:tc>
        <w:tc>
          <w:tcPr>
            <w:tcW w:w="236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1"/>
              <w:rPr>
                <w:color w:val="000009"/>
              </w:rPr>
            </w:pPr>
            <w:r>
              <w:rPr>
                <w:color w:val="000009"/>
              </w:rPr>
              <w:t>TEL.CELULAR</w:t>
            </w:r>
          </w:p>
        </w:tc>
      </w:tr>
      <w:tr>
        <w:trPr>
          <w:trHeight w:val="1339" w:hRule="atLeast"/>
        </w:trPr>
        <w:tc>
          <w:tcPr>
            <w:tcW w:w="4839"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28"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65"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791" w:hRule="atLeast"/>
        </w:trPr>
        <w:tc>
          <w:tcPr>
            <w:tcW w:w="9732" w:type="dxa"/>
            <w:gridSpan w:val="3"/>
            <w:tcBorders>
              <w:top w:val="single" w:sz="4" w:space="0" w:color="000001"/>
              <w:start w:val="single" w:sz="4" w:space="0" w:color="000001"/>
              <w:bottom w:val="single" w:sz="4" w:space="0" w:color="000001"/>
              <w:end w:val="single" w:sz="4" w:space="0" w:color="000001"/>
            </w:tcBorders>
          </w:tcPr>
          <w:p>
            <w:pPr>
              <w:pStyle w:val="TableParagraph"/>
              <w:tabs>
                <w:tab w:val="clear" w:pos="720"/>
                <w:tab w:val="left" w:pos="3561" w:leader="none"/>
              </w:tabs>
              <w:spacing w:before="0" w:after="40"/>
              <w:ind w:start="9"/>
              <w:rPr/>
            </w:pPr>
            <w:r>
              <w:rPr>
                <w:rStyle w:val="Fontepargpadro1"/>
                <w:color w:val="000009"/>
              </w:rPr>
              <w:t>Local / data: Paranaguá,</w:t>
            </w:r>
            <w:r>
              <w:rPr>
                <w:rStyle w:val="Fontepargpadro1"/>
                <w:color w:val="000009"/>
                <w:spacing w:val="26"/>
              </w:rPr>
              <w:t xml:space="preserve"> </w:t>
            </w:r>
            <w:r>
              <w:rPr>
                <w:rStyle w:val="Fontepargpadro1"/>
                <w:color w:val="000009"/>
              </w:rPr>
              <w:t>de</w:t>
              <w:tab/>
              <w:t>2026.</w:t>
            </w:r>
          </w:p>
        </w:tc>
      </w:tr>
      <w:tr>
        <w:trPr>
          <w:trHeight w:val="801" w:hRule="atLeast"/>
        </w:trPr>
        <w:tc>
          <w:tcPr>
            <w:tcW w:w="9732" w:type="dxa"/>
            <w:gridSpan w:val="3"/>
            <w:tcBorders>
              <w:top w:val="single" w:sz="4" w:space="0" w:color="000001"/>
              <w:start w:val="single" w:sz="4" w:space="0" w:color="000001"/>
              <w:bottom w:val="single" w:sz="4" w:space="0" w:color="000001"/>
              <w:end w:val="single" w:sz="4" w:space="0" w:color="000001"/>
            </w:tcBorders>
          </w:tcPr>
          <w:p>
            <w:pPr>
              <w:pStyle w:val="TableParagraph"/>
              <w:spacing w:before="0" w:after="40"/>
              <w:ind w:start="9" w:end="285"/>
              <w:rPr/>
            </w:pPr>
            <w:r>
              <w:rPr>
                <w:rStyle w:val="Fontepargpadro1"/>
                <w:color w:val="8494AE"/>
                <w:u w:val="single" w:color="8494AE"/>
              </w:rPr>
              <w:t>OBS.: Esta ficha deverá ser enviada impreterivelmente até às 18 horas do dia 18 de Novembro (quarta) de 2026 via email: sespor@paranagua.pr.gov.br</w:t>
            </w:r>
          </w:p>
        </w:tc>
      </w:tr>
    </w:tbl>
    <w:p>
      <w:pPr>
        <w:sectPr>
          <w:headerReference w:type="even" r:id="rId67"/>
          <w:headerReference w:type="default" r:id="rId68"/>
          <w:headerReference w:type="first" r:id="rId69"/>
          <w:footerReference w:type="default" r:id="rId70"/>
          <w:footerReference w:type="first" r:id="rId71"/>
          <w:type w:val="nextPage"/>
          <w:pgSz w:w="12240" w:h="15840"/>
          <w:pgMar w:left="720" w:right="0" w:gutter="0" w:header="483" w:top="1320" w:footer="720" w:bottom="777"/>
          <w:pgNumType w:fmt="decimal"/>
          <w:formProt w:val="false"/>
          <w:textDirection w:val="lrTb"/>
          <w:docGrid w:type="default" w:linePitch="100" w:charSpace="0"/>
        </w:sectPr>
      </w:pPr>
    </w:p>
    <w:p>
      <w:pPr>
        <w:pStyle w:val="Textbody"/>
        <w:rPr>
          <w:b/>
          <w:sz w:val="9"/>
        </w:rPr>
      </w:pPr>
      <w:r>
        <w:rPr>
          <w:b/>
          <w:sz w:val="9"/>
        </w:rPr>
      </w:r>
    </w:p>
    <w:p>
      <w:pPr>
        <w:pStyle w:val="Textbody"/>
        <w:rPr>
          <w:b/>
          <w:sz w:val="20"/>
        </w:rPr>
      </w:pPr>
      <w:r>
        <w:rPr>
          <w:b/>
          <w:sz w:val="20"/>
        </w:rPr>
      </w:r>
    </w:p>
    <w:tbl>
      <w:tblPr>
        <w:tblW w:w="9734" w:type="dxa"/>
        <w:jc w:val="start"/>
        <w:tblInd w:w="1112" w:type="dxa"/>
        <w:tblLayout w:type="fixed"/>
        <w:tblCellMar>
          <w:top w:w="0" w:type="dxa"/>
          <w:start w:w="113" w:type="dxa"/>
          <w:bottom w:w="0" w:type="dxa"/>
          <w:end w:w="108" w:type="dxa"/>
        </w:tblCellMar>
        <w:tblLook w:val="04a0" w:firstRow="1" w:noVBand="1" w:lastRow="0" w:firstColumn="1" w:lastColumn="0" w:noHBand="0"/>
      </w:tblPr>
      <w:tblGrid>
        <w:gridCol w:w="585"/>
        <w:gridCol w:w="4254"/>
        <w:gridCol w:w="1736"/>
        <w:gridCol w:w="792"/>
        <w:gridCol w:w="1582"/>
        <w:gridCol w:w="785"/>
      </w:tblGrid>
      <w:tr>
        <w:trPr>
          <w:trHeight w:val="527" w:hRule="atLeast"/>
        </w:trPr>
        <w:tc>
          <w:tcPr>
            <w:tcW w:w="9734"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FICHA DE INSCRIÇÃO SKATE</w:t>
            </w:r>
          </w:p>
        </w:tc>
      </w:tr>
      <w:tr>
        <w:trPr>
          <w:trHeight w:val="426" w:hRule="atLeast"/>
        </w:trPr>
        <w:tc>
          <w:tcPr>
            <w:tcW w:w="9734"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ESTABELECIMENTO DE ENSINO:</w:t>
            </w:r>
          </w:p>
        </w:tc>
      </w:tr>
      <w:tr>
        <w:trPr>
          <w:trHeight w:val="427" w:hRule="atLeast"/>
        </w:trPr>
        <w:tc>
          <w:tcPr>
            <w:tcW w:w="9734"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E-MAIL DO EST. ENSINO:</w:t>
            </w:r>
          </w:p>
        </w:tc>
      </w:tr>
      <w:tr>
        <w:trPr>
          <w:trHeight w:val="421" w:hRule="atLeast"/>
        </w:trPr>
        <w:tc>
          <w:tcPr>
            <w:tcW w:w="9734"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MUNICÍPIO:</w:t>
            </w:r>
          </w:p>
        </w:tc>
      </w:tr>
      <w:tr>
        <w:trPr>
          <w:trHeight w:val="426" w:hRule="atLeast"/>
        </w:trPr>
        <w:tc>
          <w:tcPr>
            <w:tcW w:w="9734"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TELEFONE:</w:t>
            </w:r>
          </w:p>
        </w:tc>
      </w:tr>
      <w:tr>
        <w:trPr>
          <w:trHeight w:val="268" w:hRule="atLeast"/>
        </w:trPr>
        <w:tc>
          <w:tcPr>
            <w:tcW w:w="9734" w:type="dxa"/>
            <w:gridSpan w:val="6"/>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Assinale com “X” a categoria, o naipe, masculino ou feminino.</w:t>
            </w:r>
          </w:p>
        </w:tc>
      </w:tr>
      <w:tr>
        <w:trPr>
          <w:trHeight w:val="321" w:hRule="atLeast"/>
        </w:trPr>
        <w:tc>
          <w:tcPr>
            <w:tcW w:w="4839"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1</w:t>
            </w:r>
            <w:r>
              <w:rPr>
                <w:rStyle w:val="Fontepargpadro1"/>
                <w:b/>
                <w:color w:val="000009"/>
              </w:rPr>
              <w:t xml:space="preserve"> A 1</w:t>
            </w:r>
            <w:r>
              <w:rPr>
                <w:rStyle w:val="Fontepargpadro1"/>
                <w:b/>
                <w:color w:val="000009"/>
              </w:rPr>
              <w:t>3</w:t>
            </w:r>
            <w:r>
              <w:rPr>
                <w:rStyle w:val="Fontepargpadro1"/>
                <w:b/>
                <w:color w:val="000009"/>
              </w:rPr>
              <w:t xml:space="preserve"> ANOS</w:t>
            </w:r>
          </w:p>
        </w:tc>
        <w:tc>
          <w:tcPr>
            <w:tcW w:w="173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11"/>
              <w:jc w:val="center"/>
              <w:rPr>
                <w:b/>
                <w:color w:val="000009"/>
              </w:rPr>
            </w:pPr>
            <w:r>
              <w:rPr>
                <w:b/>
                <w:color w:val="000009"/>
              </w:rPr>
              <w:t>MASCULINO:</w:t>
            </w:r>
          </w:p>
        </w:tc>
        <w:tc>
          <w:tcPr>
            <w:tcW w:w="79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8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52"/>
              <w:jc w:val="center"/>
              <w:rPr>
                <w:b/>
                <w:color w:val="000009"/>
              </w:rPr>
            </w:pPr>
            <w:r>
              <w:rPr>
                <w:b/>
                <w:color w:val="000009"/>
              </w:rPr>
              <w:t>FEMININO:</w:t>
            </w:r>
          </w:p>
        </w:tc>
        <w:tc>
          <w:tcPr>
            <w:tcW w:w="785"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21" w:hRule="atLeast"/>
        </w:trPr>
        <w:tc>
          <w:tcPr>
            <w:tcW w:w="4839"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CATEGORIA 1</w:t>
            </w:r>
            <w:r>
              <w:rPr>
                <w:rStyle w:val="Fontepargpadro1"/>
                <w:b/>
                <w:color w:val="000009"/>
              </w:rPr>
              <w:t>4</w:t>
            </w:r>
            <w:r>
              <w:rPr>
                <w:rStyle w:val="Fontepargpadro1"/>
                <w:b/>
                <w:color w:val="000009"/>
              </w:rPr>
              <w:t xml:space="preserve"> A 1</w:t>
            </w:r>
            <w:r>
              <w:rPr>
                <w:rStyle w:val="Fontepargpadro1"/>
                <w:b/>
                <w:color w:val="000009"/>
              </w:rPr>
              <w:t>6</w:t>
            </w:r>
            <w:r>
              <w:rPr>
                <w:rStyle w:val="Fontepargpadro1"/>
                <w:b/>
                <w:color w:val="000009"/>
              </w:rPr>
              <w:t xml:space="preserve"> ANOS</w:t>
            </w:r>
          </w:p>
        </w:tc>
        <w:tc>
          <w:tcPr>
            <w:tcW w:w="173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11"/>
              <w:jc w:val="center"/>
              <w:rPr>
                <w:b/>
                <w:color w:val="000009"/>
              </w:rPr>
            </w:pPr>
            <w:r>
              <w:rPr>
                <w:b/>
                <w:color w:val="000009"/>
              </w:rPr>
              <w:t>MASCULINO:</w:t>
            </w:r>
          </w:p>
        </w:tc>
        <w:tc>
          <w:tcPr>
            <w:tcW w:w="792"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8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152"/>
              <w:jc w:val="center"/>
              <w:rPr>
                <w:b/>
                <w:color w:val="000009"/>
              </w:rPr>
            </w:pPr>
            <w:r>
              <w:rPr>
                <w:b/>
                <w:color w:val="000009"/>
              </w:rPr>
              <w:t>FEMININO:</w:t>
            </w:r>
          </w:p>
        </w:tc>
        <w:tc>
          <w:tcPr>
            <w:tcW w:w="785"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73" w:hRule="atLeast"/>
        </w:trPr>
        <w:tc>
          <w:tcPr>
            <w:tcW w:w="58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Nº</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ATLETA</w:t>
            </w:r>
          </w:p>
        </w:tc>
        <w:tc>
          <w:tcPr>
            <w:tcW w:w="252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8"/>
              <w:rPr>
                <w:b/>
                <w:color w:val="000009"/>
              </w:rPr>
            </w:pPr>
            <w:r>
              <w:rPr>
                <w:b/>
                <w:color w:val="000009"/>
              </w:rPr>
              <w:t>RG</w:t>
            </w:r>
          </w:p>
        </w:tc>
        <w:tc>
          <w:tcPr>
            <w:tcW w:w="2367"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NASC.</w:t>
            </w:r>
          </w:p>
        </w:tc>
      </w:tr>
      <w:tr>
        <w:trPr>
          <w:trHeight w:val="321" w:hRule="atLeast"/>
        </w:trPr>
        <w:tc>
          <w:tcPr>
            <w:tcW w:w="58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1</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2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67"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16" w:hRule="atLeast"/>
        </w:trPr>
        <w:tc>
          <w:tcPr>
            <w:tcW w:w="58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2</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2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67"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21" w:hRule="atLeast"/>
        </w:trPr>
        <w:tc>
          <w:tcPr>
            <w:tcW w:w="58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3</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2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67"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21" w:hRule="atLeast"/>
        </w:trPr>
        <w:tc>
          <w:tcPr>
            <w:tcW w:w="58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4</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2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67"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16" w:hRule="atLeast"/>
        </w:trPr>
        <w:tc>
          <w:tcPr>
            <w:tcW w:w="58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5</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2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67"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21" w:hRule="atLeast"/>
        </w:trPr>
        <w:tc>
          <w:tcPr>
            <w:tcW w:w="58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6</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2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67"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21" w:hRule="atLeast"/>
        </w:trPr>
        <w:tc>
          <w:tcPr>
            <w:tcW w:w="58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7</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2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67"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21" w:hRule="atLeast"/>
        </w:trPr>
        <w:tc>
          <w:tcPr>
            <w:tcW w:w="58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8</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2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67"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16" w:hRule="atLeast"/>
        </w:trPr>
        <w:tc>
          <w:tcPr>
            <w:tcW w:w="58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9</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2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67"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21" w:hRule="atLeast"/>
        </w:trPr>
        <w:tc>
          <w:tcPr>
            <w:tcW w:w="58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10</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2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67"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21" w:hRule="atLeast"/>
        </w:trPr>
        <w:tc>
          <w:tcPr>
            <w:tcW w:w="58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11</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2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67"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16" w:hRule="atLeast"/>
        </w:trPr>
        <w:tc>
          <w:tcPr>
            <w:tcW w:w="58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12</w:t>
            </w:r>
          </w:p>
        </w:tc>
        <w:tc>
          <w:tcPr>
            <w:tcW w:w="4254"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28"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67"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bl>
    <w:p>
      <w:pPr>
        <w:pStyle w:val="Textbody"/>
        <w:rPr/>
      </w:pPr>
      <w:r>
        <w:rPr/>
      </w:r>
    </w:p>
    <w:tbl>
      <w:tblPr>
        <w:tblW w:w="9732" w:type="dxa"/>
        <w:jc w:val="start"/>
        <w:tblInd w:w="1112" w:type="dxa"/>
        <w:tblLayout w:type="fixed"/>
        <w:tblCellMar>
          <w:top w:w="0" w:type="dxa"/>
          <w:start w:w="113" w:type="dxa"/>
          <w:bottom w:w="0" w:type="dxa"/>
          <w:end w:w="108" w:type="dxa"/>
        </w:tblCellMar>
        <w:tblLook w:val="04a0" w:firstRow="1" w:noVBand="1" w:lastRow="0" w:firstColumn="1" w:lastColumn="0" w:noHBand="0"/>
      </w:tblPr>
      <w:tblGrid>
        <w:gridCol w:w="4839"/>
        <w:gridCol w:w="2528"/>
        <w:gridCol w:w="2365"/>
      </w:tblGrid>
      <w:tr>
        <w:trPr>
          <w:trHeight w:val="797" w:hRule="atLeast"/>
        </w:trPr>
        <w:tc>
          <w:tcPr>
            <w:tcW w:w="4839" w:type="dxa"/>
            <w:tcBorders>
              <w:top w:val="single" w:sz="4" w:space="0" w:color="000001"/>
              <w:start w:val="single" w:sz="4" w:space="0" w:color="000001"/>
              <w:bottom w:val="single" w:sz="4" w:space="0" w:color="000001"/>
              <w:end w:val="single" w:sz="4" w:space="0" w:color="000001"/>
            </w:tcBorders>
          </w:tcPr>
          <w:p>
            <w:pPr>
              <w:pStyle w:val="TableParagraph"/>
              <w:tabs>
                <w:tab w:val="clear" w:pos="720"/>
                <w:tab w:val="left" w:pos="1794" w:leader="none"/>
                <w:tab w:val="left" w:pos="2120" w:leader="none"/>
                <w:tab w:val="left" w:pos="3402" w:leader="none"/>
                <w:tab w:val="left" w:pos="3969" w:leader="none"/>
              </w:tabs>
              <w:spacing w:before="0" w:after="40"/>
              <w:ind w:hanging="889" w:start="897" w:end="748"/>
              <w:rPr/>
            </w:pPr>
            <w:r>
              <w:rPr>
                <w:rStyle w:val="Fontepargpadro1"/>
                <w:color w:val="000009"/>
              </w:rPr>
              <w:t>NOME</w:t>
              <w:tab/>
              <w:t>/</w:t>
              <w:tab/>
              <w:t>CARIMBO</w:t>
              <w:tab/>
              <w:t>DO</w:t>
              <w:tab/>
              <w:t>DIRETOR E/0U SECRETÁRIO DO EST.</w:t>
            </w:r>
          </w:p>
          <w:p>
            <w:pPr>
              <w:pStyle w:val="TableParagraph"/>
              <w:spacing w:before="0" w:after="40"/>
              <w:ind w:start="9"/>
              <w:rPr>
                <w:color w:val="000009"/>
              </w:rPr>
            </w:pPr>
            <w:r>
              <w:rPr>
                <w:color w:val="000009"/>
              </w:rPr>
              <w:t>ENSINO</w:t>
            </w:r>
          </w:p>
        </w:tc>
        <w:tc>
          <w:tcPr>
            <w:tcW w:w="252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8"/>
              <w:rPr>
                <w:color w:val="000009"/>
              </w:rPr>
            </w:pPr>
            <w:r>
              <w:rPr>
                <w:color w:val="000009"/>
              </w:rPr>
              <w:t>E-MAIL</w:t>
            </w:r>
          </w:p>
        </w:tc>
        <w:tc>
          <w:tcPr>
            <w:tcW w:w="236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1"/>
              <w:rPr>
                <w:color w:val="000009"/>
              </w:rPr>
            </w:pPr>
            <w:r>
              <w:rPr>
                <w:color w:val="000009"/>
              </w:rPr>
              <w:t>TEL.CELULAR</w:t>
            </w:r>
          </w:p>
        </w:tc>
      </w:tr>
      <w:tr>
        <w:trPr>
          <w:trHeight w:val="1339" w:hRule="atLeast"/>
        </w:trPr>
        <w:tc>
          <w:tcPr>
            <w:tcW w:w="4839"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528"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365"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791" w:hRule="atLeast"/>
        </w:trPr>
        <w:tc>
          <w:tcPr>
            <w:tcW w:w="9732" w:type="dxa"/>
            <w:gridSpan w:val="3"/>
            <w:tcBorders>
              <w:top w:val="single" w:sz="4" w:space="0" w:color="000001"/>
              <w:start w:val="single" w:sz="4" w:space="0" w:color="000001"/>
              <w:bottom w:val="single" w:sz="4" w:space="0" w:color="000001"/>
              <w:end w:val="single" w:sz="4" w:space="0" w:color="000001"/>
            </w:tcBorders>
          </w:tcPr>
          <w:p>
            <w:pPr>
              <w:pStyle w:val="TableParagraph"/>
              <w:tabs>
                <w:tab w:val="clear" w:pos="720"/>
                <w:tab w:val="left" w:pos="3561" w:leader="none"/>
              </w:tabs>
              <w:spacing w:before="0" w:after="40"/>
              <w:ind w:start="9"/>
              <w:rPr/>
            </w:pPr>
            <w:r>
              <w:rPr>
                <w:rStyle w:val="Fontepargpadro1"/>
                <w:color w:val="000009"/>
              </w:rPr>
              <w:t>Local / data: Paranaguá,</w:t>
            </w:r>
            <w:r>
              <w:rPr>
                <w:rStyle w:val="Fontepargpadro1"/>
                <w:color w:val="000009"/>
                <w:spacing w:val="26"/>
              </w:rPr>
              <w:t xml:space="preserve"> </w:t>
            </w:r>
            <w:r>
              <w:rPr>
                <w:rStyle w:val="Fontepargpadro1"/>
                <w:color w:val="000009"/>
              </w:rPr>
              <w:t>de</w:t>
              <w:tab/>
              <w:t>2026.</w:t>
            </w:r>
          </w:p>
        </w:tc>
      </w:tr>
      <w:tr>
        <w:trPr>
          <w:trHeight w:val="801" w:hRule="atLeast"/>
        </w:trPr>
        <w:tc>
          <w:tcPr>
            <w:tcW w:w="9732" w:type="dxa"/>
            <w:gridSpan w:val="3"/>
            <w:tcBorders>
              <w:top w:val="single" w:sz="4" w:space="0" w:color="000001"/>
              <w:start w:val="single" w:sz="4" w:space="0" w:color="000001"/>
              <w:bottom w:val="single" w:sz="4" w:space="0" w:color="000001"/>
              <w:end w:val="single" w:sz="4" w:space="0" w:color="000001"/>
            </w:tcBorders>
          </w:tcPr>
          <w:p>
            <w:pPr>
              <w:pStyle w:val="TableParagraph"/>
              <w:spacing w:before="0" w:after="40"/>
              <w:ind w:start="9" w:end="285"/>
              <w:rPr/>
            </w:pPr>
            <w:r>
              <w:rPr>
                <w:rStyle w:val="Fontepargpadro1"/>
                <w:color w:val="8494AE"/>
                <w:u w:val="single" w:color="8494AE"/>
              </w:rPr>
              <w:t>OBS.: Esta ficha deverá ser enviada impreterivelmente até às 18 horas do dia 18 de Novembro (quarta) de 2026 via email: sespor@paranagua.pr.gov.br</w:t>
            </w:r>
          </w:p>
        </w:tc>
      </w:tr>
    </w:tbl>
    <w:p>
      <w:pPr>
        <w:pStyle w:val="Standard"/>
        <w:rPr>
          <w:b/>
          <w:sz w:val="20"/>
        </w:rPr>
      </w:pPr>
      <w:r>
        <w:rPr>
          <w:b/>
          <w:sz w:val="20"/>
        </w:rPr>
      </w:r>
    </w:p>
    <w:p>
      <w:pPr>
        <w:pStyle w:val="Standard"/>
        <w:rPr>
          <w:b/>
          <w:sz w:val="20"/>
        </w:rPr>
        <w:sectPr>
          <w:headerReference w:type="even" r:id="rId72"/>
          <w:headerReference w:type="default" r:id="rId73"/>
          <w:headerReference w:type="first" r:id="rId74"/>
          <w:footerReference w:type="default" r:id="rId75"/>
          <w:footerReference w:type="first" r:id="rId76"/>
          <w:type w:val="nextPage"/>
          <w:pgSz w:w="12240" w:h="15840"/>
          <w:pgMar w:left="720" w:right="0" w:gutter="0" w:header="483" w:top="1320" w:footer="720" w:bottom="777"/>
          <w:pgNumType w:fmt="decimal"/>
          <w:formProt w:val="false"/>
          <w:textDirection w:val="lrTb"/>
          <w:docGrid w:type="default" w:linePitch="100" w:charSpace="0"/>
        </w:sectPr>
      </w:pPr>
      <w:r>
        <w:rPr>
          <w:b/>
          <w:sz w:val="20"/>
        </w:rPr>
      </w:r>
    </w:p>
    <w:tbl>
      <w:tblPr>
        <w:tblW w:w="9892" w:type="dxa"/>
        <w:jc w:val="start"/>
        <w:tblInd w:w="1006" w:type="dxa"/>
        <w:tblLayout w:type="fixed"/>
        <w:tblCellMar>
          <w:top w:w="0" w:type="dxa"/>
          <w:start w:w="113" w:type="dxa"/>
          <w:bottom w:w="0" w:type="dxa"/>
          <w:end w:w="108" w:type="dxa"/>
        </w:tblCellMar>
        <w:tblLook w:val="04a0" w:firstRow="1" w:noVBand="1" w:lastRow="0" w:firstColumn="1" w:lastColumn="0" w:noHBand="0"/>
      </w:tblPr>
      <w:tblGrid>
        <w:gridCol w:w="4971"/>
        <w:gridCol w:w="1749"/>
        <w:gridCol w:w="789"/>
        <w:gridCol w:w="1594"/>
        <w:gridCol w:w="789"/>
      </w:tblGrid>
      <w:tr>
        <w:trPr>
          <w:trHeight w:val="590" w:hRule="atLeast"/>
        </w:trPr>
        <w:tc>
          <w:tcPr>
            <w:tcW w:w="9892" w:type="dxa"/>
            <w:gridSpan w:val="5"/>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 xml:space="preserve">FICHA DE INSCRIÇÃO </w:t>
            </w:r>
            <w:r>
              <w:rPr>
                <w:rStyle w:val="Fontepargpadro1"/>
                <w:b/>
                <w:color w:val="000009"/>
              </w:rPr>
              <w:t>NATAÇÃO</w:t>
            </w:r>
          </w:p>
        </w:tc>
      </w:tr>
      <w:tr>
        <w:trPr>
          <w:trHeight w:val="527" w:hRule="atLeast"/>
        </w:trPr>
        <w:tc>
          <w:tcPr>
            <w:tcW w:w="9892" w:type="dxa"/>
            <w:gridSpan w:val="5"/>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ESTABELECIMENTO DE ENSINO:</w:t>
            </w:r>
          </w:p>
        </w:tc>
      </w:tr>
      <w:tr>
        <w:trPr>
          <w:trHeight w:val="522" w:hRule="atLeast"/>
        </w:trPr>
        <w:tc>
          <w:tcPr>
            <w:tcW w:w="9892" w:type="dxa"/>
            <w:gridSpan w:val="5"/>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E-MAIL DO EST. ENSINO:</w:t>
            </w:r>
          </w:p>
        </w:tc>
      </w:tr>
      <w:tr>
        <w:trPr>
          <w:trHeight w:val="527" w:hRule="atLeast"/>
        </w:trPr>
        <w:tc>
          <w:tcPr>
            <w:tcW w:w="9892" w:type="dxa"/>
            <w:gridSpan w:val="5"/>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MUNICÍPIO:</w:t>
            </w:r>
          </w:p>
        </w:tc>
      </w:tr>
      <w:tr>
        <w:trPr>
          <w:trHeight w:val="523" w:hRule="atLeast"/>
        </w:trPr>
        <w:tc>
          <w:tcPr>
            <w:tcW w:w="9892" w:type="dxa"/>
            <w:gridSpan w:val="5"/>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TELEFONE:</w:t>
            </w:r>
          </w:p>
        </w:tc>
      </w:tr>
      <w:tr>
        <w:trPr>
          <w:trHeight w:val="268" w:hRule="atLeast"/>
        </w:trPr>
        <w:tc>
          <w:tcPr>
            <w:tcW w:w="9892" w:type="dxa"/>
            <w:gridSpan w:val="5"/>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color w:val="000009"/>
              </w:rPr>
              <w:t>Assinale com “X” a categoria, o naipe, masculino ou feminino.</w:t>
            </w:r>
          </w:p>
        </w:tc>
      </w:tr>
      <w:tr>
        <w:trPr>
          <w:trHeight w:val="393" w:hRule="atLeast"/>
        </w:trPr>
        <w:tc>
          <w:tcPr>
            <w:tcW w:w="497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rStyle w:val="Fontepargpadro1"/>
                <w:b/>
                <w:color w:val="000009"/>
              </w:rPr>
              <w:t xml:space="preserve">CATEGORIA </w:t>
            </w:r>
            <w:r>
              <w:rPr>
                <w:rStyle w:val="Fontepargpadro1"/>
                <w:b/>
                <w:color w:val="000009"/>
              </w:rPr>
              <w:t>11</w:t>
            </w:r>
            <w:r>
              <w:rPr>
                <w:rStyle w:val="Fontepargpadro1"/>
                <w:b/>
                <w:color w:val="000009"/>
              </w:rPr>
              <w:t xml:space="preserve"> A 13 ANOS</w:t>
            </w:r>
          </w:p>
        </w:tc>
        <w:tc>
          <w:tcPr>
            <w:tcW w:w="174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MASCULINO:</w:t>
            </w:r>
          </w:p>
        </w:tc>
        <w:tc>
          <w:tcPr>
            <w:tcW w:w="789"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59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1"/>
              <w:rPr>
                <w:b/>
                <w:color w:val="000009"/>
              </w:rPr>
            </w:pPr>
            <w:r>
              <w:rPr>
                <w:b/>
                <w:color w:val="000009"/>
              </w:rPr>
              <w:t>FEMININO:</w:t>
            </w:r>
          </w:p>
        </w:tc>
        <w:tc>
          <w:tcPr>
            <w:tcW w:w="789"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bl>
    <w:tbl>
      <w:tblPr>
        <w:tblW w:w="9716" w:type="dxa"/>
        <w:jc w:val="start"/>
        <w:tblInd w:w="1126" w:type="dxa"/>
        <w:tblLayout w:type="fixed"/>
        <w:tblCellMar>
          <w:top w:w="0" w:type="dxa"/>
          <w:start w:w="113" w:type="dxa"/>
          <w:bottom w:w="0" w:type="dxa"/>
          <w:end w:w="108" w:type="dxa"/>
        </w:tblCellMar>
        <w:tblLook w:val="04a0" w:firstRow="1" w:noVBand="1" w:lastRow="0" w:firstColumn="1" w:lastColumn="0" w:noHBand="0"/>
      </w:tblPr>
      <w:tblGrid>
        <w:gridCol w:w="446"/>
        <w:gridCol w:w="3428"/>
        <w:gridCol w:w="2040"/>
        <w:gridCol w:w="1903"/>
        <w:gridCol w:w="1899"/>
      </w:tblGrid>
      <w:tr>
        <w:trPr>
          <w:trHeight w:val="460" w:hRule="atLeast"/>
        </w:trPr>
        <w:tc>
          <w:tcPr>
            <w:tcW w:w="44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Nº</w:t>
            </w:r>
          </w:p>
        </w:tc>
        <w:tc>
          <w:tcPr>
            <w:tcW w:w="342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ATLETA</w:t>
            </w:r>
          </w:p>
        </w:tc>
        <w:tc>
          <w:tcPr>
            <w:tcW w:w="204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DISTÂNCIA</w:t>
            </w:r>
          </w:p>
        </w:tc>
        <w:tc>
          <w:tcPr>
            <w:tcW w:w="190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1"/>
              <w:rPr>
                <w:b/>
                <w:color w:val="000009"/>
              </w:rPr>
            </w:pPr>
            <w:r>
              <w:rPr>
                <w:b/>
                <w:color w:val="000009"/>
              </w:rPr>
              <w:t>RG</w:t>
            </w:r>
          </w:p>
        </w:tc>
        <w:tc>
          <w:tcPr>
            <w:tcW w:w="189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2"/>
              <w:rPr>
                <w:b/>
                <w:color w:val="000009"/>
              </w:rPr>
            </w:pPr>
            <w:r>
              <w:rPr>
                <w:b/>
                <w:color w:val="000009"/>
              </w:rPr>
              <w:t>NASC.</w:t>
            </w:r>
          </w:p>
        </w:tc>
      </w:tr>
      <w:tr>
        <w:trPr>
          <w:trHeight w:val="393" w:hRule="atLeast"/>
        </w:trPr>
        <w:tc>
          <w:tcPr>
            <w:tcW w:w="44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t>1</w:t>
            </w:r>
          </w:p>
        </w:tc>
        <w:tc>
          <w:tcPr>
            <w:tcW w:w="3428"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40"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899"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93" w:hRule="atLeast"/>
        </w:trPr>
        <w:tc>
          <w:tcPr>
            <w:tcW w:w="446" w:type="dxa"/>
            <w:tcBorders>
              <w:start w:val="single" w:sz="4" w:space="0" w:color="000001"/>
              <w:bottom w:val="single" w:sz="4" w:space="0" w:color="000001"/>
              <w:end w:val="single" w:sz="4" w:space="0" w:color="000001"/>
            </w:tcBorders>
          </w:tcPr>
          <w:p>
            <w:pPr>
              <w:pStyle w:val="TableParagraph"/>
              <w:spacing w:before="0" w:after="40"/>
              <w:ind w:start="9"/>
              <w:rPr/>
            </w:pPr>
            <w:r>
              <w:rPr/>
              <w:t>2</w:t>
            </w:r>
          </w:p>
        </w:tc>
        <w:tc>
          <w:tcPr>
            <w:tcW w:w="3428"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40"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3"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899"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93" w:hRule="atLeast"/>
        </w:trPr>
        <w:tc>
          <w:tcPr>
            <w:tcW w:w="446" w:type="dxa"/>
            <w:tcBorders>
              <w:start w:val="single" w:sz="4" w:space="0" w:color="000001"/>
              <w:bottom w:val="single" w:sz="4" w:space="0" w:color="000001"/>
              <w:end w:val="single" w:sz="4" w:space="0" w:color="000001"/>
            </w:tcBorders>
          </w:tcPr>
          <w:p>
            <w:pPr>
              <w:pStyle w:val="TableParagraph"/>
              <w:spacing w:before="0" w:after="40"/>
              <w:ind w:start="9"/>
              <w:rPr/>
            </w:pPr>
            <w:r>
              <w:rPr/>
              <w:t>3</w:t>
            </w:r>
          </w:p>
        </w:tc>
        <w:tc>
          <w:tcPr>
            <w:tcW w:w="3428"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40"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3"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899"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93" w:hRule="atLeast"/>
        </w:trPr>
        <w:tc>
          <w:tcPr>
            <w:tcW w:w="446" w:type="dxa"/>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4</w:t>
            </w:r>
          </w:p>
        </w:tc>
        <w:tc>
          <w:tcPr>
            <w:tcW w:w="3428"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40"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3"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899" w:type="dxa"/>
            <w:tcBorders>
              <w:start w:val="single" w:sz="4" w:space="0" w:color="000001"/>
              <w:bottom w:val="single" w:sz="4" w:space="0" w:color="000001"/>
              <w:end w:val="single" w:sz="4" w:space="0" w:color="000001"/>
            </w:tcBorders>
          </w:tcPr>
          <w:p>
            <w:pPr>
              <w:pStyle w:val="Normal"/>
              <w:rPr/>
            </w:pPr>
            <w:r>
              <w:rPr/>
            </w:r>
          </w:p>
        </w:tc>
      </w:tr>
    </w:tbl>
    <w:p>
      <w:pPr>
        <w:pStyle w:val="Normal"/>
        <w:rPr>
          <w:b/>
          <w:sz w:val="20"/>
        </w:rPr>
      </w:pPr>
      <w:r>
        <w:rPr>
          <w:b/>
          <w:sz w:val="20"/>
        </w:rPr>
      </w:r>
    </w:p>
    <w:p>
      <w:pPr>
        <w:pStyle w:val="Normal"/>
        <w:rPr>
          <w:b/>
          <w:sz w:val="20"/>
        </w:rPr>
      </w:pPr>
      <w:r>
        <w:rPr>
          <w:b/>
          <w:sz w:val="20"/>
        </w:rPr>
      </w:r>
    </w:p>
    <w:p>
      <w:pPr>
        <w:pStyle w:val="Normal"/>
        <w:rPr/>
      </w:pPr>
      <w:r>
        <w:rPr/>
      </w:r>
    </w:p>
    <w:p>
      <w:pPr>
        <w:pStyle w:val="TableParagraph"/>
        <w:spacing w:before="0" w:after="40"/>
        <w:ind w:start="9"/>
        <w:rPr/>
      </w:pPr>
      <w:r>
        <w:rPr>
          <w:rStyle w:val="Fontepargpadro1"/>
          <w:color w:val="000009"/>
        </w:rPr>
        <w:t xml:space="preserve">              </w:t>
      </w:r>
      <w:r>
        <w:rPr>
          <w:rStyle w:val="Fontepargpadro1"/>
          <w:b/>
          <w:bCs/>
          <w:color w:val="000009"/>
        </w:rPr>
        <w:t xml:space="preserve">  </w:t>
      </w:r>
      <w:r>
        <w:rPr>
          <w:rStyle w:val="Fontepargpadro1"/>
          <w:b/>
          <w:bCs/>
          <w:color w:val="000009"/>
        </w:rPr>
        <w:t xml:space="preserve">CATEGORIA </w:t>
      </w:r>
      <w:r>
        <w:rPr>
          <w:rStyle w:val="Fontepargpadro1"/>
          <w:b/>
          <w:bCs/>
          <w:color w:val="000009"/>
        </w:rPr>
        <w:t>1</w:t>
      </w:r>
      <w:r>
        <w:rPr>
          <w:rStyle w:val="Fontepargpadro1"/>
          <w:b/>
          <w:bCs/>
          <w:color w:val="000009"/>
        </w:rPr>
        <w:t>4</w:t>
      </w:r>
      <w:r>
        <w:rPr>
          <w:rStyle w:val="Fontepargpadro1"/>
          <w:b/>
          <w:bCs/>
          <w:color w:val="000009"/>
        </w:rPr>
        <w:t xml:space="preserve"> A 1</w:t>
      </w:r>
      <w:r>
        <w:rPr>
          <w:rStyle w:val="Fontepargpadro1"/>
          <w:b/>
          <w:bCs/>
          <w:color w:val="000009"/>
        </w:rPr>
        <w:t>6</w:t>
      </w:r>
      <w:r>
        <w:rPr>
          <w:rStyle w:val="Fontepargpadro1"/>
          <w:b/>
          <w:bCs/>
          <w:color w:val="000009"/>
        </w:rPr>
        <w:t xml:space="preserve"> ANOS       </w:t>
      </w:r>
      <w:r>
        <w:rPr>
          <w:rStyle w:val="Fontepargpadro1"/>
          <w:b/>
          <w:bCs/>
          <w:color w:val="000009"/>
        </w:rPr>
        <w:t xml:space="preserve">MASCULINO:                  FEMININO:    </w:t>
      </w:r>
    </w:p>
    <w:tbl>
      <w:tblPr>
        <w:tblW w:w="9716" w:type="dxa"/>
        <w:jc w:val="start"/>
        <w:tblInd w:w="1126" w:type="dxa"/>
        <w:tblLayout w:type="fixed"/>
        <w:tblCellMar>
          <w:top w:w="0" w:type="dxa"/>
          <w:start w:w="113" w:type="dxa"/>
          <w:bottom w:w="0" w:type="dxa"/>
          <w:end w:w="108" w:type="dxa"/>
        </w:tblCellMar>
        <w:tblLook w:val="04a0" w:firstRow="1" w:noVBand="1" w:lastRow="0" w:firstColumn="1" w:lastColumn="0" w:noHBand="0"/>
      </w:tblPr>
      <w:tblGrid>
        <w:gridCol w:w="446"/>
        <w:gridCol w:w="3428"/>
        <w:gridCol w:w="2040"/>
        <w:gridCol w:w="1903"/>
        <w:gridCol w:w="1899"/>
      </w:tblGrid>
      <w:tr>
        <w:trPr>
          <w:trHeight w:val="460" w:hRule="atLeast"/>
        </w:trPr>
        <w:tc>
          <w:tcPr>
            <w:tcW w:w="44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Nº</w:t>
            </w:r>
          </w:p>
        </w:tc>
        <w:tc>
          <w:tcPr>
            <w:tcW w:w="342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b/>
                <w:color w:val="000009"/>
              </w:rPr>
            </w:pPr>
            <w:r>
              <w:rPr>
                <w:b/>
                <w:color w:val="000009"/>
              </w:rPr>
              <w:t>ATLETA</w:t>
            </w:r>
          </w:p>
        </w:tc>
        <w:tc>
          <w:tcPr>
            <w:tcW w:w="204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
              <w:rPr>
                <w:b/>
                <w:color w:val="000009"/>
              </w:rPr>
            </w:pPr>
            <w:r>
              <w:rPr>
                <w:b/>
                <w:color w:val="000009"/>
              </w:rPr>
              <w:t>DISTÂNCIA</w:t>
            </w:r>
          </w:p>
        </w:tc>
        <w:tc>
          <w:tcPr>
            <w:tcW w:w="190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1"/>
              <w:rPr>
                <w:b/>
                <w:color w:val="000009"/>
              </w:rPr>
            </w:pPr>
            <w:r>
              <w:rPr>
                <w:b/>
                <w:color w:val="000009"/>
              </w:rPr>
              <w:t>RG</w:t>
            </w:r>
          </w:p>
        </w:tc>
        <w:tc>
          <w:tcPr>
            <w:tcW w:w="189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2"/>
              <w:rPr>
                <w:b/>
                <w:color w:val="000009"/>
              </w:rPr>
            </w:pPr>
            <w:r>
              <w:rPr>
                <w:b/>
                <w:color w:val="000009"/>
              </w:rPr>
              <w:t>NASC.</w:t>
            </w:r>
          </w:p>
        </w:tc>
      </w:tr>
      <w:tr>
        <w:trPr>
          <w:trHeight w:val="393" w:hRule="atLeast"/>
        </w:trPr>
        <w:tc>
          <w:tcPr>
            <w:tcW w:w="44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
              <w:rPr/>
            </w:pPr>
            <w:r>
              <w:rPr/>
              <w:t>1</w:t>
            </w:r>
          </w:p>
        </w:tc>
        <w:tc>
          <w:tcPr>
            <w:tcW w:w="3428"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40"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3"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899"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93" w:hRule="atLeast"/>
        </w:trPr>
        <w:tc>
          <w:tcPr>
            <w:tcW w:w="446" w:type="dxa"/>
            <w:tcBorders>
              <w:start w:val="single" w:sz="4" w:space="0" w:color="000001"/>
              <w:bottom w:val="single" w:sz="4" w:space="0" w:color="000001"/>
              <w:end w:val="single" w:sz="4" w:space="0" w:color="000001"/>
            </w:tcBorders>
          </w:tcPr>
          <w:p>
            <w:pPr>
              <w:pStyle w:val="TableParagraph"/>
              <w:spacing w:before="0" w:after="40"/>
              <w:ind w:start="9"/>
              <w:rPr/>
            </w:pPr>
            <w:r>
              <w:rPr/>
              <w:t>2</w:t>
            </w:r>
          </w:p>
        </w:tc>
        <w:tc>
          <w:tcPr>
            <w:tcW w:w="3428"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40"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3"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899"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93" w:hRule="atLeast"/>
        </w:trPr>
        <w:tc>
          <w:tcPr>
            <w:tcW w:w="446" w:type="dxa"/>
            <w:tcBorders>
              <w:start w:val="single" w:sz="4" w:space="0" w:color="000001"/>
              <w:bottom w:val="single" w:sz="4" w:space="0" w:color="000001"/>
              <w:end w:val="single" w:sz="4" w:space="0" w:color="000001"/>
            </w:tcBorders>
          </w:tcPr>
          <w:p>
            <w:pPr>
              <w:pStyle w:val="TableParagraph"/>
              <w:spacing w:before="0" w:after="40"/>
              <w:ind w:start="9"/>
              <w:rPr/>
            </w:pPr>
            <w:r>
              <w:rPr/>
              <w:t>3</w:t>
            </w:r>
          </w:p>
        </w:tc>
        <w:tc>
          <w:tcPr>
            <w:tcW w:w="3428"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40"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3"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899"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393" w:hRule="atLeast"/>
        </w:trPr>
        <w:tc>
          <w:tcPr>
            <w:tcW w:w="446" w:type="dxa"/>
            <w:tcBorders>
              <w:start w:val="single" w:sz="4" w:space="0" w:color="000001"/>
              <w:bottom w:val="single" w:sz="4" w:space="0" w:color="000001"/>
              <w:end w:val="single" w:sz="4" w:space="0" w:color="000001"/>
            </w:tcBorders>
          </w:tcPr>
          <w:p>
            <w:pPr>
              <w:pStyle w:val="TableParagraph"/>
              <w:spacing w:before="0" w:after="40"/>
              <w:ind w:start="9"/>
              <w:rPr>
                <w:color w:val="000009"/>
              </w:rPr>
            </w:pPr>
            <w:r>
              <w:rPr>
                <w:color w:val="000009"/>
              </w:rPr>
              <w:t>4</w:t>
            </w:r>
          </w:p>
        </w:tc>
        <w:tc>
          <w:tcPr>
            <w:tcW w:w="3428"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2040"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903"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1899" w:type="dxa"/>
            <w:tcBorders>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r>
    </w:tbl>
    <w:p>
      <w:pPr>
        <w:pStyle w:val="Normal"/>
        <w:rPr>
          <w:b/>
          <w:sz w:val="20"/>
        </w:rPr>
      </w:pPr>
      <w:r>
        <w:rPr>
          <w:b/>
          <w:sz w:val="20"/>
        </w:rPr>
      </w:r>
      <w:r>
        <w:br w:type="page"/>
      </w:r>
    </w:p>
    <w:p>
      <w:pPr>
        <w:pStyle w:val="Ttulo11"/>
        <w:keepNext w:val="true"/>
        <w:spacing w:lineRule="auto" w:line="276" w:before="0" w:after="160"/>
        <w:ind w:start="2141"/>
        <w:rPr/>
      </w:pPr>
      <w:bookmarkStart w:id="0" w:name="REGULAMENTO_TÉCNICO"/>
      <w:bookmarkEnd w:id="0"/>
      <w:r>
        <w:rPr>
          <w:rStyle w:val="Fontepargpadro1"/>
          <w:rFonts w:ascii="Verdana" w:hAnsi="Verdana"/>
        </w:rPr>
        <w:t>REGULAMENTO TÉCNICO</w:t>
      </w:r>
    </w:p>
    <w:p>
      <w:pPr>
        <w:pStyle w:val="Textbody"/>
        <w:rPr>
          <w:b/>
          <w:sz w:val="20"/>
        </w:rPr>
      </w:pPr>
      <w:r>
        <w:rPr>
          <w:b/>
          <w:sz w:val="20"/>
        </w:rPr>
      </w:r>
    </w:p>
    <w:p>
      <w:pPr>
        <w:pStyle w:val="Textbody"/>
        <w:rPr>
          <w:b/>
          <w:sz w:val="20"/>
        </w:rPr>
      </w:pPr>
      <w:r>
        <w:rPr>
          <w:b/>
          <w:sz w:val="20"/>
        </w:rPr>
      </w:r>
    </w:p>
    <w:p>
      <w:pPr>
        <w:pStyle w:val="PargrafodaLista1"/>
        <w:numPr>
          <w:ilvl w:val="0"/>
          <w:numId w:val="49"/>
        </w:numPr>
        <w:tabs>
          <w:tab w:val="clear" w:pos="720"/>
          <w:tab w:val="left" w:pos="3639" w:leader="none"/>
        </w:tabs>
        <w:spacing w:lineRule="auto" w:line="276" w:before="0" w:after="120"/>
        <w:ind w:hanging="360" w:start="1839" w:end="2888"/>
        <w:jc w:val="both"/>
        <w:rPr/>
      </w:pPr>
      <w:r>
        <w:rPr>
          <w:rStyle w:val="Fontepargpadro1"/>
          <w:b/>
          <w:sz w:val="24"/>
        </w:rPr>
        <w:t xml:space="preserve">1ª Fase (única): </w:t>
      </w:r>
      <w:r>
        <w:rPr>
          <w:rStyle w:val="Fontepargpadro1"/>
          <w:sz w:val="24"/>
        </w:rPr>
        <w:t>Será formado um grupo único e será disputado em sistema de rodízio em um turno. A</w:t>
      </w:r>
    </w:p>
    <w:p>
      <w:pPr>
        <w:pStyle w:val="Standard"/>
        <w:spacing w:lineRule="auto" w:line="276" w:before="0" w:after="120"/>
        <w:ind w:start="1200" w:end="1939"/>
        <w:jc w:val="both"/>
        <w:rPr/>
      </w:pPr>
      <w:r>
        <w:rPr>
          <w:rStyle w:val="Fontepargpadro1"/>
          <w:sz w:val="24"/>
        </w:rPr>
        <w:t>Classificação Final será efetuada pela pontuação das equipes ao final do turno.</w:t>
      </w:r>
    </w:p>
    <w:p>
      <w:pPr>
        <w:pStyle w:val="PargrafodaLista1"/>
        <w:keepNext w:val="true"/>
        <w:numPr>
          <w:ilvl w:val="0"/>
          <w:numId w:val="34"/>
        </w:numPr>
        <w:tabs>
          <w:tab w:val="clear" w:pos="720"/>
          <w:tab w:val="left" w:pos="3600" w:leader="none"/>
        </w:tabs>
        <w:spacing w:lineRule="auto" w:line="276" w:before="0" w:after="160"/>
        <w:rPr/>
      </w:pPr>
      <w:r>
        <w:rPr>
          <w:rStyle w:val="Fontepargpadro1"/>
          <w:b/>
          <w:sz w:val="24"/>
        </w:rPr>
        <w:t>BASQUETEBOL</w:t>
      </w:r>
      <w:r>
        <w:rPr>
          <w:rStyle w:val="Fontepargpadro1"/>
          <w:b/>
          <w:spacing w:val="2"/>
          <w:sz w:val="24"/>
        </w:rPr>
        <w:t xml:space="preserve"> </w:t>
      </w:r>
      <w:r>
        <w:rPr>
          <w:rStyle w:val="Fontepargpadro1"/>
          <w:b/>
          <w:sz w:val="24"/>
        </w:rPr>
        <w:t>/ VOLEIBOL</w:t>
      </w:r>
      <w:r>
        <w:rPr>
          <w:rStyle w:val="Fontepargpadro1"/>
          <w:b/>
          <w:spacing w:val="8"/>
          <w:sz w:val="24"/>
        </w:rPr>
        <w:t xml:space="preserve"> </w:t>
      </w:r>
      <w:r>
        <w:rPr>
          <w:rStyle w:val="Fontepargpadro1"/>
          <w:sz w:val="24"/>
        </w:rPr>
        <w:t>– Melhor de</w:t>
      </w:r>
      <w:r>
        <w:rPr>
          <w:rStyle w:val="Fontepargpadro1"/>
          <w:spacing w:val="4"/>
          <w:sz w:val="24"/>
        </w:rPr>
        <w:t xml:space="preserve"> </w:t>
      </w:r>
      <w:r>
        <w:rPr>
          <w:rStyle w:val="Fontepargpadro1"/>
          <w:sz w:val="24"/>
        </w:rPr>
        <w:t>02 jogos vencedores;</w:t>
      </w:r>
    </w:p>
    <w:p>
      <w:pPr>
        <w:pStyle w:val="PargrafodaLista1"/>
        <w:keepNext w:val="true"/>
        <w:numPr>
          <w:ilvl w:val="0"/>
          <w:numId w:val="34"/>
        </w:numPr>
        <w:tabs>
          <w:tab w:val="clear" w:pos="720"/>
          <w:tab w:val="left" w:pos="3639" w:leader="none"/>
        </w:tabs>
        <w:spacing w:lineRule="auto" w:line="276" w:before="0" w:after="160"/>
        <w:ind w:hanging="360" w:start="1839" w:end="2104"/>
        <w:rPr/>
      </w:pPr>
      <w:r>
        <w:rPr>
          <w:rStyle w:val="Fontepargpadro1"/>
          <w:b/>
          <w:sz w:val="24"/>
        </w:rPr>
        <w:t xml:space="preserve">FUTSAL/HANDEBOL </w:t>
      </w:r>
      <w:r>
        <w:rPr>
          <w:rStyle w:val="Fontepargpadro1"/>
          <w:sz w:val="24"/>
        </w:rPr>
        <w:t>- Será campeão a equipe que conseguir melhor de 04 pontos (mínimo 02 e máximo 3 jogos);</w:t>
      </w:r>
    </w:p>
    <w:p>
      <w:pPr>
        <w:pStyle w:val="PargrafodaLista1"/>
        <w:numPr>
          <w:ilvl w:val="0"/>
          <w:numId w:val="34"/>
        </w:numPr>
        <w:tabs>
          <w:tab w:val="clear" w:pos="720"/>
          <w:tab w:val="left" w:pos="5041" w:leader="none"/>
        </w:tabs>
        <w:spacing w:lineRule="auto" w:line="276" w:before="0" w:after="120"/>
        <w:ind w:hanging="0" w:start="1839" w:end="2092"/>
        <w:jc w:val="both"/>
        <w:rPr/>
      </w:pPr>
      <w:r>
        <w:rPr>
          <w:rStyle w:val="Fontepargpadro1"/>
          <w:b/>
          <w:sz w:val="24"/>
        </w:rPr>
        <w:t xml:space="preserve">1ª Fase (única): </w:t>
      </w:r>
      <w:r>
        <w:rPr>
          <w:rStyle w:val="Fontepargpadro1"/>
          <w:sz w:val="24"/>
        </w:rPr>
        <w:t>Será formado um grupo único e será disputado em sistema de rodízio em um turno. A</w:t>
      </w:r>
    </w:p>
    <w:p>
      <w:pPr>
        <w:pStyle w:val="Standard"/>
        <w:spacing w:lineRule="auto" w:line="276" w:before="0" w:after="120"/>
        <w:ind w:start="1200" w:end="1939"/>
        <w:jc w:val="both"/>
        <w:rPr/>
      </w:pPr>
      <w:r>
        <w:rPr>
          <w:rStyle w:val="Fontepargpadro1"/>
          <w:sz w:val="24"/>
        </w:rPr>
        <w:t>Classificação Final será efetuada pela pontuação das equipes ao final do turno.</w:t>
      </w:r>
    </w:p>
    <w:p>
      <w:pPr>
        <w:pStyle w:val="Textbody"/>
        <w:rPr>
          <w:sz w:val="24"/>
        </w:rPr>
      </w:pPr>
      <w:r>
        <w:rPr>
          <w:sz w:val="24"/>
        </w:rPr>
      </w:r>
    </w:p>
    <w:p>
      <w:pPr>
        <w:pStyle w:val="Textbody"/>
        <w:rPr>
          <w:sz w:val="24"/>
        </w:rPr>
      </w:pPr>
      <w:r>
        <w:rPr>
          <w:sz w:val="24"/>
        </w:rPr>
      </w:r>
    </w:p>
    <w:p>
      <w:pPr>
        <w:pStyle w:val="PargrafodaLista1"/>
        <w:numPr>
          <w:ilvl w:val="0"/>
          <w:numId w:val="50"/>
        </w:numPr>
        <w:tabs>
          <w:tab w:val="clear" w:pos="720"/>
          <w:tab w:val="left" w:pos="4402" w:leader="none"/>
        </w:tabs>
        <w:spacing w:lineRule="auto" w:line="276" w:before="0" w:after="120"/>
        <w:ind w:firstLine="28" w:start="1839" w:end="2058"/>
        <w:jc w:val="both"/>
        <w:rPr/>
      </w:pPr>
      <w:r>
        <w:rPr>
          <w:rStyle w:val="Fontepargpadro1"/>
          <w:b/>
          <w:sz w:val="24"/>
        </w:rPr>
        <w:t xml:space="preserve">1ª Fase: </w:t>
      </w:r>
      <w:r>
        <w:rPr>
          <w:rStyle w:val="Fontepargpadro1"/>
          <w:sz w:val="24"/>
        </w:rPr>
        <w:t>Os concorrentes serão divididos em 02 grupos (A, B) e disputados pelo sistema de rodízio em</w:t>
      </w:r>
    </w:p>
    <w:p>
      <w:pPr>
        <w:pStyle w:val="Standard"/>
        <w:spacing w:lineRule="auto" w:line="276" w:before="0" w:after="120"/>
        <w:ind w:start="1200"/>
        <w:jc w:val="both"/>
        <w:rPr/>
      </w:pPr>
      <w:r>
        <w:rPr>
          <w:rStyle w:val="Fontepargpadro1"/>
          <w:sz w:val="24"/>
        </w:rPr>
        <w:t>um turno:</w:t>
      </w:r>
    </w:p>
    <w:p>
      <w:pPr>
        <w:pStyle w:val="Textbody"/>
        <w:rPr>
          <w:sz w:val="20"/>
        </w:rPr>
      </w:pPr>
      <w:r>
        <w:rPr>
          <w:sz w:val="20"/>
        </w:rPr>
      </w:r>
    </w:p>
    <w:tbl>
      <w:tblPr>
        <w:tblW w:w="9281" w:type="dxa"/>
        <w:jc w:val="start"/>
        <w:tblInd w:w="1553" w:type="dxa"/>
        <w:tblLayout w:type="fixed"/>
        <w:tblCellMar>
          <w:top w:w="0" w:type="dxa"/>
          <w:start w:w="113" w:type="dxa"/>
          <w:bottom w:w="0" w:type="dxa"/>
          <w:end w:w="108" w:type="dxa"/>
        </w:tblCellMar>
        <w:tblLook w:val="04a0" w:firstRow="1" w:noVBand="1" w:lastRow="0" w:firstColumn="1" w:lastColumn="0" w:noHBand="0"/>
      </w:tblPr>
      <w:tblGrid>
        <w:gridCol w:w="4657"/>
        <w:gridCol w:w="4624"/>
      </w:tblGrid>
      <w:tr>
        <w:trPr>
          <w:trHeight w:val="287" w:hRule="atLeast"/>
        </w:trPr>
        <w:tc>
          <w:tcPr>
            <w:tcW w:w="9281" w:type="dxa"/>
            <w:gridSpan w:val="2"/>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2218"/>
              <w:rPr>
                <w:b/>
              </w:rPr>
            </w:pPr>
            <w:r>
              <w:rPr>
                <w:b/>
              </w:rPr>
              <w:t>GRUPOS</w:t>
            </w:r>
          </w:p>
        </w:tc>
      </w:tr>
      <w:tr>
        <w:trPr>
          <w:trHeight w:val="297" w:hRule="atLeast"/>
        </w:trPr>
        <w:tc>
          <w:tcPr>
            <w:tcW w:w="4657"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17" w:end="31"/>
              <w:jc w:val="center"/>
              <w:rPr>
                <w:b/>
              </w:rPr>
            </w:pPr>
            <w:r>
              <w:rPr>
                <w:b/>
              </w:rPr>
              <w:t>A</w:t>
            </w:r>
          </w:p>
        </w:tc>
        <w:tc>
          <w:tcPr>
            <w:tcW w:w="4624"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22" w:end="25"/>
              <w:jc w:val="center"/>
              <w:rPr>
                <w:b/>
              </w:rPr>
            </w:pPr>
            <w:r>
              <w:rPr>
                <w:b/>
              </w:rPr>
              <w:t>B</w:t>
            </w:r>
          </w:p>
        </w:tc>
      </w:tr>
      <w:tr>
        <w:trPr>
          <w:trHeight w:val="297" w:hRule="atLeast"/>
        </w:trPr>
        <w:tc>
          <w:tcPr>
            <w:tcW w:w="465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31" w:end="14"/>
              <w:jc w:val="center"/>
              <w:rPr>
                <w:b/>
              </w:rPr>
            </w:pPr>
            <w:r>
              <w:rPr>
                <w:b/>
              </w:rPr>
              <w:t>1</w:t>
            </w:r>
          </w:p>
        </w:tc>
        <w:tc>
          <w:tcPr>
            <w:tcW w:w="46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25" w:end="3"/>
              <w:jc w:val="center"/>
              <w:rPr>
                <w:b/>
              </w:rPr>
            </w:pPr>
            <w:r>
              <w:rPr>
                <w:b/>
              </w:rPr>
              <w:t>2</w:t>
            </w:r>
          </w:p>
        </w:tc>
      </w:tr>
      <w:tr>
        <w:trPr>
          <w:trHeight w:val="292" w:hRule="atLeast"/>
        </w:trPr>
        <w:tc>
          <w:tcPr>
            <w:tcW w:w="465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31" w:end="14"/>
              <w:jc w:val="center"/>
              <w:rPr>
                <w:b/>
              </w:rPr>
            </w:pPr>
            <w:r>
              <w:rPr>
                <w:b/>
              </w:rPr>
              <w:t>4</w:t>
            </w:r>
          </w:p>
        </w:tc>
        <w:tc>
          <w:tcPr>
            <w:tcW w:w="46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25" w:end="3"/>
              <w:jc w:val="center"/>
              <w:rPr>
                <w:b/>
              </w:rPr>
            </w:pPr>
            <w:r>
              <w:rPr>
                <w:b/>
              </w:rPr>
              <w:t>3</w:t>
            </w:r>
          </w:p>
        </w:tc>
      </w:tr>
      <w:tr>
        <w:trPr>
          <w:trHeight w:val="297" w:hRule="atLeast"/>
        </w:trPr>
        <w:tc>
          <w:tcPr>
            <w:tcW w:w="465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31" w:end="14"/>
              <w:jc w:val="center"/>
              <w:rPr>
                <w:b/>
              </w:rPr>
            </w:pPr>
            <w:r>
              <w:rPr>
                <w:b/>
              </w:rPr>
              <w:t>5</w:t>
            </w:r>
          </w:p>
        </w:tc>
        <w:tc>
          <w:tcPr>
            <w:tcW w:w="46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25" w:end="3"/>
              <w:jc w:val="center"/>
              <w:rPr>
                <w:b/>
              </w:rPr>
            </w:pPr>
            <w:r>
              <w:rPr>
                <w:b/>
              </w:rPr>
              <w:t>6</w:t>
            </w:r>
          </w:p>
        </w:tc>
      </w:tr>
      <w:tr>
        <w:trPr>
          <w:trHeight w:val="297" w:hRule="atLeast"/>
        </w:trPr>
        <w:tc>
          <w:tcPr>
            <w:tcW w:w="465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31" w:end="14"/>
              <w:jc w:val="center"/>
              <w:rPr>
                <w:b/>
              </w:rPr>
            </w:pPr>
            <w:r>
              <w:rPr>
                <w:b/>
              </w:rPr>
              <w:t>8</w:t>
            </w:r>
          </w:p>
        </w:tc>
        <w:tc>
          <w:tcPr>
            <w:tcW w:w="462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25" w:end="3"/>
              <w:jc w:val="center"/>
              <w:rPr>
                <w:b/>
              </w:rPr>
            </w:pPr>
            <w:r>
              <w:rPr>
                <w:b/>
              </w:rPr>
              <w:t>7</w:t>
            </w:r>
          </w:p>
        </w:tc>
      </w:tr>
    </w:tbl>
    <w:p>
      <w:pPr>
        <w:sectPr>
          <w:headerReference w:type="even" r:id="rId77"/>
          <w:headerReference w:type="default" r:id="rId78"/>
          <w:headerReference w:type="first" r:id="rId79"/>
          <w:footerReference w:type="default" r:id="rId80"/>
          <w:footerReference w:type="first" r:id="rId81"/>
          <w:type w:val="nextPage"/>
          <w:pgSz w:w="12240" w:h="15840"/>
          <w:pgMar w:left="720" w:right="0" w:gutter="0" w:header="483" w:top="1320" w:footer="720" w:bottom="777"/>
          <w:pgNumType w:fmt="decimal"/>
          <w:formProt w:val="false"/>
          <w:textDirection w:val="lrTb"/>
          <w:docGrid w:type="default" w:linePitch="100" w:charSpace="0"/>
        </w:sectPr>
      </w:pPr>
    </w:p>
    <w:p>
      <w:pPr>
        <w:pStyle w:val="PargrafodaLista1"/>
        <w:numPr>
          <w:ilvl w:val="1"/>
          <w:numId w:val="35"/>
        </w:numPr>
        <w:tabs>
          <w:tab w:val="clear" w:pos="720"/>
          <w:tab w:val="left" w:pos="3600" w:leader="none"/>
        </w:tabs>
        <w:spacing w:lineRule="auto" w:line="276" w:before="0" w:after="120"/>
        <w:jc w:val="both"/>
        <w:rPr/>
      </w:pPr>
      <w:r>
        <w:rPr/>
        <w:t>Classificam-se, para a 2ª Fase, o 1º e o 2º lugar de cada grupo;</w:t>
      </w:r>
    </w:p>
    <w:p>
      <w:pPr>
        <w:pStyle w:val="Textbody"/>
        <w:rPr/>
      </w:pPr>
      <w:r>
        <w:rPr/>
      </w:r>
    </w:p>
    <w:p>
      <w:pPr>
        <w:pStyle w:val="PargrafodaLista1"/>
        <w:numPr>
          <w:ilvl w:val="0"/>
          <w:numId w:val="35"/>
        </w:numPr>
        <w:tabs>
          <w:tab w:val="clear" w:pos="720"/>
          <w:tab w:val="left" w:pos="3639" w:leader="none"/>
        </w:tabs>
        <w:spacing w:lineRule="auto" w:line="276" w:before="0" w:after="120"/>
        <w:ind w:hanging="360" w:start="1839" w:end="1964"/>
        <w:jc w:val="both"/>
        <w:rPr/>
      </w:pPr>
      <w:r>
        <w:rPr>
          <w:rStyle w:val="Fontepargpadro1"/>
          <w:b/>
        </w:rPr>
        <w:t>2ª e 3ª Fases</w:t>
      </w:r>
      <w:r>
        <w:rPr/>
        <w:t>: Será disputada pelo sistema de cruzamento olímpico, conforme segue:</w:t>
      </w:r>
    </w:p>
    <w:p>
      <w:pPr>
        <w:pStyle w:val="Textbody"/>
        <w:rPr>
          <w:sz w:val="20"/>
        </w:rPr>
      </w:pPr>
      <w:r>
        <w:rPr>
          <w:sz w:val="20"/>
        </w:rPr>
      </w:r>
    </w:p>
    <w:tbl>
      <w:tblPr>
        <w:tblW w:w="9420" w:type="dxa"/>
        <w:jc w:val="start"/>
        <w:tblInd w:w="1414" w:type="dxa"/>
        <w:tblLayout w:type="fixed"/>
        <w:tblCellMar>
          <w:top w:w="0" w:type="dxa"/>
          <w:start w:w="113" w:type="dxa"/>
          <w:bottom w:w="0" w:type="dxa"/>
          <w:end w:w="108" w:type="dxa"/>
        </w:tblCellMar>
        <w:tblLook w:val="04a0" w:firstRow="1" w:noVBand="1" w:lastRow="0" w:firstColumn="1" w:lastColumn="0" w:noHBand="0"/>
      </w:tblPr>
      <w:tblGrid>
        <w:gridCol w:w="1133"/>
        <w:gridCol w:w="2535"/>
        <w:gridCol w:w="574"/>
        <w:gridCol w:w="2595"/>
        <w:gridCol w:w="2583"/>
      </w:tblGrid>
      <w:tr>
        <w:trPr>
          <w:trHeight w:val="297" w:hRule="atLeast"/>
        </w:trPr>
        <w:tc>
          <w:tcPr>
            <w:tcW w:w="1133"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110"/>
              <w:rPr>
                <w:b/>
              </w:rPr>
            </w:pPr>
            <w:r>
              <w:rPr>
                <w:b/>
              </w:rPr>
              <w:t>FASE</w:t>
            </w:r>
          </w:p>
        </w:tc>
        <w:tc>
          <w:tcPr>
            <w:tcW w:w="2535"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end="105"/>
              <w:jc w:val="center"/>
              <w:rPr/>
            </w:pPr>
            <w:r>
              <w:rPr>
                <w:rStyle w:val="Fontepargpadro1"/>
                <w:b/>
              </w:rPr>
              <w:t>EQUIPE 1</w:t>
            </w:r>
          </w:p>
        </w:tc>
        <w:tc>
          <w:tcPr>
            <w:tcW w:w="574"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125"/>
              <w:rPr>
                <w:b/>
              </w:rPr>
            </w:pPr>
            <w:r>
              <w:rPr>
                <w:b/>
              </w:rPr>
              <w:t>X</w:t>
            </w:r>
          </w:p>
        </w:tc>
        <w:tc>
          <w:tcPr>
            <w:tcW w:w="2595"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509"/>
              <w:rPr/>
            </w:pPr>
            <w:r>
              <w:rPr>
                <w:rStyle w:val="Fontepargpadro1"/>
                <w:b/>
              </w:rPr>
              <w:t>EQUIPE 2</w:t>
            </w:r>
          </w:p>
        </w:tc>
        <w:tc>
          <w:tcPr>
            <w:tcW w:w="2583"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end="223"/>
              <w:jc w:val="center"/>
              <w:rPr>
                <w:b/>
              </w:rPr>
            </w:pPr>
            <w:r>
              <w:rPr>
                <w:b/>
              </w:rPr>
              <w:t>OBSERVAÇÃO</w:t>
            </w:r>
          </w:p>
        </w:tc>
      </w:tr>
      <w:tr>
        <w:trPr>
          <w:trHeight w:val="297" w:hRule="atLeast"/>
        </w:trPr>
        <w:tc>
          <w:tcPr>
            <w:tcW w:w="1133" w:type="dxa"/>
            <w:vMerge w:val="restart"/>
            <w:tcBorders>
              <w:top w:val="single" w:sz="4" w:space="0" w:color="000001"/>
              <w:start w:val="single" w:sz="4" w:space="0" w:color="000001"/>
              <w:bottom w:val="single" w:sz="4" w:space="0" w:color="000001"/>
              <w:end w:val="single" w:sz="4" w:space="0" w:color="000001"/>
            </w:tcBorders>
          </w:tcPr>
          <w:p>
            <w:pPr>
              <w:pStyle w:val="TableParagraph"/>
              <w:spacing w:before="0" w:after="40"/>
              <w:ind w:start="110" w:end="206"/>
              <w:rPr>
                <w:b/>
              </w:rPr>
            </w:pPr>
            <w:r>
              <w:rPr>
                <w:b/>
              </w:rPr>
              <w:t>2ª Fase</w:t>
            </w:r>
          </w:p>
        </w:tc>
        <w:tc>
          <w:tcPr>
            <w:tcW w:w="253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7" w:end="105"/>
              <w:jc w:val="center"/>
              <w:rPr/>
            </w:pPr>
            <w:r>
              <w:rPr/>
              <w:t>1º Grupo</w:t>
            </w:r>
            <w:r>
              <w:rPr>
                <w:rStyle w:val="Fontepargpadro1"/>
                <w:spacing w:val="1"/>
              </w:rPr>
              <w:t xml:space="preserve"> </w:t>
            </w:r>
            <w:r>
              <w:rPr/>
              <w:t>A</w:t>
            </w:r>
          </w:p>
        </w:tc>
        <w:tc>
          <w:tcPr>
            <w:tcW w:w="57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231"/>
              <w:jc w:val="end"/>
              <w:rPr/>
            </w:pPr>
            <w:r>
              <w:rPr/>
              <w:t>x</w:t>
            </w:r>
          </w:p>
        </w:tc>
        <w:tc>
          <w:tcPr>
            <w:tcW w:w="259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499"/>
              <w:rPr/>
            </w:pPr>
            <w:r>
              <w:rPr/>
              <w:t>2º Grupo B</w:t>
            </w:r>
          </w:p>
        </w:tc>
        <w:tc>
          <w:tcPr>
            <w:tcW w:w="258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64" w:end="223"/>
              <w:jc w:val="center"/>
              <w:rPr/>
            </w:pPr>
            <w:r>
              <w:rPr/>
              <w:t>Jogo</w:t>
            </w:r>
            <w:r>
              <w:rPr>
                <w:rStyle w:val="Fontepargpadro1"/>
                <w:spacing w:val="1"/>
              </w:rPr>
              <w:t xml:space="preserve"> </w:t>
            </w:r>
            <w:r>
              <w:rPr/>
              <w:t>01</w:t>
            </w:r>
          </w:p>
        </w:tc>
      </w:tr>
      <w:tr>
        <w:trPr>
          <w:trHeight w:val="369" w:hRule="atLeast"/>
        </w:trPr>
        <w:tc>
          <w:tcPr>
            <w:tcW w:w="1133"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253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3" w:end="105"/>
              <w:jc w:val="center"/>
              <w:rPr/>
            </w:pPr>
            <w:r>
              <w:rPr/>
              <w:t>1º Grupo B</w:t>
            </w:r>
          </w:p>
        </w:tc>
        <w:tc>
          <w:tcPr>
            <w:tcW w:w="57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231"/>
              <w:jc w:val="end"/>
              <w:rPr/>
            </w:pPr>
            <w:r>
              <w:rPr/>
              <w:t>x</w:t>
            </w:r>
          </w:p>
        </w:tc>
        <w:tc>
          <w:tcPr>
            <w:tcW w:w="259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499"/>
              <w:rPr/>
            </w:pPr>
            <w:r>
              <w:rPr/>
              <w:t>2º Grupo A</w:t>
            </w:r>
          </w:p>
        </w:tc>
        <w:tc>
          <w:tcPr>
            <w:tcW w:w="258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64" w:end="223"/>
              <w:jc w:val="center"/>
              <w:rPr/>
            </w:pPr>
            <w:r>
              <w:rPr/>
              <w:t>Jogo</w:t>
            </w:r>
            <w:r>
              <w:rPr>
                <w:rStyle w:val="Fontepargpadro1"/>
                <w:spacing w:val="1"/>
              </w:rPr>
              <w:t xml:space="preserve"> </w:t>
            </w:r>
            <w:r>
              <w:rPr/>
              <w:t>02</w:t>
            </w:r>
          </w:p>
        </w:tc>
      </w:tr>
      <w:tr>
        <w:trPr>
          <w:trHeight w:val="681" w:hRule="atLeast"/>
        </w:trPr>
        <w:tc>
          <w:tcPr>
            <w:tcW w:w="113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10" w:end="206"/>
              <w:rPr>
                <w:b/>
              </w:rPr>
            </w:pPr>
            <w:r>
              <w:rPr>
                <w:b/>
              </w:rPr>
              <w:t>3ª Fase</w:t>
            </w:r>
          </w:p>
        </w:tc>
        <w:tc>
          <w:tcPr>
            <w:tcW w:w="253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82" w:start="825" w:end="299"/>
              <w:rPr/>
            </w:pPr>
            <w:r>
              <w:rPr/>
              <w:t>Vencedor Jogo 01</w:t>
            </w:r>
          </w:p>
        </w:tc>
        <w:tc>
          <w:tcPr>
            <w:tcW w:w="57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212"/>
              <w:jc w:val="end"/>
              <w:rPr/>
            </w:pPr>
            <w:r>
              <w:rPr/>
              <w:t>x</w:t>
            </w:r>
          </w:p>
        </w:tc>
        <w:tc>
          <w:tcPr>
            <w:tcW w:w="259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82" w:start="672" w:end="510"/>
              <w:rPr/>
            </w:pPr>
            <w:r>
              <w:rPr/>
              <w:t>Vencedor Jogo 02</w:t>
            </w:r>
          </w:p>
        </w:tc>
        <w:tc>
          <w:tcPr>
            <w:tcW w:w="258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250" w:start="725" w:end="495"/>
              <w:rPr/>
            </w:pPr>
            <w:r>
              <w:rPr/>
              <w:t>Decisão 1º e 2º lugar</w:t>
            </w:r>
          </w:p>
        </w:tc>
      </w:tr>
    </w:tbl>
    <w:p>
      <w:pPr>
        <w:pStyle w:val="Textbody"/>
        <w:rPr>
          <w:sz w:val="20"/>
        </w:rPr>
      </w:pPr>
      <w:r>
        <w:rPr>
          <w:sz w:val="20"/>
        </w:rPr>
      </w:r>
    </w:p>
    <w:p>
      <w:pPr>
        <w:sectPr>
          <w:headerReference w:type="even" r:id="rId82"/>
          <w:headerReference w:type="default" r:id="rId83"/>
          <w:headerReference w:type="first" r:id="rId84"/>
          <w:footerReference w:type="default" r:id="rId85"/>
          <w:footerReference w:type="first" r:id="rId86"/>
          <w:type w:val="nextPage"/>
          <w:pgSz w:w="12240" w:h="15840"/>
          <w:pgMar w:left="720" w:right="0" w:gutter="0" w:header="483" w:top="1320" w:footer="720" w:bottom="777"/>
          <w:pgNumType w:fmt="decimal"/>
          <w:formProt w:val="false"/>
          <w:textDirection w:val="lrTb"/>
          <w:docGrid w:type="default" w:linePitch="100" w:charSpace="0"/>
        </w:sectPr>
      </w:pPr>
    </w:p>
    <w:p>
      <w:pPr>
        <w:pStyle w:val="Textbody"/>
        <w:rPr/>
      </w:pPr>
      <w:r>
        <w:rPr/>
      </w:r>
    </w:p>
    <w:p>
      <w:pPr>
        <w:pStyle w:val="Textbody"/>
        <w:spacing w:lineRule="auto" w:line="276" w:before="0" w:after="120"/>
        <w:ind w:start="1200"/>
        <w:jc w:val="both"/>
        <w:rPr/>
      </w:pPr>
      <w:r>
        <w:rPr/>
        <w:t>um turno:</w:t>
      </w:r>
    </w:p>
    <w:p>
      <w:pPr>
        <w:pStyle w:val="PargrafodaLista1"/>
        <w:numPr>
          <w:ilvl w:val="0"/>
          <w:numId w:val="51"/>
        </w:numPr>
        <w:tabs>
          <w:tab w:val="clear" w:pos="720"/>
          <w:tab w:val="left" w:pos="2672" w:leader="none"/>
        </w:tabs>
        <w:spacing w:lineRule="auto" w:line="276" w:before="0" w:after="120"/>
        <w:ind w:hanging="0" w:start="306" w:end="2035"/>
        <w:jc w:val="both"/>
        <w:rPr/>
      </w:pPr>
      <w:r>
        <w:br w:type="column"/>
      </w:r>
      <w:r>
        <w:rPr>
          <w:rStyle w:val="Fontepargpadro1"/>
          <w:b/>
        </w:rPr>
        <w:t xml:space="preserve">1ª Fase: </w:t>
      </w:r>
      <w:r>
        <w:rPr/>
        <w:t>Os concorrentes serão divididos em 03 grupos (A, B, C) e disputados pelo sistema de rodízio em</w:t>
      </w:r>
    </w:p>
    <w:p>
      <w:pPr>
        <w:sectPr>
          <w:type w:val="continuous"/>
          <w:pgSz w:w="12240" w:h="15840"/>
          <w:pgMar w:left="720" w:right="0" w:gutter="0" w:header="483" w:top="1320" w:footer="720" w:bottom="777"/>
          <w:cols w:num="2" w:equalWidth="false" w:sep="false">
            <w:col w:w="2328" w:space="40"/>
            <w:col w:w="9151"/>
          </w:cols>
          <w:formProt w:val="false"/>
          <w:textDirection w:val="lrTb"/>
          <w:docGrid w:type="default" w:linePitch="100" w:charSpace="0"/>
        </w:sectPr>
      </w:pPr>
    </w:p>
    <w:p>
      <w:pPr>
        <w:pStyle w:val="Textbody"/>
        <w:rPr>
          <w:sz w:val="17"/>
        </w:rPr>
      </w:pPr>
      <w:r>
        <w:rPr>
          <w:sz w:val="17"/>
        </w:rPr>
      </w:r>
    </w:p>
    <w:p>
      <w:pPr>
        <w:pStyle w:val="Standard"/>
        <w:ind w:firstLine="720" w:start="1189"/>
        <w:rPr/>
      </w:pPr>
      <w:r>
        <w:rPr/>
      </w:r>
    </w:p>
    <w:p>
      <w:pPr>
        <w:pStyle w:val="Textbody"/>
        <w:rPr>
          <w:sz w:val="20"/>
        </w:rPr>
      </w:pPr>
      <w:r>
        <w:rPr>
          <w:sz w:val="20"/>
        </w:rPr>
      </w:r>
    </w:p>
    <w:tbl>
      <w:tblPr>
        <w:tblW w:w="9235" w:type="dxa"/>
        <w:jc w:val="start"/>
        <w:tblInd w:w="1698" w:type="dxa"/>
        <w:tblLayout w:type="fixed"/>
        <w:tblCellMar>
          <w:top w:w="0" w:type="dxa"/>
          <w:start w:w="113" w:type="dxa"/>
          <w:bottom w:w="0" w:type="dxa"/>
          <w:end w:w="108" w:type="dxa"/>
        </w:tblCellMar>
        <w:tblLook w:val="04a0" w:firstRow="1" w:noVBand="1" w:lastRow="0" w:firstColumn="1" w:lastColumn="0" w:noHBand="0"/>
      </w:tblPr>
      <w:tblGrid>
        <w:gridCol w:w="2713"/>
        <w:gridCol w:w="3429"/>
        <w:gridCol w:w="3093"/>
      </w:tblGrid>
      <w:tr>
        <w:trPr>
          <w:trHeight w:val="297" w:hRule="atLeast"/>
        </w:trPr>
        <w:tc>
          <w:tcPr>
            <w:tcW w:w="2713"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firstLine="720" w:start="1392"/>
              <w:rPr>
                <w:b/>
              </w:rPr>
            </w:pPr>
            <w:r>
              <w:rPr>
                <w:b/>
              </w:rPr>
              <w:t>A</w:t>
            </w:r>
          </w:p>
        </w:tc>
        <w:tc>
          <w:tcPr>
            <w:tcW w:w="3429"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firstLine="720" w:start="1752"/>
              <w:rPr>
                <w:b/>
              </w:rPr>
            </w:pPr>
            <w:r>
              <w:rPr>
                <w:b/>
              </w:rPr>
              <w:t>B</w:t>
            </w:r>
          </w:p>
        </w:tc>
        <w:tc>
          <w:tcPr>
            <w:tcW w:w="3093"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firstLine="720" w:start="1574"/>
              <w:rPr>
                <w:b/>
              </w:rPr>
            </w:pPr>
            <w:r>
              <w:rPr>
                <w:b/>
              </w:rPr>
              <w:t>C</w:t>
            </w:r>
          </w:p>
        </w:tc>
      </w:tr>
      <w:tr>
        <w:trPr>
          <w:trHeight w:val="292" w:hRule="atLeast"/>
        </w:trPr>
        <w:tc>
          <w:tcPr>
            <w:tcW w:w="271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411"/>
              <w:rPr>
                <w:b/>
              </w:rPr>
            </w:pPr>
            <w:r>
              <w:rPr>
                <w:b/>
              </w:rPr>
              <w:t>1</w:t>
            </w:r>
          </w:p>
        </w:tc>
        <w:tc>
          <w:tcPr>
            <w:tcW w:w="342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766"/>
              <w:rPr>
                <w:b/>
              </w:rPr>
            </w:pPr>
            <w:r>
              <w:rPr>
                <w:b/>
              </w:rPr>
              <w:t>2</w:t>
            </w:r>
          </w:p>
        </w:tc>
        <w:tc>
          <w:tcPr>
            <w:tcW w:w="309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588"/>
              <w:rPr>
                <w:b/>
              </w:rPr>
            </w:pPr>
            <w:r>
              <w:rPr>
                <w:b/>
              </w:rPr>
              <w:t>3</w:t>
            </w:r>
          </w:p>
        </w:tc>
      </w:tr>
      <w:tr>
        <w:trPr>
          <w:trHeight w:val="297" w:hRule="atLeast"/>
        </w:trPr>
        <w:tc>
          <w:tcPr>
            <w:tcW w:w="271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411"/>
              <w:rPr>
                <w:b/>
              </w:rPr>
            </w:pPr>
            <w:r>
              <w:rPr>
                <w:b/>
              </w:rPr>
              <w:t>6</w:t>
            </w:r>
          </w:p>
        </w:tc>
        <w:tc>
          <w:tcPr>
            <w:tcW w:w="342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766"/>
              <w:rPr>
                <w:b/>
              </w:rPr>
            </w:pPr>
            <w:r>
              <w:rPr>
                <w:b/>
              </w:rPr>
              <w:t>5</w:t>
            </w:r>
          </w:p>
        </w:tc>
        <w:tc>
          <w:tcPr>
            <w:tcW w:w="309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588"/>
              <w:rPr>
                <w:b/>
              </w:rPr>
            </w:pPr>
            <w:r>
              <w:rPr>
                <w:b/>
              </w:rPr>
              <w:t>4</w:t>
            </w:r>
          </w:p>
        </w:tc>
      </w:tr>
      <w:tr>
        <w:trPr>
          <w:trHeight w:val="292" w:hRule="atLeast"/>
        </w:trPr>
        <w:tc>
          <w:tcPr>
            <w:tcW w:w="271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411"/>
              <w:rPr>
                <w:b/>
              </w:rPr>
            </w:pPr>
            <w:r>
              <w:rPr>
                <w:b/>
              </w:rPr>
              <w:t>7</w:t>
            </w:r>
          </w:p>
        </w:tc>
        <w:tc>
          <w:tcPr>
            <w:tcW w:w="342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766"/>
              <w:rPr>
                <w:b/>
              </w:rPr>
            </w:pPr>
            <w:r>
              <w:rPr>
                <w:b/>
              </w:rPr>
              <w:t>8</w:t>
            </w:r>
          </w:p>
        </w:tc>
        <w:tc>
          <w:tcPr>
            <w:tcW w:w="309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588"/>
              <w:rPr>
                <w:b/>
              </w:rPr>
            </w:pPr>
            <w:r>
              <w:rPr>
                <w:b/>
              </w:rPr>
              <w:t>9</w:t>
            </w:r>
          </w:p>
        </w:tc>
      </w:tr>
      <w:tr>
        <w:trPr>
          <w:trHeight w:val="297" w:hRule="atLeast"/>
        </w:trPr>
        <w:tc>
          <w:tcPr>
            <w:tcW w:w="271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421"/>
              <w:rPr>
                <w:b/>
              </w:rPr>
            </w:pPr>
            <w:r>
              <w:rPr>
                <w:b/>
              </w:rPr>
              <w:t>12</w:t>
            </w:r>
          </w:p>
        </w:tc>
        <w:tc>
          <w:tcPr>
            <w:tcW w:w="342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781"/>
              <w:rPr>
                <w:b/>
              </w:rPr>
            </w:pPr>
            <w:r>
              <w:rPr>
                <w:b/>
              </w:rPr>
              <w:t>11</w:t>
            </w:r>
          </w:p>
        </w:tc>
        <w:tc>
          <w:tcPr>
            <w:tcW w:w="309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602"/>
              <w:rPr>
                <w:b/>
              </w:rPr>
            </w:pPr>
            <w:r>
              <w:rPr>
                <w:b/>
              </w:rPr>
              <w:t>10</w:t>
            </w:r>
          </w:p>
        </w:tc>
      </w:tr>
    </w:tbl>
    <w:p>
      <w:pPr>
        <w:pStyle w:val="PargrafodaLista1"/>
        <w:numPr>
          <w:ilvl w:val="1"/>
          <w:numId w:val="36"/>
        </w:numPr>
        <w:tabs>
          <w:tab w:val="clear" w:pos="720"/>
          <w:tab w:val="left" w:pos="3999" w:leader="none"/>
        </w:tabs>
        <w:spacing w:lineRule="auto" w:line="276" w:before="0" w:after="120"/>
        <w:ind w:hanging="360" w:start="2199" w:end="1896"/>
        <w:jc w:val="both"/>
        <w:rPr/>
      </w:pPr>
      <w:r>
        <w:rPr/>
        <w:t>Classificam-se, para a 2ª Fase, o 1º lugar de cada grupo e (um) 2º lugar por critério técnico.</w:t>
      </w:r>
    </w:p>
    <w:p>
      <w:pPr>
        <w:pStyle w:val="Textbody"/>
        <w:rPr/>
      </w:pPr>
      <w:r>
        <w:rPr/>
      </w:r>
    </w:p>
    <w:p>
      <w:pPr>
        <w:pStyle w:val="PargrafodaLista1"/>
        <w:numPr>
          <w:ilvl w:val="0"/>
          <w:numId w:val="36"/>
        </w:numPr>
        <w:tabs>
          <w:tab w:val="clear" w:pos="720"/>
          <w:tab w:val="left" w:pos="3639" w:leader="none"/>
        </w:tabs>
        <w:spacing w:lineRule="auto" w:line="276" w:before="0" w:after="120"/>
        <w:ind w:hanging="360" w:start="306" w:end="2526"/>
        <w:jc w:val="both"/>
        <w:rPr/>
      </w:pPr>
      <w:r>
        <w:rPr>
          <w:rStyle w:val="Fontepargpadro1"/>
          <w:b/>
        </w:rPr>
        <w:t xml:space="preserve">2ª e 3ª Fases: </w:t>
      </w:r>
      <w:r>
        <w:rPr/>
        <w:t>Os (quatro) classificados serão distribuídos por sorteio, conforme segue, sendo que o 2º lugar classificado por Critério Técnico não poderá enfrentar o 1º lugar do seu grupo na Fase Classificatória:</w:t>
      </w:r>
    </w:p>
    <w:p>
      <w:pPr>
        <w:pStyle w:val="Textbody"/>
        <w:rPr>
          <w:sz w:val="20"/>
        </w:rPr>
      </w:pPr>
      <w:r>
        <w:rPr>
          <w:sz w:val="20"/>
        </w:rPr>
      </w:r>
    </w:p>
    <w:tbl>
      <w:tblPr>
        <w:tblW w:w="9226" w:type="dxa"/>
        <w:jc w:val="start"/>
        <w:tblInd w:w="1698" w:type="dxa"/>
        <w:tblLayout w:type="fixed"/>
        <w:tblCellMar>
          <w:top w:w="0" w:type="dxa"/>
          <w:start w:w="113" w:type="dxa"/>
          <w:bottom w:w="0" w:type="dxa"/>
          <w:end w:w="108" w:type="dxa"/>
        </w:tblCellMar>
        <w:tblLook w:val="04a0" w:firstRow="1" w:noVBand="1" w:lastRow="0" w:firstColumn="1" w:lastColumn="0" w:noHBand="0"/>
      </w:tblPr>
      <w:tblGrid>
        <w:gridCol w:w="989"/>
        <w:gridCol w:w="2396"/>
        <w:gridCol w:w="584"/>
        <w:gridCol w:w="2568"/>
        <w:gridCol w:w="2689"/>
      </w:tblGrid>
      <w:tr>
        <w:trPr>
          <w:trHeight w:val="292" w:hRule="atLeast"/>
        </w:trPr>
        <w:tc>
          <w:tcPr>
            <w:tcW w:w="989"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firstLine="720" w:start="115"/>
              <w:rPr>
                <w:b/>
              </w:rPr>
            </w:pPr>
            <w:r>
              <w:rPr>
                <w:b/>
              </w:rPr>
              <w:t>FASE</w:t>
            </w:r>
          </w:p>
        </w:tc>
        <w:tc>
          <w:tcPr>
            <w:tcW w:w="2396"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firstLine="720" w:start="451"/>
              <w:rPr/>
            </w:pPr>
            <w:r>
              <w:rPr>
                <w:rStyle w:val="Fontepargpadro1"/>
                <w:b/>
              </w:rPr>
              <w:t>EQUIPE 1</w:t>
            </w:r>
          </w:p>
        </w:tc>
        <w:tc>
          <w:tcPr>
            <w:tcW w:w="584"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firstLine="720" w:start="2" w:end="134"/>
              <w:rPr>
                <w:b/>
              </w:rPr>
            </w:pPr>
            <w:r>
              <w:rPr>
                <w:b/>
              </w:rPr>
              <w:t>X</w:t>
            </w:r>
          </w:p>
        </w:tc>
        <w:tc>
          <w:tcPr>
            <w:tcW w:w="2568"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firstLine="720" w:start="509"/>
              <w:rPr/>
            </w:pPr>
            <w:r>
              <w:rPr>
                <w:rStyle w:val="Fontepargpadro1"/>
                <w:b/>
              </w:rPr>
              <w:t>EQUIPE 2</w:t>
            </w:r>
          </w:p>
        </w:tc>
        <w:tc>
          <w:tcPr>
            <w:tcW w:w="2689"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firstLine="720" w:start="1800" w:end="143"/>
              <w:jc w:val="center"/>
              <w:rPr>
                <w:b/>
              </w:rPr>
            </w:pPr>
            <w:r>
              <w:rPr>
                <w:b/>
              </w:rPr>
              <w:t>OBSERVAÇÃO</w:t>
            </w:r>
          </w:p>
        </w:tc>
      </w:tr>
      <w:tr>
        <w:trPr>
          <w:trHeight w:val="537" w:hRule="atLeast"/>
        </w:trPr>
        <w:tc>
          <w:tcPr>
            <w:tcW w:w="989" w:type="dxa"/>
            <w:vMerge w:val="restart"/>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15" w:end="57"/>
              <w:rPr>
                <w:b/>
              </w:rPr>
            </w:pPr>
            <w:r>
              <w:rPr>
                <w:b/>
              </w:rPr>
              <w:t>2ª Fase</w:t>
            </w:r>
          </w:p>
        </w:tc>
        <w:tc>
          <w:tcPr>
            <w:tcW w:w="239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29" w:start="590"/>
              <w:rPr/>
            </w:pPr>
            <w:r>
              <w:rPr/>
              <w:t>1º Grupo (sorteio)</w:t>
            </w:r>
          </w:p>
        </w:tc>
        <w:tc>
          <w:tcPr>
            <w:tcW w:w="58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13" w:end="132"/>
              <w:rPr/>
            </w:pPr>
            <w:r>
              <w:rPr/>
              <w:t>x</w:t>
            </w:r>
          </w:p>
        </w:tc>
        <w:tc>
          <w:tcPr>
            <w:tcW w:w="256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432"/>
              <w:rPr/>
            </w:pPr>
            <w:r>
              <w:rPr/>
              <w:t>2º Grupo CT</w:t>
            </w:r>
          </w:p>
        </w:tc>
        <w:tc>
          <w:tcPr>
            <w:tcW w:w="268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55" w:end="143"/>
              <w:jc w:val="center"/>
              <w:rPr/>
            </w:pPr>
            <w:r>
              <w:rPr/>
              <w:t>Jogo</w:t>
            </w:r>
            <w:r>
              <w:rPr>
                <w:rStyle w:val="Fontepargpadro1"/>
                <w:spacing w:val="1"/>
              </w:rPr>
              <w:t xml:space="preserve"> </w:t>
            </w:r>
            <w:r>
              <w:rPr/>
              <w:t>01</w:t>
            </w:r>
          </w:p>
        </w:tc>
      </w:tr>
      <w:tr>
        <w:trPr>
          <w:trHeight w:val="530" w:hRule="atLeast"/>
        </w:trPr>
        <w:tc>
          <w:tcPr>
            <w:tcW w:w="989"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239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29" w:start="590"/>
              <w:rPr/>
            </w:pPr>
            <w:r>
              <w:rPr/>
              <w:t>1º Grupo (sorteio)</w:t>
            </w:r>
          </w:p>
        </w:tc>
        <w:tc>
          <w:tcPr>
            <w:tcW w:w="58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13" w:end="132"/>
              <w:rPr/>
            </w:pPr>
            <w:r>
              <w:rPr/>
              <w:t>x</w:t>
            </w:r>
          </w:p>
        </w:tc>
        <w:tc>
          <w:tcPr>
            <w:tcW w:w="256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29" w:start="644" w:end="928"/>
              <w:rPr/>
            </w:pPr>
            <w:r>
              <w:rPr/>
              <w:t>1º Grupo (sorteio)</w:t>
            </w:r>
          </w:p>
        </w:tc>
        <w:tc>
          <w:tcPr>
            <w:tcW w:w="268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55" w:end="143"/>
              <w:jc w:val="center"/>
              <w:rPr/>
            </w:pPr>
            <w:r>
              <w:rPr/>
              <w:t>Jogo</w:t>
            </w:r>
            <w:r>
              <w:rPr>
                <w:rStyle w:val="Fontepargpadro1"/>
                <w:spacing w:val="1"/>
              </w:rPr>
              <w:t xml:space="preserve"> </w:t>
            </w:r>
            <w:r>
              <w:rPr/>
              <w:t>02</w:t>
            </w:r>
          </w:p>
        </w:tc>
      </w:tr>
      <w:tr>
        <w:trPr>
          <w:trHeight w:val="670" w:hRule="atLeast"/>
        </w:trPr>
        <w:tc>
          <w:tcPr>
            <w:tcW w:w="98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15" w:end="57"/>
              <w:rPr>
                <w:b/>
              </w:rPr>
            </w:pPr>
            <w:r>
              <w:rPr>
                <w:b/>
              </w:rPr>
              <w:t>3ª Fase</w:t>
            </w:r>
          </w:p>
        </w:tc>
        <w:tc>
          <w:tcPr>
            <w:tcW w:w="239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82" w:start="652" w:end="792"/>
              <w:rPr/>
            </w:pPr>
            <w:r>
              <w:rPr/>
              <w:t>Vencedor Jogo 01</w:t>
            </w:r>
          </w:p>
        </w:tc>
        <w:tc>
          <w:tcPr>
            <w:tcW w:w="58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13" w:end="132"/>
              <w:rPr/>
            </w:pPr>
            <w:r>
              <w:rPr/>
              <w:t>x</w:t>
            </w:r>
          </w:p>
        </w:tc>
        <w:tc>
          <w:tcPr>
            <w:tcW w:w="256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82" w:start="677" w:end="480"/>
              <w:rPr/>
            </w:pPr>
            <w:r>
              <w:rPr/>
              <w:t>Vencedor Jogo 02</w:t>
            </w:r>
          </w:p>
        </w:tc>
        <w:tc>
          <w:tcPr>
            <w:tcW w:w="268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418" w:start="827" w:end="326"/>
              <w:rPr/>
            </w:pPr>
            <w:r>
              <w:rPr/>
              <w:t>Decisão de 1º e 2º lugar</w:t>
            </w:r>
          </w:p>
        </w:tc>
      </w:tr>
    </w:tbl>
    <w:p>
      <w:pPr>
        <w:pStyle w:val="Textbody"/>
        <w:rPr>
          <w:sz w:val="20"/>
        </w:rPr>
      </w:pPr>
      <w:r>
        <w:rPr>
          <w:sz w:val="20"/>
        </w:rPr>
      </w:r>
    </w:p>
    <w:p>
      <w:pPr>
        <w:pStyle w:val="Textbody"/>
        <w:rPr>
          <w:sz w:val="20"/>
        </w:rPr>
      </w:pPr>
      <w:r>
        <w:rPr>
          <w:sz w:val="20"/>
        </w:rPr>
      </w:r>
    </w:p>
    <w:p>
      <w:pPr>
        <w:sectPr>
          <w:type w:val="continuous"/>
          <w:pgSz w:w="12240" w:h="15840"/>
          <w:pgMar w:left="720" w:right="0" w:gutter="0" w:header="483" w:top="1320" w:footer="720" w:bottom="777"/>
          <w:formProt w:val="false"/>
          <w:textDirection w:val="lrTb"/>
          <w:docGrid w:type="default" w:linePitch="100" w:charSpace="0"/>
        </w:sectPr>
      </w:pPr>
    </w:p>
    <w:tbl>
      <w:tblPr>
        <w:tblW w:w="9192" w:type="dxa"/>
        <w:jc w:val="start"/>
        <w:tblInd w:w="1700" w:type="dxa"/>
        <w:tblLayout w:type="fixed"/>
        <w:tblCellMar>
          <w:top w:w="0" w:type="dxa"/>
          <w:start w:w="113" w:type="dxa"/>
          <w:bottom w:w="0" w:type="dxa"/>
          <w:end w:w="108" w:type="dxa"/>
        </w:tblCellMar>
        <w:tblLook w:val="04a0" w:firstRow="1" w:noVBand="1" w:lastRow="0" w:firstColumn="1" w:lastColumn="0" w:noHBand="0"/>
      </w:tblPr>
      <w:tblGrid>
        <w:gridCol w:w="648"/>
        <w:gridCol w:w="1225"/>
        <w:gridCol w:w="2401"/>
        <w:gridCol w:w="2404"/>
        <w:gridCol w:w="2514"/>
      </w:tblGrid>
      <w:tr>
        <w:trPr>
          <w:trHeight w:val="300" w:hRule="atLeast"/>
        </w:trPr>
        <w:tc>
          <w:tcPr>
            <w:tcW w:w="648" w:type="dxa"/>
            <w:tcBorders>
              <w:bottom w:val="single" w:sz="4" w:space="0" w:color="000001"/>
            </w:tcBorders>
            <w:shd w:color="auto" w:fill="D9D9D9" w:val="clear"/>
          </w:tcPr>
          <w:p>
            <w:pPr>
              <w:pStyle w:val="TableParagraph"/>
              <w:spacing w:before="0" w:after="40"/>
              <w:rPr>
                <w:rFonts w:ascii="Times New Roman" w:hAnsi="Times New Roman"/>
              </w:rPr>
            </w:pPr>
            <w:r>
              <w:rPr>
                <w:rFonts w:ascii="Times New Roman" w:hAnsi="Times New Roman"/>
              </w:rPr>
            </w:r>
          </w:p>
        </w:tc>
        <w:tc>
          <w:tcPr>
            <w:tcW w:w="8544" w:type="dxa"/>
            <w:gridSpan w:val="4"/>
            <w:tcBorders>
              <w:bottom w:val="single" w:sz="4" w:space="0" w:color="000001"/>
            </w:tcBorders>
          </w:tcPr>
          <w:p>
            <w:pPr>
              <w:pStyle w:val="TableParagraph"/>
              <w:spacing w:before="0" w:after="40"/>
              <w:rPr>
                <w:rFonts w:ascii="Times New Roman" w:hAnsi="Times New Roman"/>
              </w:rPr>
            </w:pPr>
            <w:r>
              <w:rPr>
                <w:rFonts w:ascii="Times New Roman" w:hAnsi="Times New Roman"/>
              </w:rPr>
            </w:r>
          </w:p>
        </w:tc>
      </w:tr>
      <w:tr>
        <w:trPr>
          <w:trHeight w:val="297" w:hRule="atLeast"/>
        </w:trPr>
        <w:tc>
          <w:tcPr>
            <w:tcW w:w="9192" w:type="dxa"/>
            <w:gridSpan w:val="5"/>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firstLine="720" w:start="2232"/>
              <w:rPr>
                <w:b/>
              </w:rPr>
            </w:pPr>
            <w:r>
              <w:rPr>
                <w:b/>
              </w:rPr>
              <w:t>GRUPOS</w:t>
            </w:r>
          </w:p>
        </w:tc>
      </w:tr>
      <w:tr>
        <w:trPr>
          <w:trHeight w:val="297" w:hRule="atLeast"/>
        </w:trPr>
        <w:tc>
          <w:tcPr>
            <w:tcW w:w="1873" w:type="dxa"/>
            <w:gridSpan w:val="2"/>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firstLine="720" w:start="14" w:end="183"/>
              <w:jc w:val="center"/>
              <w:rPr>
                <w:b/>
              </w:rPr>
            </w:pPr>
            <w:r>
              <w:rPr>
                <w:b/>
              </w:rPr>
              <w:t>A</w:t>
            </w:r>
          </w:p>
        </w:tc>
        <w:tc>
          <w:tcPr>
            <w:tcW w:w="2401"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firstLine="720" w:start="1041"/>
              <w:rPr>
                <w:b/>
              </w:rPr>
            </w:pPr>
            <w:r>
              <w:rPr>
                <w:b/>
              </w:rPr>
              <w:t>B</w:t>
            </w:r>
          </w:p>
        </w:tc>
        <w:tc>
          <w:tcPr>
            <w:tcW w:w="2404"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firstLine="720" w:start="1800" w:end="119"/>
              <w:jc w:val="center"/>
              <w:rPr>
                <w:b/>
              </w:rPr>
            </w:pPr>
            <w:r>
              <w:rPr>
                <w:b/>
              </w:rPr>
              <w:t>C</w:t>
            </w:r>
          </w:p>
        </w:tc>
        <w:tc>
          <w:tcPr>
            <w:tcW w:w="2514"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firstLine="720" w:start="1146"/>
              <w:rPr>
                <w:b/>
              </w:rPr>
            </w:pPr>
            <w:r>
              <w:rPr>
                <w:b/>
              </w:rPr>
              <w:t>D</w:t>
            </w:r>
          </w:p>
        </w:tc>
      </w:tr>
      <w:tr>
        <w:trPr>
          <w:trHeight w:val="292" w:hRule="atLeast"/>
        </w:trPr>
        <w:tc>
          <w:tcPr>
            <w:tcW w:w="1873"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800" w:end="183"/>
              <w:jc w:val="center"/>
              <w:rPr>
                <w:b/>
              </w:rPr>
            </w:pPr>
            <w:r>
              <w:rPr>
                <w:b/>
              </w:rPr>
              <w:t>1</w:t>
            </w:r>
          </w:p>
        </w:tc>
        <w:tc>
          <w:tcPr>
            <w:tcW w:w="240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041"/>
              <w:rPr>
                <w:b/>
              </w:rPr>
            </w:pPr>
            <w:r>
              <w:rPr>
                <w:b/>
              </w:rPr>
              <w:t>2</w:t>
            </w:r>
          </w:p>
        </w:tc>
        <w:tc>
          <w:tcPr>
            <w:tcW w:w="240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800" w:end="1077"/>
              <w:jc w:val="end"/>
              <w:rPr>
                <w:b/>
              </w:rPr>
            </w:pPr>
            <w:r>
              <w:rPr>
                <w:b/>
              </w:rPr>
              <w:t>3</w:t>
            </w:r>
          </w:p>
        </w:tc>
        <w:tc>
          <w:tcPr>
            <w:tcW w:w="251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151"/>
              <w:rPr>
                <w:b/>
              </w:rPr>
            </w:pPr>
            <w:r>
              <w:rPr>
                <w:b/>
              </w:rPr>
              <w:t>4</w:t>
            </w:r>
          </w:p>
        </w:tc>
      </w:tr>
      <w:tr>
        <w:trPr>
          <w:trHeight w:val="297" w:hRule="atLeast"/>
        </w:trPr>
        <w:tc>
          <w:tcPr>
            <w:tcW w:w="1873" w:type="dxa"/>
            <w:gridSpan w:val="2"/>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800" w:end="183"/>
              <w:jc w:val="center"/>
              <w:rPr>
                <w:b/>
              </w:rPr>
            </w:pPr>
            <w:r>
              <w:rPr>
                <w:b/>
              </w:rPr>
              <w:t>8</w:t>
            </w:r>
          </w:p>
        </w:tc>
        <w:tc>
          <w:tcPr>
            <w:tcW w:w="240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041"/>
              <w:rPr>
                <w:b/>
              </w:rPr>
            </w:pPr>
            <w:r>
              <w:rPr>
                <w:b/>
              </w:rPr>
              <w:t>7</w:t>
            </w:r>
          </w:p>
        </w:tc>
        <w:tc>
          <w:tcPr>
            <w:tcW w:w="240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800" w:end="1077"/>
              <w:jc w:val="end"/>
              <w:rPr>
                <w:b/>
              </w:rPr>
            </w:pPr>
            <w:r>
              <w:rPr>
                <w:b/>
              </w:rPr>
              <w:t>6</w:t>
            </w:r>
          </w:p>
        </w:tc>
        <w:tc>
          <w:tcPr>
            <w:tcW w:w="251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151"/>
              <w:rPr>
                <w:b/>
              </w:rPr>
            </w:pPr>
            <w:r>
              <w:rPr>
                <w:b/>
              </w:rPr>
              <w:t>5</w:t>
            </w:r>
          </w:p>
        </w:tc>
      </w:tr>
      <w:tr>
        <w:trPr>
          <w:trHeight w:val="297" w:hRule="atLeast"/>
        </w:trPr>
        <w:tc>
          <w:tcPr>
            <w:tcW w:w="1873" w:type="dxa"/>
            <w:gridSpan w:val="2"/>
            <w:tcBorders>
              <w:start w:val="single" w:sz="4" w:space="0" w:color="000001"/>
              <w:bottom w:val="single" w:sz="4" w:space="0" w:color="000001"/>
              <w:end w:val="single" w:sz="4" w:space="0" w:color="000001"/>
            </w:tcBorders>
          </w:tcPr>
          <w:p>
            <w:pPr>
              <w:pStyle w:val="TableParagraph"/>
              <w:spacing w:before="0" w:after="40"/>
              <w:ind w:firstLine="720" w:start="1800" w:end="183"/>
              <w:jc w:val="center"/>
              <w:rPr>
                <w:b/>
              </w:rPr>
            </w:pPr>
            <w:r>
              <w:rPr>
                <w:b/>
              </w:rPr>
            </w:r>
          </w:p>
        </w:tc>
        <w:tc>
          <w:tcPr>
            <w:tcW w:w="2401" w:type="dxa"/>
            <w:tcBorders>
              <w:start w:val="single" w:sz="4" w:space="0" w:color="000001"/>
              <w:bottom w:val="single" w:sz="4" w:space="0" w:color="000001"/>
              <w:end w:val="single" w:sz="4" w:space="0" w:color="000001"/>
            </w:tcBorders>
          </w:tcPr>
          <w:p>
            <w:pPr>
              <w:pStyle w:val="TableParagraph"/>
              <w:spacing w:before="0" w:after="40"/>
              <w:ind w:firstLine="720" w:start="1041"/>
              <w:rPr>
                <w:b/>
              </w:rPr>
            </w:pPr>
            <w:r>
              <w:rPr>
                <w:b/>
              </w:rPr>
              <w:t>10</w:t>
            </w:r>
          </w:p>
        </w:tc>
        <w:tc>
          <w:tcPr>
            <w:tcW w:w="2404" w:type="dxa"/>
            <w:tcBorders>
              <w:start w:val="single" w:sz="4" w:space="0" w:color="000001"/>
              <w:bottom w:val="single" w:sz="4" w:space="0" w:color="000001"/>
              <w:end w:val="single" w:sz="4" w:space="0" w:color="000001"/>
            </w:tcBorders>
          </w:tcPr>
          <w:p>
            <w:pPr>
              <w:pStyle w:val="TableParagraph"/>
              <w:widowControl/>
              <w:suppressAutoHyphens w:val="true"/>
              <w:bidi w:val="0"/>
              <w:spacing w:before="0" w:after="40"/>
              <w:ind w:hanging="397" w:start="1361" w:end="737"/>
              <w:jc w:val="end"/>
              <w:textAlignment w:val="baseline"/>
              <w:rPr>
                <w:b/>
              </w:rPr>
            </w:pPr>
            <w:r>
              <w:rPr>
                <w:b/>
              </w:rPr>
              <w:t>11</w:t>
            </w:r>
          </w:p>
        </w:tc>
        <w:tc>
          <w:tcPr>
            <w:tcW w:w="2514" w:type="dxa"/>
            <w:tcBorders>
              <w:start w:val="single" w:sz="4" w:space="0" w:color="000001"/>
              <w:bottom w:val="single" w:sz="4" w:space="0" w:color="000001"/>
              <w:end w:val="single" w:sz="4" w:space="0" w:color="000001"/>
            </w:tcBorders>
          </w:tcPr>
          <w:p>
            <w:pPr>
              <w:pStyle w:val="TableParagraph"/>
              <w:spacing w:before="0" w:after="40"/>
              <w:ind w:firstLine="720" w:start="1151"/>
              <w:rPr>
                <w:b/>
              </w:rPr>
            </w:pPr>
            <w:r>
              <w:rPr>
                <w:b/>
              </w:rPr>
              <w:t>12</w:t>
            </w:r>
          </w:p>
        </w:tc>
      </w:tr>
      <w:tr>
        <w:trPr>
          <w:trHeight w:val="297" w:hRule="atLeast"/>
        </w:trPr>
        <w:tc>
          <w:tcPr>
            <w:tcW w:w="1873" w:type="dxa"/>
            <w:gridSpan w:val="2"/>
            <w:tcBorders>
              <w:start w:val="single" w:sz="4" w:space="0" w:color="000001"/>
              <w:bottom w:val="single" w:sz="4" w:space="0" w:color="000001"/>
              <w:end w:val="single" w:sz="4" w:space="0" w:color="000001"/>
            </w:tcBorders>
          </w:tcPr>
          <w:p>
            <w:pPr>
              <w:pStyle w:val="TableParagraph"/>
              <w:spacing w:before="0" w:after="40"/>
              <w:ind w:firstLine="720" w:start="1800" w:end="183"/>
              <w:jc w:val="center"/>
              <w:rPr>
                <w:b/>
              </w:rPr>
            </w:pPr>
            <w:r>
              <w:rPr>
                <w:b/>
              </w:rPr>
            </w:r>
          </w:p>
        </w:tc>
        <w:tc>
          <w:tcPr>
            <w:tcW w:w="2401" w:type="dxa"/>
            <w:tcBorders>
              <w:start w:val="single" w:sz="4" w:space="0" w:color="000001"/>
              <w:bottom w:val="single" w:sz="4" w:space="0" w:color="000001"/>
              <w:end w:val="single" w:sz="4" w:space="0" w:color="000001"/>
            </w:tcBorders>
          </w:tcPr>
          <w:p>
            <w:pPr>
              <w:pStyle w:val="TableParagraph"/>
              <w:spacing w:before="0" w:after="40"/>
              <w:ind w:firstLine="720" w:start="1041"/>
              <w:rPr>
                <w:b/>
              </w:rPr>
            </w:pPr>
            <w:r>
              <w:rPr>
                <w:b/>
              </w:rPr>
              <w:t>15</w:t>
            </w:r>
          </w:p>
        </w:tc>
        <w:tc>
          <w:tcPr>
            <w:tcW w:w="2404" w:type="dxa"/>
            <w:tcBorders>
              <w:start w:val="single" w:sz="4" w:space="0" w:color="000001"/>
              <w:bottom w:val="single" w:sz="4" w:space="0" w:color="000001"/>
              <w:end w:val="single" w:sz="4" w:space="0" w:color="000001"/>
            </w:tcBorders>
          </w:tcPr>
          <w:p>
            <w:pPr>
              <w:pStyle w:val="TableParagraph"/>
              <w:widowControl/>
              <w:suppressAutoHyphens w:val="true"/>
              <w:bidi w:val="0"/>
              <w:spacing w:before="0" w:after="40"/>
              <w:ind w:hanging="1020" w:start="1871" w:end="1020"/>
              <w:jc w:val="end"/>
              <w:textAlignment w:val="baseline"/>
              <w:rPr>
                <w:b/>
              </w:rPr>
            </w:pPr>
            <w:r>
              <w:rPr>
                <w:b/>
              </w:rPr>
              <w:t>14</w:t>
            </w:r>
          </w:p>
        </w:tc>
        <w:tc>
          <w:tcPr>
            <w:tcW w:w="2514" w:type="dxa"/>
            <w:tcBorders>
              <w:start w:val="single" w:sz="4" w:space="0" w:color="000001"/>
              <w:bottom w:val="single" w:sz="4" w:space="0" w:color="000001"/>
              <w:end w:val="single" w:sz="4" w:space="0" w:color="000001"/>
            </w:tcBorders>
          </w:tcPr>
          <w:p>
            <w:pPr>
              <w:pStyle w:val="TableParagraph"/>
              <w:spacing w:before="0" w:after="40"/>
              <w:ind w:firstLine="720" w:start="1151"/>
              <w:rPr>
                <w:b/>
              </w:rPr>
            </w:pPr>
            <w:r>
              <w:rPr>
                <w:b/>
              </w:rPr>
              <w:t>13</w:t>
            </w:r>
          </w:p>
        </w:tc>
      </w:tr>
    </w:tbl>
    <w:p>
      <w:pPr>
        <w:sectPr>
          <w:type w:val="continuous"/>
          <w:pgSz w:w="12240" w:h="15840"/>
          <w:pgMar w:left="720" w:right="0" w:gutter="0" w:header="483" w:top="1320" w:footer="720" w:bottom="777"/>
          <w:formProt w:val="false"/>
          <w:textDirection w:val="lrTb"/>
          <w:docGrid w:type="default" w:linePitch="100" w:charSpace="0"/>
        </w:sectPr>
      </w:pPr>
    </w:p>
    <w:p>
      <w:pPr>
        <w:pStyle w:val="Textbody"/>
        <w:rPr>
          <w:sz w:val="9"/>
        </w:rPr>
      </w:pPr>
      <w:r>
        <w:rPr>
          <w:sz w:val="9"/>
        </w:rPr>
      </w:r>
    </w:p>
    <w:p>
      <w:pPr>
        <w:pStyle w:val="PargrafodaLista1"/>
        <w:numPr>
          <w:ilvl w:val="0"/>
          <w:numId w:val="52"/>
        </w:numPr>
        <w:tabs>
          <w:tab w:val="clear" w:pos="720"/>
          <w:tab w:val="left" w:pos="4560" w:leader="none"/>
        </w:tabs>
        <w:spacing w:lineRule="auto" w:line="276" w:before="0" w:after="120"/>
        <w:ind w:hanging="2083" w:start="2280"/>
        <w:jc w:val="both"/>
        <w:rPr/>
      </w:pPr>
      <w:r>
        <w:rPr/>
        <w:t>Classificam-se, para a 2ª Fase, o 1º e 2º lugar de cada grupo;</w:t>
      </w:r>
    </w:p>
    <w:p>
      <w:pPr>
        <w:pStyle w:val="Textbody"/>
        <w:rPr/>
      </w:pPr>
      <w:r>
        <w:rPr/>
      </w:r>
    </w:p>
    <w:p>
      <w:pPr>
        <w:pStyle w:val="PargrafodaLista1"/>
        <w:numPr>
          <w:ilvl w:val="1"/>
          <w:numId w:val="37"/>
        </w:numPr>
        <w:tabs>
          <w:tab w:val="clear" w:pos="720"/>
          <w:tab w:val="left" w:pos="3639" w:leader="none"/>
        </w:tabs>
        <w:spacing w:lineRule="auto" w:line="276" w:before="0" w:after="120"/>
        <w:ind w:hanging="360" w:start="1839" w:end="1936"/>
        <w:jc w:val="both"/>
        <w:rPr/>
      </w:pPr>
      <w:r>
        <w:rPr>
          <w:rStyle w:val="Fontepargpadro1"/>
          <w:b/>
        </w:rPr>
        <w:t xml:space="preserve">2ª e 3ª Fases: </w:t>
      </w:r>
      <w:r>
        <w:rPr/>
        <w:t>Os</w:t>
      </w:r>
      <w:r>
        <w:rPr>
          <w:rStyle w:val="Fontepargpadro1"/>
          <w:spacing w:val="23"/>
        </w:rPr>
        <w:t xml:space="preserve"> </w:t>
      </w:r>
      <w:r>
        <w:rPr/>
        <w:t>08</w:t>
      </w:r>
      <w:r>
        <w:rPr>
          <w:rStyle w:val="Fontepargpadro1"/>
          <w:spacing w:val="26"/>
        </w:rPr>
        <w:t xml:space="preserve"> </w:t>
      </w:r>
      <w:r>
        <w:rPr/>
        <w:t>classificados</w:t>
      </w:r>
      <w:r>
        <w:rPr>
          <w:rStyle w:val="Fontepargpadro1"/>
          <w:spacing w:val="24"/>
        </w:rPr>
        <w:t xml:space="preserve"> </w:t>
      </w:r>
      <w:r>
        <w:rPr/>
        <w:t>serão distribuídos na chave, como segue:</w:t>
      </w:r>
    </w:p>
    <w:tbl>
      <w:tblPr>
        <w:tblW w:w="9230" w:type="dxa"/>
        <w:jc w:val="start"/>
        <w:tblInd w:w="1698" w:type="dxa"/>
        <w:tblLayout w:type="fixed"/>
        <w:tblCellMar>
          <w:top w:w="0" w:type="dxa"/>
          <w:start w:w="113" w:type="dxa"/>
          <w:bottom w:w="0" w:type="dxa"/>
          <w:end w:w="108" w:type="dxa"/>
        </w:tblCellMar>
        <w:tblLook w:val="04a0" w:firstRow="1" w:noVBand="1" w:lastRow="0" w:firstColumn="1" w:lastColumn="0" w:noHBand="0"/>
      </w:tblPr>
      <w:tblGrid>
        <w:gridCol w:w="1270"/>
        <w:gridCol w:w="2002"/>
        <w:gridCol w:w="551"/>
        <w:gridCol w:w="2904"/>
        <w:gridCol w:w="2503"/>
      </w:tblGrid>
      <w:tr>
        <w:trPr>
          <w:trHeight w:val="297" w:hRule="atLeast"/>
        </w:trPr>
        <w:tc>
          <w:tcPr>
            <w:tcW w:w="1270"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115"/>
              <w:rPr>
                <w:b/>
              </w:rPr>
            </w:pPr>
            <w:r>
              <w:rPr>
                <w:b/>
              </w:rPr>
              <w:t>FASE</w:t>
            </w:r>
          </w:p>
        </w:tc>
        <w:tc>
          <w:tcPr>
            <w:tcW w:w="2002"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end="100"/>
              <w:jc w:val="center"/>
              <w:rPr/>
            </w:pPr>
            <w:r>
              <w:rPr>
                <w:rStyle w:val="Fontepargpadro1"/>
                <w:b/>
              </w:rPr>
              <w:t>EQUIPE 1</w:t>
            </w:r>
          </w:p>
        </w:tc>
        <w:tc>
          <w:tcPr>
            <w:tcW w:w="551"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end="59"/>
              <w:jc w:val="end"/>
              <w:rPr>
                <w:b/>
              </w:rPr>
            </w:pPr>
            <w:r>
              <w:rPr>
                <w:b/>
              </w:rPr>
              <w:t>X</w:t>
            </w:r>
          </w:p>
        </w:tc>
        <w:tc>
          <w:tcPr>
            <w:tcW w:w="2904"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659"/>
              <w:rPr/>
            </w:pPr>
            <w:r>
              <w:rPr>
                <w:rStyle w:val="Fontepargpadro1"/>
                <w:b/>
              </w:rPr>
              <w:t>EQUIPE 2</w:t>
            </w:r>
          </w:p>
        </w:tc>
        <w:tc>
          <w:tcPr>
            <w:tcW w:w="2503"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end="184"/>
              <w:jc w:val="center"/>
              <w:rPr>
                <w:b/>
              </w:rPr>
            </w:pPr>
            <w:r>
              <w:rPr>
                <w:b/>
              </w:rPr>
              <w:t>OBSERVAÇÃO</w:t>
            </w:r>
          </w:p>
        </w:tc>
      </w:tr>
      <w:tr>
        <w:trPr>
          <w:trHeight w:val="292" w:hRule="atLeast"/>
        </w:trPr>
        <w:tc>
          <w:tcPr>
            <w:tcW w:w="1270" w:type="dxa"/>
            <w:vMerge w:val="restart"/>
            <w:tcBorders>
              <w:top w:val="single" w:sz="4" w:space="0" w:color="000001"/>
              <w:start w:val="single" w:sz="4" w:space="0" w:color="000001"/>
              <w:bottom w:val="single" w:sz="4" w:space="0" w:color="000001"/>
              <w:end w:val="single" w:sz="4" w:space="0" w:color="000001"/>
            </w:tcBorders>
          </w:tcPr>
          <w:p>
            <w:pPr>
              <w:pStyle w:val="TableParagraph"/>
              <w:spacing w:before="0" w:after="40"/>
              <w:rPr/>
            </w:pPr>
            <w:r>
              <w:rPr/>
            </w:r>
          </w:p>
          <w:p>
            <w:pPr>
              <w:pStyle w:val="TableParagraph"/>
              <w:spacing w:before="0" w:after="40"/>
              <w:ind w:start="115"/>
              <w:rPr/>
            </w:pPr>
            <w:r>
              <w:rPr>
                <w:rStyle w:val="Fontepargpadro1"/>
                <w:b/>
              </w:rPr>
              <w:t>2ª Fase</w:t>
            </w:r>
          </w:p>
        </w:tc>
        <w:tc>
          <w:tcPr>
            <w:tcW w:w="200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66" w:end="100"/>
              <w:jc w:val="center"/>
              <w:rPr/>
            </w:pPr>
            <w:r>
              <w:rPr/>
              <w:t>1º Grupo A</w:t>
            </w:r>
          </w:p>
        </w:tc>
        <w:tc>
          <w:tcPr>
            <w:tcW w:w="55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71"/>
              <w:jc w:val="end"/>
              <w:rPr/>
            </w:pPr>
            <w:r>
              <w:rPr/>
              <w:t>x</w:t>
            </w:r>
          </w:p>
        </w:tc>
        <w:tc>
          <w:tcPr>
            <w:tcW w:w="290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645"/>
              <w:rPr/>
            </w:pPr>
            <w:r>
              <w:rPr/>
              <w:t>2º Grupo D</w:t>
            </w:r>
          </w:p>
        </w:tc>
        <w:tc>
          <w:tcPr>
            <w:tcW w:w="250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4" w:end="184"/>
              <w:jc w:val="center"/>
              <w:rPr/>
            </w:pPr>
            <w:r>
              <w:rPr/>
              <w:t>Jogo</w:t>
            </w:r>
            <w:r>
              <w:rPr>
                <w:rStyle w:val="Fontepargpadro1"/>
                <w:spacing w:val="1"/>
              </w:rPr>
              <w:t xml:space="preserve"> </w:t>
            </w:r>
            <w:r>
              <w:rPr/>
              <w:t>01</w:t>
            </w:r>
          </w:p>
        </w:tc>
      </w:tr>
      <w:tr>
        <w:trPr>
          <w:trHeight w:val="297" w:hRule="atLeast"/>
        </w:trPr>
        <w:tc>
          <w:tcPr>
            <w:tcW w:w="1270"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200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62" w:end="100"/>
              <w:jc w:val="center"/>
              <w:rPr/>
            </w:pPr>
            <w:r>
              <w:rPr/>
              <w:t>1º Grupo B</w:t>
            </w:r>
          </w:p>
        </w:tc>
        <w:tc>
          <w:tcPr>
            <w:tcW w:w="55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71"/>
              <w:jc w:val="end"/>
              <w:rPr/>
            </w:pPr>
            <w:r>
              <w:rPr/>
              <w:t>x</w:t>
            </w:r>
          </w:p>
        </w:tc>
        <w:tc>
          <w:tcPr>
            <w:tcW w:w="290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649"/>
              <w:rPr/>
            </w:pPr>
            <w:r>
              <w:rPr/>
              <w:t>2º Grupo C</w:t>
            </w:r>
          </w:p>
        </w:tc>
        <w:tc>
          <w:tcPr>
            <w:tcW w:w="250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4" w:end="184"/>
              <w:jc w:val="center"/>
              <w:rPr/>
            </w:pPr>
            <w:r>
              <w:rPr/>
              <w:t>Jogo</w:t>
            </w:r>
            <w:r>
              <w:rPr>
                <w:rStyle w:val="Fontepargpadro1"/>
                <w:spacing w:val="1"/>
              </w:rPr>
              <w:t xml:space="preserve"> </w:t>
            </w:r>
            <w:r>
              <w:rPr/>
              <w:t>02</w:t>
            </w:r>
          </w:p>
        </w:tc>
      </w:tr>
      <w:tr>
        <w:trPr>
          <w:trHeight w:val="292" w:hRule="atLeast"/>
        </w:trPr>
        <w:tc>
          <w:tcPr>
            <w:tcW w:w="1270"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200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61" w:end="100"/>
              <w:jc w:val="center"/>
              <w:rPr/>
            </w:pPr>
            <w:r>
              <w:rPr/>
              <w:t>1º Grupo</w:t>
            </w:r>
            <w:r>
              <w:rPr>
                <w:rStyle w:val="Fontepargpadro1"/>
                <w:spacing w:val="1"/>
              </w:rPr>
              <w:t xml:space="preserve"> </w:t>
            </w:r>
            <w:r>
              <w:rPr/>
              <w:t>C</w:t>
            </w:r>
          </w:p>
        </w:tc>
        <w:tc>
          <w:tcPr>
            <w:tcW w:w="55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71"/>
              <w:jc w:val="end"/>
              <w:rPr/>
            </w:pPr>
            <w:r>
              <w:rPr/>
              <w:t>x</w:t>
            </w:r>
          </w:p>
        </w:tc>
        <w:tc>
          <w:tcPr>
            <w:tcW w:w="290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654"/>
              <w:rPr/>
            </w:pPr>
            <w:r>
              <w:rPr/>
              <w:t>2º Grupo B</w:t>
            </w:r>
          </w:p>
        </w:tc>
        <w:tc>
          <w:tcPr>
            <w:tcW w:w="250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4" w:end="184"/>
              <w:jc w:val="center"/>
              <w:rPr/>
            </w:pPr>
            <w:r>
              <w:rPr/>
              <w:t>Jogo</w:t>
            </w:r>
            <w:r>
              <w:rPr>
                <w:rStyle w:val="Fontepargpadro1"/>
                <w:spacing w:val="1"/>
              </w:rPr>
              <w:t xml:space="preserve"> </w:t>
            </w:r>
            <w:r>
              <w:rPr/>
              <w:t>03</w:t>
            </w:r>
          </w:p>
        </w:tc>
      </w:tr>
      <w:tr>
        <w:trPr>
          <w:trHeight w:val="297" w:hRule="atLeast"/>
        </w:trPr>
        <w:tc>
          <w:tcPr>
            <w:tcW w:w="1270"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200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8" w:end="100"/>
              <w:jc w:val="center"/>
              <w:rPr/>
            </w:pPr>
            <w:r>
              <w:rPr/>
              <w:t>1º Grupo</w:t>
            </w:r>
            <w:r>
              <w:rPr>
                <w:rStyle w:val="Fontepargpadro1"/>
                <w:spacing w:val="1"/>
              </w:rPr>
              <w:t xml:space="preserve"> </w:t>
            </w:r>
            <w:r>
              <w:rPr/>
              <w:t>D</w:t>
            </w:r>
          </w:p>
        </w:tc>
        <w:tc>
          <w:tcPr>
            <w:tcW w:w="55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71"/>
              <w:jc w:val="end"/>
              <w:rPr/>
            </w:pPr>
            <w:r>
              <w:rPr/>
              <w:t>x</w:t>
            </w:r>
          </w:p>
        </w:tc>
        <w:tc>
          <w:tcPr>
            <w:tcW w:w="290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654"/>
              <w:rPr/>
            </w:pPr>
            <w:r>
              <w:rPr/>
              <w:t>2º Grupo A</w:t>
            </w:r>
          </w:p>
        </w:tc>
        <w:tc>
          <w:tcPr>
            <w:tcW w:w="250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4" w:end="184"/>
              <w:jc w:val="center"/>
              <w:rPr/>
            </w:pPr>
            <w:r>
              <w:rPr/>
              <w:t>Jogo</w:t>
            </w:r>
            <w:r>
              <w:rPr>
                <w:rStyle w:val="Fontepargpadro1"/>
                <w:spacing w:val="1"/>
              </w:rPr>
              <w:t xml:space="preserve"> </w:t>
            </w:r>
            <w:r>
              <w:rPr/>
              <w:t>04</w:t>
            </w:r>
          </w:p>
        </w:tc>
      </w:tr>
      <w:tr>
        <w:trPr>
          <w:trHeight w:val="436" w:hRule="atLeast"/>
        </w:trPr>
        <w:tc>
          <w:tcPr>
            <w:tcW w:w="1270" w:type="dxa"/>
            <w:vMerge w:val="restart"/>
            <w:tcBorders>
              <w:top w:val="single" w:sz="4" w:space="0" w:color="000001"/>
              <w:start w:val="single" w:sz="4" w:space="0" w:color="000001"/>
              <w:bottom w:val="single" w:sz="4" w:space="0" w:color="000001"/>
              <w:end w:val="single" w:sz="4" w:space="0" w:color="000001"/>
            </w:tcBorders>
          </w:tcPr>
          <w:p>
            <w:pPr>
              <w:pStyle w:val="TableParagraph"/>
              <w:spacing w:before="0" w:after="40"/>
              <w:ind w:start="115"/>
              <w:rPr/>
            </w:pPr>
            <w:r>
              <w:rPr>
                <w:rStyle w:val="Fontepargpadro1"/>
                <w:b/>
              </w:rPr>
              <w:t>3ª Fase</w:t>
            </w:r>
          </w:p>
        </w:tc>
        <w:tc>
          <w:tcPr>
            <w:tcW w:w="200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461"/>
              <w:rPr/>
            </w:pPr>
            <w:r>
              <w:rPr/>
              <w:t>Vencedor</w:t>
            </w:r>
          </w:p>
          <w:p>
            <w:pPr>
              <w:pStyle w:val="TableParagraph"/>
              <w:spacing w:before="0" w:after="40"/>
              <w:ind w:start="542"/>
              <w:rPr/>
            </w:pPr>
            <w:r>
              <w:rPr/>
              <w:t>Jogo</w:t>
            </w:r>
            <w:r>
              <w:rPr>
                <w:rStyle w:val="Fontepargpadro1"/>
                <w:spacing w:val="2"/>
              </w:rPr>
              <w:t xml:space="preserve"> </w:t>
            </w:r>
            <w:r>
              <w:rPr/>
              <w:t>01</w:t>
            </w:r>
          </w:p>
        </w:tc>
        <w:tc>
          <w:tcPr>
            <w:tcW w:w="55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71"/>
              <w:jc w:val="end"/>
              <w:rPr/>
            </w:pPr>
            <w:r>
              <w:rPr/>
              <w:t>x</w:t>
            </w:r>
          </w:p>
        </w:tc>
        <w:tc>
          <w:tcPr>
            <w:tcW w:w="290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2" w:end="343"/>
              <w:jc w:val="center"/>
              <w:rPr/>
            </w:pPr>
            <w:r>
              <w:rPr/>
              <w:t>Vencedor Jogo</w:t>
            </w:r>
          </w:p>
          <w:p>
            <w:pPr>
              <w:pStyle w:val="TableParagraph"/>
              <w:spacing w:before="0" w:after="40"/>
              <w:ind w:end="343"/>
              <w:jc w:val="center"/>
              <w:rPr/>
            </w:pPr>
            <w:r>
              <w:rPr/>
              <w:t>02</w:t>
            </w:r>
          </w:p>
        </w:tc>
        <w:tc>
          <w:tcPr>
            <w:tcW w:w="250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4" w:end="184"/>
              <w:jc w:val="center"/>
              <w:rPr/>
            </w:pPr>
            <w:r>
              <w:rPr/>
              <w:t>Jogo</w:t>
            </w:r>
            <w:r>
              <w:rPr>
                <w:rStyle w:val="Fontepargpadro1"/>
                <w:spacing w:val="1"/>
              </w:rPr>
              <w:t xml:space="preserve"> </w:t>
            </w:r>
            <w:r>
              <w:rPr/>
              <w:t>05</w:t>
            </w:r>
          </w:p>
        </w:tc>
      </w:tr>
      <w:tr>
        <w:trPr>
          <w:trHeight w:val="436" w:hRule="atLeast"/>
        </w:trPr>
        <w:tc>
          <w:tcPr>
            <w:tcW w:w="1270"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200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82" w:start="542" w:end="58"/>
              <w:rPr/>
            </w:pPr>
            <w:r>
              <w:rPr/>
              <w:t>Vencedor Jogo 03</w:t>
            </w:r>
          </w:p>
        </w:tc>
        <w:tc>
          <w:tcPr>
            <w:tcW w:w="55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71"/>
              <w:jc w:val="end"/>
              <w:rPr/>
            </w:pPr>
            <w:r>
              <w:rPr/>
              <w:t>x</w:t>
            </w:r>
          </w:p>
        </w:tc>
        <w:tc>
          <w:tcPr>
            <w:tcW w:w="290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663" w:start="1135" w:end="809"/>
              <w:rPr/>
            </w:pPr>
            <w:r>
              <w:rPr/>
              <w:t>Vencedor Jogo 04</w:t>
            </w:r>
          </w:p>
        </w:tc>
        <w:tc>
          <w:tcPr>
            <w:tcW w:w="250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4" w:end="184"/>
              <w:jc w:val="center"/>
              <w:rPr/>
            </w:pPr>
            <w:r>
              <w:rPr/>
              <w:t>Jogo</w:t>
            </w:r>
            <w:r>
              <w:rPr>
                <w:rStyle w:val="Fontepargpadro1"/>
                <w:spacing w:val="1"/>
              </w:rPr>
              <w:t xml:space="preserve"> </w:t>
            </w:r>
            <w:r>
              <w:rPr/>
              <w:t>06</w:t>
            </w:r>
          </w:p>
        </w:tc>
      </w:tr>
      <w:tr>
        <w:trPr>
          <w:trHeight w:val="600" w:hRule="atLeast"/>
        </w:trPr>
        <w:tc>
          <w:tcPr>
            <w:tcW w:w="1270" w:type="dxa"/>
            <w:tcBorders>
              <w:top w:val="single" w:sz="4" w:space="0" w:color="000001"/>
              <w:start w:val="single" w:sz="4" w:space="0" w:color="000001"/>
              <w:bottom w:val="single" w:sz="6" w:space="0" w:color="000001"/>
              <w:end w:val="single" w:sz="4" w:space="0" w:color="000001"/>
            </w:tcBorders>
          </w:tcPr>
          <w:p>
            <w:pPr>
              <w:pStyle w:val="TableParagraph"/>
              <w:spacing w:before="0" w:after="40"/>
              <w:ind w:start="115"/>
              <w:rPr/>
            </w:pPr>
            <w:r>
              <w:rPr>
                <w:rStyle w:val="Fontepargpadro1"/>
                <w:b/>
              </w:rPr>
              <w:t>4ª Fase</w:t>
            </w:r>
          </w:p>
        </w:tc>
        <w:tc>
          <w:tcPr>
            <w:tcW w:w="200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82" w:start="533" w:end="58"/>
              <w:rPr/>
            </w:pPr>
            <w:r>
              <w:rPr/>
              <w:t>Vencedor Jogo 05</w:t>
            </w:r>
          </w:p>
        </w:tc>
        <w:tc>
          <w:tcPr>
            <w:tcW w:w="55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81"/>
              <w:jc w:val="end"/>
              <w:rPr/>
            </w:pPr>
            <w:r>
              <w:rPr/>
              <w:t>x</w:t>
            </w:r>
          </w:p>
        </w:tc>
        <w:tc>
          <w:tcPr>
            <w:tcW w:w="290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663" w:start="1101" w:end="843"/>
              <w:rPr/>
            </w:pPr>
            <w:r>
              <w:rPr/>
              <w:t>Vencedor Jogo 06</w:t>
            </w:r>
          </w:p>
        </w:tc>
        <w:tc>
          <w:tcPr>
            <w:tcW w:w="250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418" w:start="694" w:end="268"/>
              <w:rPr/>
            </w:pPr>
            <w:r>
              <w:rPr/>
              <w:t>Decisão de 1º e 2º lugar</w:t>
            </w:r>
          </w:p>
        </w:tc>
      </w:tr>
    </w:tbl>
    <w:p>
      <w:pPr>
        <w:pStyle w:val="Textbody"/>
        <w:rPr/>
      </w:pPr>
      <w:r>
        <w:rPr/>
      </w:r>
    </w:p>
    <w:p>
      <w:pPr>
        <w:pStyle w:val="PargrafodaLista1"/>
        <w:numPr>
          <w:ilvl w:val="2"/>
          <w:numId w:val="37"/>
        </w:numPr>
        <w:tabs>
          <w:tab w:val="clear" w:pos="720"/>
          <w:tab w:val="left" w:pos="5041" w:leader="none"/>
        </w:tabs>
        <w:spacing w:lineRule="auto" w:line="276" w:before="0" w:after="120"/>
        <w:ind w:hanging="0" w:start="2675" w:end="1887"/>
        <w:jc w:val="both"/>
        <w:rPr/>
      </w:pPr>
      <w:r>
        <w:rPr>
          <w:rStyle w:val="Fontepargpadro1"/>
          <w:b/>
        </w:rPr>
        <w:t xml:space="preserve">1ª Fase: </w:t>
      </w:r>
      <w:r>
        <w:rPr/>
        <w:t>Os concorrentes serão divididos em 05 grupos (A,</w:t>
      </w:r>
      <w:r>
        <w:rPr>
          <w:rStyle w:val="Fontepargpadro1"/>
          <w:spacing w:val="40"/>
        </w:rPr>
        <w:t xml:space="preserve"> </w:t>
      </w:r>
      <w:r>
        <w:rPr/>
        <w:t>B,</w:t>
      </w:r>
      <w:r>
        <w:rPr>
          <w:rStyle w:val="Fontepargpadro1"/>
          <w:spacing w:val="40"/>
        </w:rPr>
        <w:t xml:space="preserve"> </w:t>
      </w:r>
      <w:r>
        <w:rPr/>
        <w:t>C,</w:t>
      </w:r>
      <w:r>
        <w:rPr>
          <w:rStyle w:val="Fontepargpadro1"/>
          <w:spacing w:val="40"/>
        </w:rPr>
        <w:t xml:space="preserve"> </w:t>
      </w:r>
      <w:r>
        <w:rPr/>
        <w:t>D, E) e disputados pelo sistema</w:t>
      </w:r>
      <w:r>
        <w:rPr>
          <w:rStyle w:val="Fontepargpadro1"/>
          <w:spacing w:val="40"/>
        </w:rPr>
        <w:t xml:space="preserve"> </w:t>
      </w:r>
      <w:r>
        <w:rPr/>
        <w:t>de</w:t>
      </w:r>
    </w:p>
    <w:p>
      <w:pPr>
        <w:pStyle w:val="Textbody"/>
        <w:spacing w:lineRule="auto" w:line="276" w:before="0" w:after="120"/>
        <w:ind w:start="1200"/>
        <w:jc w:val="both"/>
        <w:rPr/>
      </w:pPr>
      <w:r>
        <w:rPr/>
        <w:t>rodízio em um</w:t>
      </w:r>
      <w:r>
        <w:rPr>
          <w:rStyle w:val="Fontepargpadro1"/>
          <w:spacing w:val="2"/>
        </w:rPr>
        <w:t xml:space="preserve"> </w:t>
      </w:r>
      <w:r>
        <w:rPr/>
        <w:t>turno:</w:t>
      </w:r>
    </w:p>
    <w:p>
      <w:pPr>
        <w:pStyle w:val="Textbody"/>
        <w:rPr>
          <w:sz w:val="20"/>
        </w:rPr>
      </w:pPr>
      <w:r>
        <w:rPr>
          <w:sz w:val="20"/>
        </w:rPr>
      </w:r>
    </w:p>
    <w:tbl>
      <w:tblPr>
        <w:tblW w:w="9238" w:type="dxa"/>
        <w:jc w:val="start"/>
        <w:tblInd w:w="1698" w:type="dxa"/>
        <w:tblLayout w:type="fixed"/>
        <w:tblCellMar>
          <w:top w:w="0" w:type="dxa"/>
          <w:start w:w="113" w:type="dxa"/>
          <w:bottom w:w="0" w:type="dxa"/>
          <w:end w:w="108" w:type="dxa"/>
        </w:tblCellMar>
        <w:tblLook w:val="04a0" w:firstRow="1" w:noVBand="1" w:lastRow="0" w:firstColumn="1" w:lastColumn="0" w:noHBand="0"/>
      </w:tblPr>
      <w:tblGrid>
        <w:gridCol w:w="1507"/>
        <w:gridCol w:w="2004"/>
        <w:gridCol w:w="1872"/>
        <w:gridCol w:w="1876"/>
        <w:gridCol w:w="1979"/>
      </w:tblGrid>
      <w:tr>
        <w:trPr>
          <w:trHeight w:val="297" w:hRule="atLeast"/>
        </w:trPr>
        <w:tc>
          <w:tcPr>
            <w:tcW w:w="9238" w:type="dxa"/>
            <w:gridSpan w:val="5"/>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2204"/>
              <w:rPr>
                <w:b/>
              </w:rPr>
            </w:pPr>
            <w:r>
              <w:rPr>
                <w:b/>
              </w:rPr>
              <w:t>GRUPOS</w:t>
            </w:r>
          </w:p>
        </w:tc>
      </w:tr>
      <w:tr>
        <w:trPr>
          <w:trHeight w:val="292" w:hRule="atLeast"/>
        </w:trPr>
        <w:tc>
          <w:tcPr>
            <w:tcW w:w="1507"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end="769"/>
              <w:jc w:val="end"/>
              <w:rPr>
                <w:b/>
              </w:rPr>
            </w:pPr>
            <w:r>
              <w:rPr>
                <w:b/>
              </w:rPr>
              <w:t>A</w:t>
            </w:r>
          </w:p>
        </w:tc>
        <w:tc>
          <w:tcPr>
            <w:tcW w:w="2004"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1036"/>
              <w:rPr>
                <w:b/>
              </w:rPr>
            </w:pPr>
            <w:r>
              <w:rPr>
                <w:b/>
              </w:rPr>
              <w:t>B</w:t>
            </w:r>
          </w:p>
        </w:tc>
        <w:tc>
          <w:tcPr>
            <w:tcW w:w="1872"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end="901"/>
              <w:jc w:val="end"/>
              <w:rPr>
                <w:b/>
              </w:rPr>
            </w:pPr>
            <w:r>
              <w:rPr>
                <w:b/>
              </w:rPr>
              <w:t>C</w:t>
            </w:r>
          </w:p>
        </w:tc>
        <w:tc>
          <w:tcPr>
            <w:tcW w:w="1876"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end="957"/>
              <w:jc w:val="end"/>
              <w:rPr>
                <w:b/>
              </w:rPr>
            </w:pPr>
            <w:r>
              <w:rPr>
                <w:b/>
              </w:rPr>
              <w:t>D</w:t>
            </w:r>
          </w:p>
        </w:tc>
        <w:tc>
          <w:tcPr>
            <w:tcW w:w="1979"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end="195"/>
              <w:jc w:val="center"/>
              <w:rPr>
                <w:b/>
              </w:rPr>
            </w:pPr>
            <w:r>
              <w:rPr>
                <w:b/>
              </w:rPr>
              <w:t>E</w:t>
            </w:r>
          </w:p>
        </w:tc>
      </w:tr>
      <w:tr>
        <w:trPr>
          <w:trHeight w:val="292" w:hRule="atLeast"/>
        </w:trPr>
        <w:tc>
          <w:tcPr>
            <w:tcW w:w="150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222"/>
              <w:jc w:val="center"/>
              <w:rPr>
                <w:b/>
              </w:rPr>
            </w:pPr>
            <w:r>
              <w:rPr>
                <w:b/>
              </w:rPr>
              <w:t>1</w:t>
            </w:r>
          </w:p>
        </w:tc>
        <w:tc>
          <w:tcPr>
            <w:tcW w:w="200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51"/>
              <w:rPr>
                <w:b/>
              </w:rPr>
            </w:pPr>
            <w:r>
              <w:rPr>
                <w:b/>
              </w:rPr>
              <w:t>2</w:t>
            </w:r>
          </w:p>
        </w:tc>
        <w:tc>
          <w:tcPr>
            <w:tcW w:w="187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914"/>
              <w:jc w:val="end"/>
              <w:rPr>
                <w:b/>
              </w:rPr>
            </w:pPr>
            <w:r>
              <w:rPr>
                <w:b/>
              </w:rPr>
              <w:t>3</w:t>
            </w:r>
          </w:p>
        </w:tc>
        <w:tc>
          <w:tcPr>
            <w:tcW w:w="187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968"/>
              <w:jc w:val="end"/>
              <w:rPr>
                <w:b/>
              </w:rPr>
            </w:pPr>
            <w:r>
              <w:rPr>
                <w:b/>
              </w:rPr>
              <w:t>4</w:t>
            </w:r>
          </w:p>
        </w:tc>
        <w:tc>
          <w:tcPr>
            <w:tcW w:w="197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906"/>
              <w:jc w:val="end"/>
              <w:rPr>
                <w:b/>
              </w:rPr>
            </w:pPr>
            <w:r>
              <w:rPr>
                <w:b/>
              </w:rPr>
              <w:t>5</w:t>
            </w:r>
          </w:p>
        </w:tc>
      </w:tr>
      <w:tr>
        <w:trPr>
          <w:trHeight w:val="297" w:hRule="atLeast"/>
        </w:trPr>
        <w:tc>
          <w:tcPr>
            <w:tcW w:w="150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734"/>
              <w:jc w:val="end"/>
              <w:rPr>
                <w:b/>
              </w:rPr>
            </w:pPr>
            <w:r>
              <w:rPr>
                <w:b/>
              </w:rPr>
              <w:t>10</w:t>
            </w:r>
          </w:p>
        </w:tc>
        <w:tc>
          <w:tcPr>
            <w:tcW w:w="200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051"/>
              <w:rPr>
                <w:b/>
              </w:rPr>
            </w:pPr>
            <w:r>
              <w:rPr>
                <w:b/>
              </w:rPr>
              <w:t>9</w:t>
            </w:r>
          </w:p>
        </w:tc>
        <w:tc>
          <w:tcPr>
            <w:tcW w:w="187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914"/>
              <w:jc w:val="end"/>
              <w:rPr>
                <w:b/>
              </w:rPr>
            </w:pPr>
            <w:r>
              <w:rPr>
                <w:b/>
              </w:rPr>
              <w:t>8</w:t>
            </w:r>
          </w:p>
        </w:tc>
        <w:tc>
          <w:tcPr>
            <w:tcW w:w="187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968"/>
              <w:jc w:val="end"/>
              <w:rPr>
                <w:b/>
              </w:rPr>
            </w:pPr>
            <w:r>
              <w:rPr>
                <w:b/>
              </w:rPr>
              <w:t>7</w:t>
            </w:r>
          </w:p>
        </w:tc>
        <w:tc>
          <w:tcPr>
            <w:tcW w:w="197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906"/>
              <w:jc w:val="end"/>
              <w:rPr>
                <w:b/>
              </w:rPr>
            </w:pPr>
            <w:r>
              <w:rPr>
                <w:b/>
              </w:rPr>
              <w:t>6</w:t>
            </w:r>
          </w:p>
        </w:tc>
      </w:tr>
      <w:tr>
        <w:trPr>
          <w:trHeight w:val="297" w:hRule="atLeast"/>
        </w:trPr>
        <w:tc>
          <w:tcPr>
            <w:tcW w:w="150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758"/>
              <w:jc w:val="end"/>
              <w:rPr>
                <w:b/>
              </w:rPr>
            </w:pPr>
            <w:r>
              <w:rPr>
                <w:b/>
              </w:rPr>
              <w:t>11</w:t>
            </w:r>
          </w:p>
        </w:tc>
        <w:tc>
          <w:tcPr>
            <w:tcW w:w="200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74"/>
              <w:rPr>
                <w:b/>
              </w:rPr>
            </w:pPr>
            <w:r>
              <w:rPr>
                <w:b/>
              </w:rPr>
              <w:t>12</w:t>
            </w:r>
          </w:p>
        </w:tc>
        <w:tc>
          <w:tcPr>
            <w:tcW w:w="187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858"/>
              <w:jc w:val="end"/>
              <w:rPr>
                <w:b/>
              </w:rPr>
            </w:pPr>
            <w:r>
              <w:rPr>
                <w:b/>
              </w:rPr>
              <w:t>13</w:t>
            </w:r>
          </w:p>
        </w:tc>
        <w:tc>
          <w:tcPr>
            <w:tcW w:w="187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922"/>
              <w:jc w:val="end"/>
              <w:rPr>
                <w:b/>
              </w:rPr>
            </w:pPr>
            <w:r>
              <w:rPr>
                <w:b/>
              </w:rPr>
              <w:t>14</w:t>
            </w:r>
          </w:p>
        </w:tc>
        <w:tc>
          <w:tcPr>
            <w:tcW w:w="197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966"/>
              <w:jc w:val="end"/>
              <w:rPr>
                <w:b/>
              </w:rPr>
            </w:pPr>
            <w:r>
              <w:rPr>
                <w:b/>
              </w:rPr>
              <w:t>15</w:t>
            </w:r>
          </w:p>
        </w:tc>
      </w:tr>
      <w:tr>
        <w:trPr>
          <w:trHeight w:val="292" w:hRule="atLeast"/>
        </w:trPr>
        <w:tc>
          <w:tcPr>
            <w:tcW w:w="150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758"/>
              <w:jc w:val="end"/>
              <w:rPr>
                <w:b/>
              </w:rPr>
            </w:pPr>
            <w:r>
              <w:rPr>
                <w:b/>
              </w:rPr>
              <w:t>20</w:t>
            </w:r>
          </w:p>
        </w:tc>
        <w:tc>
          <w:tcPr>
            <w:tcW w:w="200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74"/>
              <w:rPr>
                <w:b/>
              </w:rPr>
            </w:pPr>
            <w:r>
              <w:rPr>
                <w:b/>
              </w:rPr>
              <w:t>19</w:t>
            </w:r>
          </w:p>
        </w:tc>
        <w:tc>
          <w:tcPr>
            <w:tcW w:w="187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858"/>
              <w:jc w:val="end"/>
              <w:rPr>
                <w:b/>
              </w:rPr>
            </w:pPr>
            <w:r>
              <w:rPr>
                <w:b/>
              </w:rPr>
              <w:t>18</w:t>
            </w:r>
          </w:p>
        </w:tc>
        <w:tc>
          <w:tcPr>
            <w:tcW w:w="187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893"/>
              <w:jc w:val="end"/>
              <w:rPr>
                <w:b/>
              </w:rPr>
            </w:pPr>
            <w:r>
              <w:rPr>
                <w:b/>
              </w:rPr>
              <w:t>17</w:t>
            </w:r>
          </w:p>
        </w:tc>
        <w:tc>
          <w:tcPr>
            <w:tcW w:w="197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937"/>
              <w:jc w:val="end"/>
              <w:rPr>
                <w:b/>
              </w:rPr>
            </w:pPr>
            <w:r>
              <w:rPr>
                <w:b/>
              </w:rPr>
              <w:t>16</w:t>
            </w:r>
          </w:p>
        </w:tc>
      </w:tr>
    </w:tbl>
    <w:p>
      <w:pPr>
        <w:pStyle w:val="Textbody"/>
        <w:tabs>
          <w:tab w:val="clear" w:pos="720"/>
          <w:tab w:val="left" w:pos="3586" w:leader="none"/>
        </w:tabs>
        <w:spacing w:lineRule="auto" w:line="276" w:before="0" w:after="120"/>
        <w:ind w:start="1200" w:end="2314"/>
        <w:jc w:val="both"/>
        <w:rPr/>
      </w:pPr>
      <w:r>
        <w:rPr>
          <w:rStyle w:val="Fontepargpadro1"/>
          <w:b/>
        </w:rPr>
        <w:t>I.</w:t>
        <w:tab/>
      </w:r>
      <w:r>
        <w:rPr/>
        <w:t>Classificam-se, para a 2ª Fase, o 1º lugar de cada grupo e 03 (três) 2º lugares por Critério Técnico</w:t>
      </w:r>
    </w:p>
    <w:p>
      <w:pPr>
        <w:pStyle w:val="Textbody"/>
        <w:rPr/>
      </w:pPr>
      <w:r>
        <w:rPr/>
      </w:r>
    </w:p>
    <w:p>
      <w:pPr>
        <w:pStyle w:val="PargrafodaLista1"/>
        <w:numPr>
          <w:ilvl w:val="1"/>
          <w:numId w:val="37"/>
        </w:numPr>
        <w:tabs>
          <w:tab w:val="clear" w:pos="720"/>
          <w:tab w:val="left" w:pos="3639" w:leader="none"/>
        </w:tabs>
        <w:spacing w:lineRule="auto" w:line="276" w:before="0" w:after="120"/>
        <w:ind w:hanging="360" w:start="1839" w:end="1810"/>
        <w:jc w:val="both"/>
        <w:rPr/>
      </w:pPr>
      <w:r>
        <w:rPr>
          <w:rStyle w:val="Fontepargpadro1"/>
          <w:b/>
        </w:rPr>
        <w:t>2ª,</w:t>
      </w:r>
      <w:r>
        <w:rPr>
          <w:rStyle w:val="Fontepargpadro1"/>
          <w:b/>
          <w:spacing w:val="33"/>
        </w:rPr>
        <w:t xml:space="preserve"> </w:t>
      </w:r>
      <w:r>
        <w:rPr>
          <w:rStyle w:val="Fontepargpadro1"/>
          <w:b/>
        </w:rPr>
        <w:t>3ª</w:t>
      </w:r>
      <w:r>
        <w:rPr>
          <w:rStyle w:val="Fontepargpadro1"/>
          <w:b/>
          <w:spacing w:val="40"/>
        </w:rPr>
        <w:t xml:space="preserve"> </w:t>
      </w:r>
      <w:r>
        <w:rPr>
          <w:rStyle w:val="Fontepargpadro1"/>
          <w:b/>
        </w:rPr>
        <w:t>e</w:t>
      </w:r>
      <w:r>
        <w:rPr>
          <w:rStyle w:val="Fontepargpadro1"/>
          <w:b/>
          <w:spacing w:val="33"/>
        </w:rPr>
        <w:t xml:space="preserve"> </w:t>
      </w:r>
      <w:r>
        <w:rPr>
          <w:rStyle w:val="Fontepargpadro1"/>
          <w:b/>
        </w:rPr>
        <w:t>4ª</w:t>
      </w:r>
      <w:r>
        <w:rPr>
          <w:rStyle w:val="Fontepargpadro1"/>
          <w:b/>
          <w:spacing w:val="33"/>
        </w:rPr>
        <w:t xml:space="preserve"> </w:t>
      </w:r>
      <w:r>
        <w:rPr>
          <w:rStyle w:val="Fontepargpadro1"/>
          <w:b/>
        </w:rPr>
        <w:t>Fases</w:t>
      </w:r>
      <w:r>
        <w:rPr/>
        <w:t>:</w:t>
      </w:r>
      <w:r>
        <w:rPr>
          <w:rStyle w:val="Fontepargpadro1"/>
          <w:spacing w:val="38"/>
        </w:rPr>
        <w:t xml:space="preserve"> </w:t>
      </w:r>
      <w:r>
        <w:rPr/>
        <w:t>Os</w:t>
      </w:r>
      <w:r>
        <w:rPr>
          <w:rStyle w:val="Fontepargpadro1"/>
          <w:spacing w:val="34"/>
        </w:rPr>
        <w:t xml:space="preserve"> </w:t>
      </w:r>
      <w:r>
        <w:rPr/>
        <w:t>08</w:t>
      </w:r>
      <w:r>
        <w:rPr>
          <w:rStyle w:val="Fontepargpadro1"/>
          <w:spacing w:val="37"/>
        </w:rPr>
        <w:t xml:space="preserve"> </w:t>
      </w:r>
      <w:r>
        <w:rPr/>
        <w:t>classificados</w:t>
      </w:r>
      <w:r>
        <w:rPr>
          <w:rStyle w:val="Fontepargpadro1"/>
          <w:spacing w:val="32"/>
        </w:rPr>
        <w:t xml:space="preserve"> </w:t>
      </w:r>
      <w:r>
        <w:rPr/>
        <w:t>serão distribuídos na chave, como segue:</w:t>
      </w:r>
    </w:p>
    <w:tbl>
      <w:tblPr>
        <w:tblW w:w="9230" w:type="dxa"/>
        <w:jc w:val="start"/>
        <w:tblInd w:w="1698" w:type="dxa"/>
        <w:tblLayout w:type="fixed"/>
        <w:tblCellMar>
          <w:top w:w="0" w:type="dxa"/>
          <w:start w:w="113" w:type="dxa"/>
          <w:bottom w:w="0" w:type="dxa"/>
          <w:end w:w="108" w:type="dxa"/>
        </w:tblCellMar>
        <w:tblLook w:val="04a0" w:firstRow="1" w:noVBand="1" w:lastRow="0" w:firstColumn="1" w:lastColumn="0" w:noHBand="0"/>
      </w:tblPr>
      <w:tblGrid>
        <w:gridCol w:w="1270"/>
        <w:gridCol w:w="2002"/>
        <w:gridCol w:w="551"/>
        <w:gridCol w:w="2904"/>
        <w:gridCol w:w="2503"/>
      </w:tblGrid>
      <w:tr>
        <w:trPr>
          <w:trHeight w:val="297" w:hRule="atLeast"/>
        </w:trPr>
        <w:tc>
          <w:tcPr>
            <w:tcW w:w="1270"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115"/>
              <w:rPr>
                <w:b/>
              </w:rPr>
            </w:pPr>
            <w:r>
              <w:rPr>
                <w:b/>
              </w:rPr>
              <w:t>FASE</w:t>
            </w:r>
          </w:p>
        </w:tc>
        <w:tc>
          <w:tcPr>
            <w:tcW w:w="2002"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end="100"/>
              <w:jc w:val="center"/>
              <w:rPr/>
            </w:pPr>
            <w:r>
              <w:rPr>
                <w:rStyle w:val="Fontepargpadro1"/>
                <w:b/>
              </w:rPr>
              <w:t>EQUIPE 1</w:t>
            </w:r>
          </w:p>
        </w:tc>
        <w:tc>
          <w:tcPr>
            <w:tcW w:w="551"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end="59"/>
              <w:jc w:val="end"/>
              <w:rPr>
                <w:b/>
              </w:rPr>
            </w:pPr>
            <w:r>
              <w:rPr>
                <w:b/>
              </w:rPr>
              <w:t>X</w:t>
            </w:r>
          </w:p>
        </w:tc>
        <w:tc>
          <w:tcPr>
            <w:tcW w:w="2904"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659"/>
              <w:rPr/>
            </w:pPr>
            <w:r>
              <w:rPr>
                <w:rStyle w:val="Fontepargpadro1"/>
                <w:b/>
              </w:rPr>
              <w:t>EQUIPE 2</w:t>
            </w:r>
          </w:p>
        </w:tc>
        <w:tc>
          <w:tcPr>
            <w:tcW w:w="2503"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end="184"/>
              <w:jc w:val="center"/>
              <w:rPr>
                <w:b/>
              </w:rPr>
            </w:pPr>
            <w:r>
              <w:rPr>
                <w:b/>
              </w:rPr>
              <w:t>OBSERVAÇÃO</w:t>
            </w:r>
          </w:p>
        </w:tc>
      </w:tr>
      <w:tr>
        <w:trPr>
          <w:trHeight w:val="441" w:hRule="atLeast"/>
        </w:trPr>
        <w:tc>
          <w:tcPr>
            <w:tcW w:w="1270" w:type="dxa"/>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sz w:val="20"/>
              </w:rPr>
            </w:pPr>
            <w:r>
              <w:rPr>
                <w:rFonts w:ascii="Times New Roman" w:hAnsi="Times New Roman"/>
                <w:sz w:val="20"/>
              </w:rPr>
            </w:r>
          </w:p>
        </w:tc>
        <w:tc>
          <w:tcPr>
            <w:tcW w:w="200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66" w:end="100"/>
              <w:jc w:val="center"/>
              <w:rPr/>
            </w:pPr>
            <w:r>
              <w:rPr/>
              <w:t>1º Grupo A</w:t>
            </w:r>
          </w:p>
        </w:tc>
        <w:tc>
          <w:tcPr>
            <w:tcW w:w="55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71"/>
              <w:jc w:val="end"/>
              <w:rPr/>
            </w:pPr>
            <w:r>
              <w:rPr/>
              <w:t>x</w:t>
            </w:r>
          </w:p>
        </w:tc>
        <w:tc>
          <w:tcPr>
            <w:tcW w:w="290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212" w:start="794" w:end="809"/>
              <w:rPr/>
            </w:pPr>
            <w:r>
              <w:rPr/>
              <w:t>2º Grupo CT (sorteio)</w:t>
            </w:r>
          </w:p>
        </w:tc>
        <w:tc>
          <w:tcPr>
            <w:tcW w:w="250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4" w:end="184"/>
              <w:jc w:val="center"/>
              <w:rPr/>
            </w:pPr>
            <w:r>
              <w:rPr/>
              <w:t>Jogo</w:t>
            </w:r>
            <w:r>
              <w:rPr>
                <w:rStyle w:val="Fontepargpadro1"/>
                <w:spacing w:val="1"/>
              </w:rPr>
              <w:t xml:space="preserve"> </w:t>
            </w:r>
            <w:r>
              <w:rPr/>
              <w:t>01</w:t>
            </w:r>
          </w:p>
        </w:tc>
      </w:tr>
    </w:tbl>
    <w:p>
      <w:pPr>
        <w:sectPr>
          <w:headerReference w:type="even" r:id="rId87"/>
          <w:headerReference w:type="default" r:id="rId88"/>
          <w:headerReference w:type="first" r:id="rId89"/>
          <w:footerReference w:type="default" r:id="rId90"/>
          <w:type w:val="nextPage"/>
          <w:pgSz w:w="12240" w:h="15840"/>
          <w:pgMar w:left="720" w:right="0" w:gutter="0" w:header="720" w:top="1320" w:footer="720" w:bottom="777"/>
          <w:pgNumType w:fmt="decimal"/>
          <w:formProt w:val="false"/>
          <w:textDirection w:val="lrTb"/>
          <w:docGrid w:type="default" w:linePitch="100" w:charSpace="0"/>
        </w:sectPr>
      </w:pPr>
    </w:p>
    <w:p>
      <w:pPr>
        <w:pStyle w:val="Textbody"/>
        <w:rPr>
          <w:sz w:val="9"/>
        </w:rPr>
      </w:pPr>
      <w:r>
        <w:rPr>
          <w:sz w:val="9"/>
        </w:rPr>
      </w:r>
    </w:p>
    <w:tbl>
      <w:tblPr>
        <w:tblW w:w="9230" w:type="dxa"/>
        <w:jc w:val="start"/>
        <w:tblInd w:w="1698" w:type="dxa"/>
        <w:tblLayout w:type="fixed"/>
        <w:tblCellMar>
          <w:top w:w="0" w:type="dxa"/>
          <w:start w:w="113" w:type="dxa"/>
          <w:bottom w:w="0" w:type="dxa"/>
          <w:end w:w="108" w:type="dxa"/>
        </w:tblCellMar>
        <w:tblLook w:val="04a0" w:firstRow="1" w:noVBand="1" w:lastRow="0" w:firstColumn="1" w:lastColumn="0" w:noHBand="0"/>
      </w:tblPr>
      <w:tblGrid>
        <w:gridCol w:w="1270"/>
        <w:gridCol w:w="2002"/>
        <w:gridCol w:w="551"/>
        <w:gridCol w:w="2904"/>
        <w:gridCol w:w="2503"/>
      </w:tblGrid>
      <w:tr>
        <w:trPr>
          <w:trHeight w:val="297" w:hRule="atLeast"/>
        </w:trPr>
        <w:tc>
          <w:tcPr>
            <w:tcW w:w="1270" w:type="dxa"/>
            <w:vMerge w:val="restart"/>
            <w:tcBorders>
              <w:top w:val="single" w:sz="4" w:space="0" w:color="000001"/>
              <w:start w:val="single" w:sz="4" w:space="0" w:color="000001"/>
              <w:bottom w:val="single" w:sz="4" w:space="0" w:color="000001"/>
              <w:end w:val="single" w:sz="4" w:space="0" w:color="000001"/>
            </w:tcBorders>
          </w:tcPr>
          <w:p>
            <w:pPr>
              <w:pStyle w:val="TableParagraph"/>
              <w:spacing w:before="0" w:after="40"/>
              <w:ind w:start="115"/>
              <w:rPr/>
            </w:pPr>
            <w:r>
              <w:rPr>
                <w:rStyle w:val="Fontepargpadro1"/>
                <w:b/>
              </w:rPr>
              <w:t>2ª Fase</w:t>
            </w:r>
          </w:p>
        </w:tc>
        <w:tc>
          <w:tcPr>
            <w:tcW w:w="200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8" w:end="100"/>
              <w:jc w:val="center"/>
              <w:rPr/>
            </w:pPr>
            <w:r>
              <w:rPr/>
              <w:t>1º Grupo</w:t>
            </w:r>
            <w:r>
              <w:rPr>
                <w:rStyle w:val="Fontepargpadro1"/>
                <w:spacing w:val="1"/>
              </w:rPr>
              <w:t xml:space="preserve"> </w:t>
            </w:r>
            <w:r>
              <w:rPr/>
              <w:t>D</w:t>
            </w:r>
          </w:p>
        </w:tc>
        <w:tc>
          <w:tcPr>
            <w:tcW w:w="55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71"/>
              <w:jc w:val="end"/>
              <w:rPr/>
            </w:pPr>
            <w:r>
              <w:rPr/>
              <w:t>x</w:t>
            </w:r>
          </w:p>
        </w:tc>
        <w:tc>
          <w:tcPr>
            <w:tcW w:w="290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659"/>
              <w:rPr/>
            </w:pPr>
            <w:r>
              <w:rPr/>
              <w:t>1º Grupo E</w:t>
            </w:r>
          </w:p>
        </w:tc>
        <w:tc>
          <w:tcPr>
            <w:tcW w:w="250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747"/>
              <w:rPr/>
            </w:pPr>
            <w:r>
              <w:rPr/>
              <w:t>Jogo</w:t>
            </w:r>
            <w:r>
              <w:rPr>
                <w:rStyle w:val="Fontepargpadro1"/>
                <w:spacing w:val="1"/>
              </w:rPr>
              <w:t xml:space="preserve"> </w:t>
            </w:r>
            <w:r>
              <w:rPr/>
              <w:t>02</w:t>
            </w:r>
          </w:p>
        </w:tc>
      </w:tr>
      <w:tr>
        <w:trPr>
          <w:trHeight w:val="436" w:hRule="atLeast"/>
        </w:trPr>
        <w:tc>
          <w:tcPr>
            <w:tcW w:w="1270"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200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61" w:end="100"/>
              <w:jc w:val="center"/>
              <w:rPr/>
            </w:pPr>
            <w:r>
              <w:rPr/>
              <w:t>1º Grupo</w:t>
            </w:r>
            <w:r>
              <w:rPr>
                <w:rStyle w:val="Fontepargpadro1"/>
                <w:spacing w:val="1"/>
              </w:rPr>
              <w:t xml:space="preserve"> </w:t>
            </w:r>
            <w:r>
              <w:rPr/>
              <w:t>C</w:t>
            </w:r>
          </w:p>
        </w:tc>
        <w:tc>
          <w:tcPr>
            <w:tcW w:w="55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71"/>
              <w:jc w:val="end"/>
              <w:rPr/>
            </w:pPr>
            <w:r>
              <w:rPr/>
              <w:t>x</w:t>
            </w:r>
          </w:p>
        </w:tc>
        <w:tc>
          <w:tcPr>
            <w:tcW w:w="290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212" w:start="794" w:end="809"/>
              <w:rPr/>
            </w:pPr>
            <w:r>
              <w:rPr/>
              <w:t>2º Grupo CT (sorteio)</w:t>
            </w:r>
          </w:p>
        </w:tc>
        <w:tc>
          <w:tcPr>
            <w:tcW w:w="250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747"/>
              <w:rPr/>
            </w:pPr>
            <w:r>
              <w:rPr/>
              <w:t>Jogo</w:t>
            </w:r>
            <w:r>
              <w:rPr>
                <w:rStyle w:val="Fontepargpadro1"/>
                <w:spacing w:val="1"/>
              </w:rPr>
              <w:t xml:space="preserve"> </w:t>
            </w:r>
            <w:r>
              <w:rPr/>
              <w:t>03</w:t>
            </w:r>
          </w:p>
        </w:tc>
      </w:tr>
      <w:tr>
        <w:trPr>
          <w:trHeight w:val="441" w:hRule="atLeast"/>
        </w:trPr>
        <w:tc>
          <w:tcPr>
            <w:tcW w:w="1270"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200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62" w:end="100"/>
              <w:jc w:val="center"/>
              <w:rPr/>
            </w:pPr>
            <w:r>
              <w:rPr/>
              <w:t>1º Grupo B</w:t>
            </w:r>
          </w:p>
        </w:tc>
        <w:tc>
          <w:tcPr>
            <w:tcW w:w="55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71"/>
              <w:jc w:val="end"/>
              <w:rPr/>
            </w:pPr>
            <w:r>
              <w:rPr/>
              <w:t>x</w:t>
            </w:r>
          </w:p>
        </w:tc>
        <w:tc>
          <w:tcPr>
            <w:tcW w:w="290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212" w:start="794" w:end="809"/>
              <w:rPr/>
            </w:pPr>
            <w:r>
              <w:rPr/>
              <w:t>2º Grupo CT (sorteio)</w:t>
            </w:r>
          </w:p>
        </w:tc>
        <w:tc>
          <w:tcPr>
            <w:tcW w:w="250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747"/>
              <w:rPr/>
            </w:pPr>
            <w:r>
              <w:rPr/>
              <w:t>Jogo</w:t>
            </w:r>
            <w:r>
              <w:rPr>
                <w:rStyle w:val="Fontepargpadro1"/>
                <w:spacing w:val="1"/>
              </w:rPr>
              <w:t xml:space="preserve"> </w:t>
            </w:r>
            <w:r>
              <w:rPr/>
              <w:t>04</w:t>
            </w:r>
          </w:p>
        </w:tc>
      </w:tr>
      <w:tr>
        <w:trPr>
          <w:trHeight w:val="434" w:hRule="atLeast"/>
        </w:trPr>
        <w:tc>
          <w:tcPr>
            <w:tcW w:w="1270" w:type="dxa"/>
            <w:vMerge w:val="restart"/>
            <w:tcBorders>
              <w:top w:val="single" w:sz="4" w:space="0" w:color="000001"/>
              <w:start w:val="single" w:sz="4" w:space="0" w:color="000001"/>
              <w:bottom w:val="single" w:sz="4" w:space="0" w:color="000001"/>
              <w:end w:val="single" w:sz="4" w:space="0" w:color="000001"/>
            </w:tcBorders>
          </w:tcPr>
          <w:p>
            <w:pPr>
              <w:pStyle w:val="TableParagraph"/>
              <w:spacing w:before="0" w:after="40"/>
              <w:ind w:start="115"/>
              <w:rPr/>
            </w:pPr>
            <w:r>
              <w:rPr>
                <w:rStyle w:val="Fontepargpadro1"/>
                <w:b/>
              </w:rPr>
              <w:t>3ª Fase</w:t>
            </w:r>
          </w:p>
        </w:tc>
        <w:tc>
          <w:tcPr>
            <w:tcW w:w="200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461"/>
              <w:rPr/>
            </w:pPr>
            <w:r>
              <w:rPr/>
              <w:t>Vencedor</w:t>
            </w:r>
          </w:p>
          <w:p>
            <w:pPr>
              <w:pStyle w:val="TableParagraph"/>
              <w:spacing w:before="0" w:after="40"/>
              <w:ind w:start="542"/>
              <w:rPr/>
            </w:pPr>
            <w:r>
              <w:rPr/>
              <w:t>Jogo</w:t>
            </w:r>
            <w:r>
              <w:rPr>
                <w:rStyle w:val="Fontepargpadro1"/>
                <w:spacing w:val="2"/>
              </w:rPr>
              <w:t xml:space="preserve"> </w:t>
            </w:r>
            <w:r>
              <w:rPr/>
              <w:t>01</w:t>
            </w:r>
          </w:p>
        </w:tc>
        <w:tc>
          <w:tcPr>
            <w:tcW w:w="55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71"/>
              <w:jc w:val="end"/>
              <w:rPr/>
            </w:pPr>
            <w:r>
              <w:rPr/>
              <w:t>x</w:t>
            </w:r>
          </w:p>
        </w:tc>
        <w:tc>
          <w:tcPr>
            <w:tcW w:w="290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2" w:end="343"/>
              <w:jc w:val="center"/>
              <w:rPr/>
            </w:pPr>
            <w:r>
              <w:rPr/>
              <w:t>Vencedor Jogo</w:t>
            </w:r>
          </w:p>
          <w:p>
            <w:pPr>
              <w:pStyle w:val="TableParagraph"/>
              <w:spacing w:before="0" w:after="40"/>
              <w:ind w:end="343"/>
              <w:jc w:val="center"/>
              <w:rPr/>
            </w:pPr>
            <w:r>
              <w:rPr/>
              <w:t>02</w:t>
            </w:r>
          </w:p>
        </w:tc>
        <w:tc>
          <w:tcPr>
            <w:tcW w:w="250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747"/>
              <w:rPr/>
            </w:pPr>
            <w:r>
              <w:rPr/>
              <w:t>Jogo</w:t>
            </w:r>
            <w:r>
              <w:rPr>
                <w:rStyle w:val="Fontepargpadro1"/>
                <w:spacing w:val="1"/>
              </w:rPr>
              <w:t xml:space="preserve"> </w:t>
            </w:r>
            <w:r>
              <w:rPr/>
              <w:t>05</w:t>
            </w:r>
          </w:p>
        </w:tc>
      </w:tr>
      <w:tr>
        <w:trPr>
          <w:trHeight w:val="436" w:hRule="atLeast"/>
        </w:trPr>
        <w:tc>
          <w:tcPr>
            <w:tcW w:w="1270"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200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82" w:start="542" w:end="58"/>
              <w:rPr/>
            </w:pPr>
            <w:r>
              <w:rPr/>
              <w:t>Vencedor Jogo 03</w:t>
            </w:r>
          </w:p>
        </w:tc>
        <w:tc>
          <w:tcPr>
            <w:tcW w:w="55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71"/>
              <w:jc w:val="end"/>
              <w:rPr/>
            </w:pPr>
            <w:r>
              <w:rPr/>
              <w:t>x</w:t>
            </w:r>
          </w:p>
        </w:tc>
        <w:tc>
          <w:tcPr>
            <w:tcW w:w="290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663" w:start="1135" w:end="809"/>
              <w:rPr/>
            </w:pPr>
            <w:r>
              <w:rPr/>
              <w:t>Vencedor Jogo 04</w:t>
            </w:r>
          </w:p>
        </w:tc>
        <w:tc>
          <w:tcPr>
            <w:tcW w:w="250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747"/>
              <w:rPr/>
            </w:pPr>
            <w:r>
              <w:rPr/>
              <w:t>Jogo</w:t>
            </w:r>
            <w:r>
              <w:rPr>
                <w:rStyle w:val="Fontepargpadro1"/>
                <w:spacing w:val="1"/>
              </w:rPr>
              <w:t xml:space="preserve"> </w:t>
            </w:r>
            <w:r>
              <w:rPr/>
              <w:t>06</w:t>
            </w:r>
          </w:p>
        </w:tc>
      </w:tr>
      <w:tr>
        <w:trPr>
          <w:trHeight w:val="595" w:hRule="atLeast"/>
        </w:trPr>
        <w:tc>
          <w:tcPr>
            <w:tcW w:w="1270" w:type="dxa"/>
            <w:tcBorders>
              <w:top w:val="single" w:sz="4" w:space="0" w:color="000001"/>
              <w:start w:val="single" w:sz="4" w:space="0" w:color="000001"/>
              <w:bottom w:val="single" w:sz="6" w:space="0" w:color="000001"/>
              <w:end w:val="single" w:sz="4" w:space="0" w:color="000001"/>
            </w:tcBorders>
          </w:tcPr>
          <w:p>
            <w:pPr>
              <w:pStyle w:val="TableParagraph"/>
              <w:spacing w:before="0" w:after="40"/>
              <w:ind w:start="115"/>
              <w:rPr/>
            </w:pPr>
            <w:r>
              <w:rPr>
                <w:rStyle w:val="Fontepargpadro1"/>
                <w:b/>
              </w:rPr>
              <w:t>4ª Fase</w:t>
            </w:r>
          </w:p>
        </w:tc>
        <w:tc>
          <w:tcPr>
            <w:tcW w:w="200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82" w:start="533" w:end="58"/>
              <w:rPr/>
            </w:pPr>
            <w:r>
              <w:rPr/>
              <w:t>Vencedor Jogo 05</w:t>
            </w:r>
          </w:p>
        </w:tc>
        <w:tc>
          <w:tcPr>
            <w:tcW w:w="55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81"/>
              <w:jc w:val="end"/>
              <w:rPr/>
            </w:pPr>
            <w:r>
              <w:rPr/>
              <w:t>x</w:t>
            </w:r>
          </w:p>
        </w:tc>
        <w:tc>
          <w:tcPr>
            <w:tcW w:w="2904"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663" w:start="1101" w:end="843"/>
              <w:rPr/>
            </w:pPr>
            <w:r>
              <w:rPr/>
              <w:t>Vencedor Jogo 06</w:t>
            </w:r>
          </w:p>
        </w:tc>
        <w:tc>
          <w:tcPr>
            <w:tcW w:w="250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418" w:start="694" w:end="268"/>
              <w:rPr/>
            </w:pPr>
            <w:r>
              <w:rPr/>
              <w:t>Decisão de 1º e 2º lugar</w:t>
            </w:r>
          </w:p>
        </w:tc>
      </w:tr>
    </w:tbl>
    <w:p>
      <w:pPr>
        <w:pStyle w:val="PargrafodaLista1"/>
        <w:numPr>
          <w:ilvl w:val="0"/>
          <w:numId w:val="53"/>
        </w:numPr>
        <w:tabs>
          <w:tab w:val="clear" w:pos="720"/>
          <w:tab w:val="left" w:pos="4119" w:leader="none"/>
        </w:tabs>
        <w:spacing w:lineRule="auto" w:line="276" w:before="0" w:after="120"/>
        <w:ind w:hanging="0" w:start="1200" w:end="3220"/>
        <w:jc w:val="both"/>
        <w:rPr/>
      </w:pPr>
      <w:r>
        <w:rPr/>
        <w:t>Para a 2ª Fase, o Comitê Organizador Municipal evitará, dentro do possível, que equipes que disputaram a 1ª Fase, se confrontem novamente.</w:t>
      </w:r>
    </w:p>
    <w:p>
      <w:pPr>
        <w:pStyle w:val="Textbody"/>
        <w:rPr/>
      </w:pPr>
      <w:r>
        <w:rPr/>
      </w:r>
    </w:p>
    <w:p>
      <w:pPr>
        <w:pStyle w:val="PargrafodaLista1"/>
        <w:numPr>
          <w:ilvl w:val="1"/>
          <w:numId w:val="38"/>
        </w:numPr>
        <w:tabs>
          <w:tab w:val="clear" w:pos="720"/>
          <w:tab w:val="left" w:pos="4364" w:leader="none"/>
        </w:tabs>
        <w:spacing w:lineRule="auto" w:line="276" w:before="0" w:after="120"/>
        <w:ind w:hanging="696" w:start="1800"/>
        <w:jc w:val="both"/>
        <w:rPr/>
      </w:pPr>
      <w:r>
        <w:rPr/>
        <w:t>1ª</w:t>
      </w:r>
      <w:r>
        <w:rPr>
          <w:rStyle w:val="Fontepargpadro1"/>
          <w:spacing w:val="1"/>
        </w:rPr>
        <w:t xml:space="preserve"> </w:t>
      </w:r>
      <w:r>
        <w:rPr/>
        <w:t>Fase:</w:t>
      </w:r>
      <w:r>
        <w:rPr>
          <w:rStyle w:val="Fontepargpadro1"/>
          <w:spacing w:val="10"/>
        </w:rPr>
        <w:t xml:space="preserve"> </w:t>
      </w:r>
      <w:r>
        <w:rPr/>
        <w:t>Os</w:t>
      </w:r>
      <w:r>
        <w:rPr>
          <w:rStyle w:val="Fontepargpadro1"/>
          <w:spacing w:val="1"/>
        </w:rPr>
        <w:t xml:space="preserve"> </w:t>
      </w:r>
      <w:r>
        <w:rPr/>
        <w:t>concorrentes serão</w:t>
      </w:r>
      <w:r>
        <w:rPr>
          <w:rStyle w:val="Fontepargpadro1"/>
          <w:spacing w:val="5"/>
        </w:rPr>
        <w:t xml:space="preserve"> </w:t>
      </w:r>
      <w:r>
        <w:rPr/>
        <w:t>divididos</w:t>
      </w:r>
      <w:r>
        <w:rPr>
          <w:rStyle w:val="Fontepargpadro1"/>
          <w:spacing w:val="2"/>
        </w:rPr>
        <w:t xml:space="preserve"> </w:t>
      </w:r>
      <w:r>
        <w:rPr/>
        <w:t>em</w:t>
      </w:r>
      <w:r>
        <w:rPr>
          <w:rStyle w:val="Fontepargpadro1"/>
          <w:spacing w:val="11"/>
        </w:rPr>
        <w:t xml:space="preserve"> </w:t>
      </w:r>
      <w:r>
        <w:rPr/>
        <w:t>06</w:t>
      </w:r>
      <w:r>
        <w:rPr>
          <w:rStyle w:val="Fontepargpadro1"/>
          <w:spacing w:val="3"/>
        </w:rPr>
        <w:t xml:space="preserve"> </w:t>
      </w:r>
      <w:r>
        <w:rPr/>
        <w:t>grupos</w:t>
      </w:r>
      <w:r>
        <w:rPr>
          <w:rStyle w:val="Fontepargpadro1"/>
          <w:spacing w:val="1"/>
        </w:rPr>
        <w:t xml:space="preserve"> </w:t>
      </w:r>
      <w:r>
        <w:rPr/>
        <w:t>(A,</w:t>
      </w:r>
      <w:r>
        <w:rPr>
          <w:rStyle w:val="Fontepargpadro1"/>
          <w:spacing w:val="2"/>
        </w:rPr>
        <w:t xml:space="preserve"> </w:t>
      </w:r>
      <w:r>
        <w:rPr/>
        <w:t>B,</w:t>
      </w:r>
    </w:p>
    <w:p>
      <w:pPr>
        <w:pStyle w:val="Textbody"/>
        <w:spacing w:lineRule="auto" w:line="276" w:before="0" w:after="120"/>
        <w:ind w:firstLine="643" w:start="1181" w:end="4662"/>
        <w:jc w:val="both"/>
        <w:rPr/>
      </w:pPr>
      <w:r>
        <w:rPr/>
        <w:t>C, D, E, F) e disputados pelo sistema de rodízio em um turno.</w:t>
      </w:r>
    </w:p>
    <w:p>
      <w:pPr>
        <w:pStyle w:val="Textbody"/>
        <w:rPr>
          <w:sz w:val="19"/>
        </w:rPr>
      </w:pPr>
      <w:r>
        <w:rPr>
          <w:sz w:val="19"/>
        </w:rPr>
      </w:r>
    </w:p>
    <w:tbl>
      <w:tblPr>
        <w:tblW w:w="9235" w:type="dxa"/>
        <w:jc w:val="start"/>
        <w:tblInd w:w="1676" w:type="dxa"/>
        <w:tblLayout w:type="fixed"/>
        <w:tblCellMar>
          <w:top w:w="0" w:type="dxa"/>
          <w:start w:w="113" w:type="dxa"/>
          <w:bottom w:w="0" w:type="dxa"/>
          <w:end w:w="108" w:type="dxa"/>
        </w:tblCellMar>
        <w:tblLook w:val="04a0" w:firstRow="1" w:noVBand="1" w:lastRow="0" w:firstColumn="1" w:lastColumn="0" w:noHBand="0"/>
      </w:tblPr>
      <w:tblGrid>
        <w:gridCol w:w="1166"/>
        <w:gridCol w:w="1589"/>
        <w:gridCol w:w="1590"/>
        <w:gridCol w:w="1595"/>
        <w:gridCol w:w="1592"/>
        <w:gridCol w:w="1703"/>
      </w:tblGrid>
      <w:tr>
        <w:trPr>
          <w:trHeight w:val="292" w:hRule="atLeast"/>
        </w:trPr>
        <w:tc>
          <w:tcPr>
            <w:tcW w:w="9235" w:type="dxa"/>
            <w:gridSpan w:val="6"/>
            <w:tcBorders>
              <w:top w:val="single" w:sz="4" w:space="0" w:color="000001"/>
              <w:start w:val="single" w:sz="4" w:space="0" w:color="000001"/>
              <w:bottom w:val="single" w:sz="4" w:space="0" w:color="000001"/>
              <w:end w:val="single" w:sz="6" w:space="0" w:color="000001"/>
            </w:tcBorders>
            <w:shd w:color="auto" w:fill="D9D9D9" w:val="clear"/>
          </w:tcPr>
          <w:p>
            <w:pPr>
              <w:pStyle w:val="TableParagraph"/>
              <w:spacing w:before="0" w:after="40"/>
              <w:ind w:start="2292"/>
              <w:rPr/>
            </w:pPr>
            <w:r>
              <w:rPr/>
              <w:t>GRUPOS</w:t>
            </w:r>
          </w:p>
        </w:tc>
      </w:tr>
      <w:tr>
        <w:trPr>
          <w:trHeight w:val="297" w:hRule="atLeast"/>
        </w:trPr>
        <w:tc>
          <w:tcPr>
            <w:tcW w:w="1166"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616"/>
              <w:rPr>
                <w:b/>
              </w:rPr>
            </w:pPr>
            <w:r>
              <w:rPr>
                <w:b/>
              </w:rPr>
              <w:t>A</w:t>
            </w:r>
          </w:p>
        </w:tc>
        <w:tc>
          <w:tcPr>
            <w:tcW w:w="1589"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769"/>
              <w:rPr>
                <w:b/>
              </w:rPr>
            </w:pPr>
            <w:r>
              <w:rPr>
                <w:b/>
              </w:rPr>
              <w:t>B</w:t>
            </w:r>
          </w:p>
        </w:tc>
        <w:tc>
          <w:tcPr>
            <w:tcW w:w="1590"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end="860"/>
              <w:jc w:val="end"/>
              <w:rPr>
                <w:b/>
              </w:rPr>
            </w:pPr>
            <w:r>
              <w:rPr>
                <w:b/>
              </w:rPr>
              <w:t>C</w:t>
            </w:r>
          </w:p>
        </w:tc>
        <w:tc>
          <w:tcPr>
            <w:tcW w:w="1595"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267" w:end="119"/>
              <w:jc w:val="center"/>
              <w:rPr>
                <w:b/>
              </w:rPr>
            </w:pPr>
            <w:r>
              <w:rPr>
                <w:b/>
              </w:rPr>
              <w:t>D</w:t>
            </w:r>
          </w:p>
        </w:tc>
        <w:tc>
          <w:tcPr>
            <w:tcW w:w="1592"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end="823"/>
              <w:jc w:val="end"/>
              <w:rPr>
                <w:b/>
              </w:rPr>
            </w:pPr>
            <w:r>
              <w:rPr>
                <w:b/>
              </w:rPr>
              <w:t>E</w:t>
            </w:r>
          </w:p>
        </w:tc>
        <w:tc>
          <w:tcPr>
            <w:tcW w:w="1703" w:type="dxa"/>
            <w:tcBorders>
              <w:top w:val="single" w:sz="4" w:space="0" w:color="000001"/>
              <w:start w:val="single" w:sz="4" w:space="0" w:color="000001"/>
              <w:bottom w:val="single" w:sz="4" w:space="0" w:color="000001"/>
              <w:end w:val="single" w:sz="6" w:space="0" w:color="000001"/>
            </w:tcBorders>
            <w:shd w:color="auto" w:fill="D9D9D9" w:val="clear"/>
          </w:tcPr>
          <w:p>
            <w:pPr>
              <w:pStyle w:val="TableParagraph"/>
              <w:spacing w:before="0" w:after="40"/>
              <w:ind w:end="811"/>
              <w:jc w:val="end"/>
              <w:rPr>
                <w:b/>
              </w:rPr>
            </w:pPr>
            <w:r>
              <w:rPr>
                <w:b/>
              </w:rPr>
              <w:t>F</w:t>
            </w:r>
          </w:p>
        </w:tc>
      </w:tr>
      <w:tr>
        <w:trPr>
          <w:trHeight w:val="287" w:hRule="atLeast"/>
        </w:trPr>
        <w:tc>
          <w:tcPr>
            <w:tcW w:w="116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635"/>
              <w:rPr>
                <w:b/>
              </w:rPr>
            </w:pPr>
            <w:r>
              <w:rPr>
                <w:b/>
              </w:rPr>
              <w:t>1</w:t>
            </w:r>
          </w:p>
        </w:tc>
        <w:tc>
          <w:tcPr>
            <w:tcW w:w="158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808"/>
              <w:rPr>
                <w:b/>
              </w:rPr>
            </w:pPr>
            <w:r>
              <w:rPr>
                <w:b/>
              </w:rPr>
              <w:t>2</w:t>
            </w:r>
          </w:p>
        </w:tc>
        <w:tc>
          <w:tcPr>
            <w:tcW w:w="159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338"/>
              <w:jc w:val="center"/>
              <w:rPr>
                <w:b/>
              </w:rPr>
            </w:pPr>
            <w:r>
              <w:rPr>
                <w:b/>
              </w:rPr>
              <w:t>3</w:t>
            </w:r>
          </w:p>
        </w:tc>
        <w:tc>
          <w:tcPr>
            <w:tcW w:w="159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267"/>
              <w:jc w:val="center"/>
              <w:rPr>
                <w:b/>
              </w:rPr>
            </w:pPr>
            <w:r>
              <w:rPr>
                <w:b/>
              </w:rPr>
              <w:t>4</w:t>
            </w:r>
          </w:p>
        </w:tc>
        <w:tc>
          <w:tcPr>
            <w:tcW w:w="159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831"/>
              <w:jc w:val="end"/>
              <w:rPr>
                <w:b/>
              </w:rPr>
            </w:pPr>
            <w:r>
              <w:rPr>
                <w:b/>
              </w:rPr>
              <w:t>5</w:t>
            </w:r>
          </w:p>
        </w:tc>
        <w:tc>
          <w:tcPr>
            <w:tcW w:w="1703" w:type="dxa"/>
            <w:tcBorders>
              <w:top w:val="single" w:sz="4" w:space="0" w:color="000001"/>
              <w:start w:val="single" w:sz="4" w:space="0" w:color="000001"/>
              <w:bottom w:val="single" w:sz="4" w:space="0" w:color="000001"/>
              <w:end w:val="single" w:sz="6" w:space="0" w:color="000001"/>
            </w:tcBorders>
          </w:tcPr>
          <w:p>
            <w:pPr>
              <w:pStyle w:val="TableParagraph"/>
              <w:spacing w:before="0" w:after="40"/>
              <w:ind w:end="794"/>
              <w:jc w:val="end"/>
              <w:rPr>
                <w:b/>
              </w:rPr>
            </w:pPr>
            <w:r>
              <w:rPr>
                <w:b/>
              </w:rPr>
              <w:t>6</w:t>
            </w:r>
          </w:p>
        </w:tc>
      </w:tr>
      <w:tr>
        <w:trPr>
          <w:trHeight w:val="297" w:hRule="atLeast"/>
        </w:trPr>
        <w:tc>
          <w:tcPr>
            <w:tcW w:w="116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78"/>
              <w:rPr>
                <w:b/>
              </w:rPr>
            </w:pPr>
            <w:r>
              <w:rPr>
                <w:b/>
              </w:rPr>
              <w:t>12</w:t>
            </w:r>
          </w:p>
        </w:tc>
        <w:tc>
          <w:tcPr>
            <w:tcW w:w="158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750"/>
              <w:rPr>
                <w:b/>
              </w:rPr>
            </w:pPr>
            <w:r>
              <w:rPr>
                <w:b/>
              </w:rPr>
              <w:t>11</w:t>
            </w:r>
          </w:p>
        </w:tc>
        <w:tc>
          <w:tcPr>
            <w:tcW w:w="159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824"/>
              <w:jc w:val="end"/>
              <w:rPr>
                <w:b/>
              </w:rPr>
            </w:pPr>
            <w:r>
              <w:rPr>
                <w:b/>
              </w:rPr>
              <w:t>10</w:t>
            </w:r>
          </w:p>
        </w:tc>
        <w:tc>
          <w:tcPr>
            <w:tcW w:w="159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267"/>
              <w:jc w:val="center"/>
              <w:rPr>
                <w:b/>
              </w:rPr>
            </w:pPr>
            <w:r>
              <w:rPr>
                <w:b/>
              </w:rPr>
              <w:t>9</w:t>
            </w:r>
          </w:p>
        </w:tc>
        <w:tc>
          <w:tcPr>
            <w:tcW w:w="159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831"/>
              <w:jc w:val="end"/>
              <w:rPr>
                <w:b/>
              </w:rPr>
            </w:pPr>
            <w:r>
              <w:rPr>
                <w:b/>
              </w:rPr>
              <w:t>8</w:t>
            </w:r>
          </w:p>
        </w:tc>
        <w:tc>
          <w:tcPr>
            <w:tcW w:w="1703" w:type="dxa"/>
            <w:tcBorders>
              <w:top w:val="single" w:sz="4" w:space="0" w:color="000001"/>
              <w:start w:val="single" w:sz="4" w:space="0" w:color="000001"/>
              <w:bottom w:val="single" w:sz="4" w:space="0" w:color="000001"/>
              <w:end w:val="single" w:sz="6" w:space="0" w:color="000001"/>
            </w:tcBorders>
          </w:tcPr>
          <w:p>
            <w:pPr>
              <w:pStyle w:val="TableParagraph"/>
              <w:spacing w:before="0" w:after="40"/>
              <w:ind w:end="818"/>
              <w:jc w:val="end"/>
              <w:rPr>
                <w:b/>
              </w:rPr>
            </w:pPr>
            <w:r>
              <w:rPr>
                <w:b/>
              </w:rPr>
              <w:t>7</w:t>
            </w:r>
          </w:p>
        </w:tc>
      </w:tr>
      <w:tr>
        <w:trPr>
          <w:trHeight w:val="297" w:hRule="atLeast"/>
        </w:trPr>
        <w:tc>
          <w:tcPr>
            <w:tcW w:w="116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78"/>
              <w:rPr>
                <w:b/>
              </w:rPr>
            </w:pPr>
            <w:r>
              <w:rPr>
                <w:b/>
              </w:rPr>
              <w:t>13</w:t>
            </w:r>
          </w:p>
        </w:tc>
        <w:tc>
          <w:tcPr>
            <w:tcW w:w="158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750"/>
              <w:rPr>
                <w:b/>
              </w:rPr>
            </w:pPr>
            <w:r>
              <w:rPr>
                <w:b/>
              </w:rPr>
              <w:t>14</w:t>
            </w:r>
          </w:p>
        </w:tc>
        <w:tc>
          <w:tcPr>
            <w:tcW w:w="159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851"/>
              <w:jc w:val="end"/>
              <w:rPr>
                <w:b/>
              </w:rPr>
            </w:pPr>
            <w:r>
              <w:rPr>
                <w:b/>
              </w:rPr>
              <w:t>15</w:t>
            </w:r>
          </w:p>
        </w:tc>
        <w:tc>
          <w:tcPr>
            <w:tcW w:w="159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473"/>
              <w:jc w:val="end"/>
              <w:rPr>
                <w:b/>
              </w:rPr>
            </w:pPr>
            <w:r>
              <w:rPr>
                <w:b/>
              </w:rPr>
              <w:t>16</w:t>
            </w:r>
          </w:p>
        </w:tc>
        <w:tc>
          <w:tcPr>
            <w:tcW w:w="159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795"/>
              <w:jc w:val="end"/>
              <w:rPr>
                <w:b/>
              </w:rPr>
            </w:pPr>
            <w:r>
              <w:rPr>
                <w:b/>
              </w:rPr>
              <w:t>17</w:t>
            </w:r>
          </w:p>
        </w:tc>
        <w:tc>
          <w:tcPr>
            <w:tcW w:w="1703" w:type="dxa"/>
            <w:tcBorders>
              <w:top w:val="single" w:sz="4" w:space="0" w:color="000001"/>
              <w:start w:val="single" w:sz="4" w:space="0" w:color="000001"/>
              <w:bottom w:val="single" w:sz="4" w:space="0" w:color="000001"/>
              <w:end w:val="single" w:sz="6" w:space="0" w:color="000001"/>
            </w:tcBorders>
          </w:tcPr>
          <w:p>
            <w:pPr>
              <w:pStyle w:val="TableParagraph"/>
              <w:spacing w:before="0" w:after="40"/>
              <w:ind w:end="868"/>
              <w:jc w:val="end"/>
              <w:rPr>
                <w:b/>
              </w:rPr>
            </w:pPr>
            <w:r>
              <w:rPr>
                <w:b/>
              </w:rPr>
              <w:t>18</w:t>
            </w:r>
          </w:p>
        </w:tc>
      </w:tr>
      <w:tr>
        <w:trPr>
          <w:trHeight w:val="292" w:hRule="atLeast"/>
        </w:trPr>
        <w:tc>
          <w:tcPr>
            <w:tcW w:w="116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78"/>
              <w:rPr>
                <w:b/>
              </w:rPr>
            </w:pPr>
            <w:r>
              <w:rPr>
                <w:b/>
              </w:rPr>
              <w:t>24</w:t>
            </w:r>
          </w:p>
        </w:tc>
        <w:tc>
          <w:tcPr>
            <w:tcW w:w="158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726"/>
              <w:rPr>
                <w:b/>
              </w:rPr>
            </w:pPr>
            <w:r>
              <w:rPr>
                <w:b/>
              </w:rPr>
              <w:t>23</w:t>
            </w:r>
          </w:p>
        </w:tc>
        <w:tc>
          <w:tcPr>
            <w:tcW w:w="1590"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851"/>
              <w:jc w:val="end"/>
              <w:rPr>
                <w:b/>
              </w:rPr>
            </w:pPr>
            <w:r>
              <w:rPr>
                <w:b/>
              </w:rPr>
              <w:t>22</w:t>
            </w:r>
          </w:p>
        </w:tc>
        <w:tc>
          <w:tcPr>
            <w:tcW w:w="159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473"/>
              <w:jc w:val="end"/>
              <w:rPr>
                <w:b/>
              </w:rPr>
            </w:pPr>
            <w:r>
              <w:rPr>
                <w:b/>
              </w:rPr>
              <w:t>21</w:t>
            </w:r>
          </w:p>
        </w:tc>
        <w:tc>
          <w:tcPr>
            <w:tcW w:w="159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end="795"/>
              <w:jc w:val="end"/>
              <w:rPr>
                <w:b/>
              </w:rPr>
            </w:pPr>
            <w:r>
              <w:rPr>
                <w:b/>
              </w:rPr>
              <w:t>20</w:t>
            </w:r>
          </w:p>
        </w:tc>
        <w:tc>
          <w:tcPr>
            <w:tcW w:w="1703" w:type="dxa"/>
            <w:tcBorders>
              <w:top w:val="single" w:sz="4" w:space="0" w:color="000001"/>
              <w:start w:val="single" w:sz="4" w:space="0" w:color="000001"/>
              <w:bottom w:val="single" w:sz="4" w:space="0" w:color="000001"/>
              <w:end w:val="single" w:sz="6" w:space="0" w:color="000001"/>
            </w:tcBorders>
          </w:tcPr>
          <w:p>
            <w:pPr>
              <w:pStyle w:val="TableParagraph"/>
              <w:spacing w:before="0" w:after="40"/>
              <w:ind w:end="868"/>
              <w:jc w:val="end"/>
              <w:rPr>
                <w:b/>
              </w:rPr>
            </w:pPr>
            <w:r>
              <w:rPr>
                <w:b/>
              </w:rPr>
              <w:t>19</w:t>
            </w:r>
          </w:p>
        </w:tc>
      </w:tr>
    </w:tbl>
    <w:p>
      <w:pPr>
        <w:pStyle w:val="Textbody"/>
        <w:tabs>
          <w:tab w:val="clear" w:pos="720"/>
          <w:tab w:val="left" w:pos="3461" w:leader="none"/>
        </w:tabs>
        <w:spacing w:lineRule="auto" w:line="276" w:before="0" w:after="120"/>
        <w:ind w:start="1181" w:end="2428"/>
        <w:jc w:val="both"/>
        <w:rPr/>
      </w:pPr>
      <w:r>
        <w:rPr>
          <w:rStyle w:val="Fontepargpadro1"/>
          <w:b/>
        </w:rPr>
        <w:t>I.</w:t>
        <w:tab/>
      </w:r>
      <w:r>
        <w:rPr/>
        <w:t>Classificam-se, para a 2ª Fase, o 1º lugar de cada grupo e 02 (dois) 2º lugares por Critério Técnico.</w:t>
      </w:r>
    </w:p>
    <w:p>
      <w:pPr>
        <w:pStyle w:val="PargrafodaLista1"/>
        <w:numPr>
          <w:ilvl w:val="1"/>
          <w:numId w:val="38"/>
        </w:numPr>
        <w:tabs>
          <w:tab w:val="clear" w:pos="720"/>
          <w:tab w:val="left" w:pos="3625" w:leader="none"/>
        </w:tabs>
        <w:spacing w:lineRule="auto" w:line="276" w:before="0" w:after="120"/>
        <w:ind w:hanging="365" w:start="2564" w:end="2021"/>
        <w:jc w:val="both"/>
        <w:rPr/>
      </w:pPr>
      <w:r>
        <w:rPr>
          <w:rStyle w:val="Fontepargpadro1"/>
          <w:b/>
        </w:rPr>
        <w:t>2ª, 3ª e 4ª Fases:</w:t>
      </w:r>
      <w:r>
        <w:rPr>
          <w:rStyle w:val="Fontepargpadro1"/>
          <w:b/>
          <w:spacing w:val="36"/>
        </w:rPr>
        <w:t xml:space="preserve"> </w:t>
      </w:r>
      <w:r>
        <w:rPr/>
        <w:t>Os 08 classificados serãodistribuídos na chave, como segue:</w:t>
      </w:r>
    </w:p>
    <w:tbl>
      <w:tblPr>
        <w:tblW w:w="9234" w:type="dxa"/>
        <w:jc w:val="start"/>
        <w:tblInd w:w="1676" w:type="dxa"/>
        <w:tblLayout w:type="fixed"/>
        <w:tblCellMar>
          <w:top w:w="0" w:type="dxa"/>
          <w:start w:w="113" w:type="dxa"/>
          <w:bottom w:w="0" w:type="dxa"/>
          <w:end w:w="108" w:type="dxa"/>
        </w:tblCellMar>
        <w:tblLook w:val="04a0" w:firstRow="1" w:noVBand="1" w:lastRow="0" w:firstColumn="1" w:lastColumn="0" w:noHBand="0"/>
      </w:tblPr>
      <w:tblGrid>
        <w:gridCol w:w="1272"/>
        <w:gridCol w:w="2131"/>
        <w:gridCol w:w="587"/>
        <w:gridCol w:w="2808"/>
        <w:gridCol w:w="2436"/>
      </w:tblGrid>
      <w:tr>
        <w:trPr>
          <w:trHeight w:val="297" w:hRule="atLeast"/>
        </w:trPr>
        <w:tc>
          <w:tcPr>
            <w:tcW w:w="1272"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112"/>
              <w:rPr>
                <w:b/>
              </w:rPr>
            </w:pPr>
            <w:r>
              <w:rPr>
                <w:b/>
              </w:rPr>
              <w:t>FASES</w:t>
            </w:r>
          </w:p>
        </w:tc>
        <w:tc>
          <w:tcPr>
            <w:tcW w:w="2131"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end="158"/>
              <w:jc w:val="center"/>
              <w:rPr/>
            </w:pPr>
            <w:r>
              <w:rPr>
                <w:rStyle w:val="Fontepargpadro1"/>
                <w:b/>
              </w:rPr>
              <w:t>EQUIPE 1</w:t>
            </w:r>
          </w:p>
        </w:tc>
        <w:tc>
          <w:tcPr>
            <w:tcW w:w="587"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start="6" w:end="132"/>
              <w:jc w:val="center"/>
              <w:rPr>
                <w:b/>
              </w:rPr>
            </w:pPr>
            <w:r>
              <w:rPr>
                <w:b/>
              </w:rPr>
              <w:t>X</w:t>
            </w:r>
          </w:p>
        </w:tc>
        <w:tc>
          <w:tcPr>
            <w:tcW w:w="2808" w:type="dxa"/>
            <w:tcBorders>
              <w:top w:val="single" w:sz="4" w:space="0" w:color="000001"/>
              <w:start w:val="single" w:sz="4" w:space="0" w:color="000001"/>
              <w:bottom w:val="single" w:sz="4" w:space="0" w:color="000001"/>
              <w:end w:val="single" w:sz="4" w:space="0" w:color="000001"/>
            </w:tcBorders>
            <w:shd w:color="auto" w:fill="D9D9D9" w:val="clear"/>
          </w:tcPr>
          <w:p>
            <w:pPr>
              <w:pStyle w:val="TableParagraph"/>
              <w:spacing w:before="0" w:after="40"/>
              <w:ind w:end="73"/>
              <w:jc w:val="center"/>
              <w:rPr/>
            </w:pPr>
            <w:r>
              <w:rPr>
                <w:rStyle w:val="Fontepargpadro1"/>
                <w:b/>
              </w:rPr>
              <w:t>EQUIPE 2</w:t>
            </w:r>
          </w:p>
        </w:tc>
        <w:tc>
          <w:tcPr>
            <w:tcW w:w="2436" w:type="dxa"/>
            <w:tcBorders>
              <w:top w:val="single" w:sz="4" w:space="0" w:color="000001"/>
              <w:start w:val="single" w:sz="4" w:space="0" w:color="000001"/>
              <w:bottom w:val="single" w:sz="4" w:space="0" w:color="000001"/>
              <w:end w:val="single" w:sz="6" w:space="0" w:color="000001"/>
            </w:tcBorders>
            <w:shd w:color="auto" w:fill="D9D9D9" w:val="clear"/>
          </w:tcPr>
          <w:p>
            <w:pPr>
              <w:pStyle w:val="TableParagraph"/>
              <w:spacing w:before="0" w:after="40"/>
              <w:ind w:end="132"/>
              <w:jc w:val="center"/>
              <w:rPr>
                <w:b/>
              </w:rPr>
            </w:pPr>
            <w:r>
              <w:rPr>
                <w:b/>
              </w:rPr>
              <w:t>OBSERVAÇÃO</w:t>
            </w:r>
          </w:p>
        </w:tc>
      </w:tr>
      <w:tr>
        <w:trPr>
          <w:trHeight w:val="436" w:hRule="atLeast"/>
        </w:trPr>
        <w:tc>
          <w:tcPr>
            <w:tcW w:w="1272" w:type="dxa"/>
            <w:vMerge w:val="restart"/>
            <w:tcBorders>
              <w:top w:val="single" w:sz="4" w:space="0" w:color="000001"/>
              <w:start w:val="single" w:sz="4" w:space="0" w:color="000001"/>
              <w:bottom w:val="single" w:sz="4" w:space="0" w:color="000001"/>
              <w:end w:val="single" w:sz="4" w:space="0" w:color="000001"/>
            </w:tcBorders>
          </w:tcPr>
          <w:p>
            <w:pPr>
              <w:pStyle w:val="TableParagraph"/>
              <w:spacing w:before="0" w:after="40"/>
              <w:rPr/>
            </w:pPr>
            <w:r>
              <w:rPr/>
            </w:r>
          </w:p>
          <w:p>
            <w:pPr>
              <w:pStyle w:val="TableParagraph"/>
              <w:spacing w:before="0" w:after="40"/>
              <w:ind w:start="112"/>
              <w:rPr/>
            </w:pPr>
            <w:r>
              <w:rPr>
                <w:rStyle w:val="Fontepargpadro1"/>
                <w:b/>
              </w:rPr>
              <w:t>2ª Fase</w:t>
            </w:r>
          </w:p>
        </w:tc>
        <w:tc>
          <w:tcPr>
            <w:tcW w:w="213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67" w:end="158"/>
              <w:jc w:val="center"/>
              <w:rPr/>
            </w:pPr>
            <w:r>
              <w:rPr/>
              <w:t>1º Grupo</w:t>
            </w:r>
            <w:r>
              <w:rPr>
                <w:rStyle w:val="Fontepargpadro1"/>
                <w:spacing w:val="1"/>
              </w:rPr>
              <w:t xml:space="preserve"> </w:t>
            </w:r>
            <w:r>
              <w:rPr/>
              <w:t>A</w:t>
            </w:r>
          </w:p>
        </w:tc>
        <w:tc>
          <w:tcPr>
            <w:tcW w:w="58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2"/>
              <w:jc w:val="center"/>
              <w:rPr/>
            </w:pPr>
            <w:r>
              <w:rPr/>
              <w:t>x</w:t>
            </w:r>
          </w:p>
        </w:tc>
        <w:tc>
          <w:tcPr>
            <w:tcW w:w="280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6" w:end="73"/>
              <w:jc w:val="center"/>
              <w:rPr/>
            </w:pPr>
            <w:r>
              <w:rPr/>
              <w:t>2º Grupo CT</w:t>
            </w:r>
          </w:p>
          <w:p>
            <w:pPr>
              <w:pStyle w:val="TableParagraph"/>
              <w:spacing w:before="0" w:after="40"/>
              <w:ind w:start="53" w:end="73"/>
              <w:jc w:val="center"/>
              <w:rPr/>
            </w:pPr>
            <w:r>
              <w:rPr/>
              <w:t>(sorteio)</w:t>
            </w:r>
          </w:p>
        </w:tc>
        <w:tc>
          <w:tcPr>
            <w:tcW w:w="2436" w:type="dxa"/>
            <w:tcBorders>
              <w:top w:val="single" w:sz="4" w:space="0" w:color="000001"/>
              <w:start w:val="single" w:sz="4" w:space="0" w:color="000001"/>
              <w:bottom w:val="single" w:sz="4" w:space="0" w:color="000001"/>
              <w:end w:val="single" w:sz="6" w:space="0" w:color="000001"/>
            </w:tcBorders>
          </w:tcPr>
          <w:p>
            <w:pPr>
              <w:pStyle w:val="TableParagraph"/>
              <w:spacing w:before="0" w:after="40"/>
              <w:ind w:start="54" w:end="132"/>
              <w:jc w:val="center"/>
              <w:rPr/>
            </w:pPr>
            <w:r>
              <w:rPr/>
              <w:t>Jogo</w:t>
            </w:r>
            <w:r>
              <w:rPr>
                <w:rStyle w:val="Fontepargpadro1"/>
                <w:spacing w:val="1"/>
              </w:rPr>
              <w:t xml:space="preserve"> </w:t>
            </w:r>
            <w:r>
              <w:rPr/>
              <w:t>01</w:t>
            </w:r>
          </w:p>
        </w:tc>
      </w:tr>
      <w:tr>
        <w:trPr>
          <w:trHeight w:val="297" w:hRule="atLeast"/>
        </w:trPr>
        <w:tc>
          <w:tcPr>
            <w:tcW w:w="1272"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213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8" w:end="158"/>
              <w:jc w:val="center"/>
              <w:rPr/>
            </w:pPr>
            <w:r>
              <w:rPr/>
              <w:t>1º Grupo</w:t>
            </w:r>
            <w:r>
              <w:rPr>
                <w:rStyle w:val="Fontepargpadro1"/>
                <w:spacing w:val="1"/>
              </w:rPr>
              <w:t xml:space="preserve"> </w:t>
            </w:r>
            <w:r>
              <w:rPr/>
              <w:t>D</w:t>
            </w:r>
          </w:p>
        </w:tc>
        <w:tc>
          <w:tcPr>
            <w:tcW w:w="58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2"/>
              <w:jc w:val="center"/>
              <w:rPr/>
            </w:pPr>
            <w:r>
              <w:rPr/>
              <w:t>x</w:t>
            </w:r>
          </w:p>
        </w:tc>
        <w:tc>
          <w:tcPr>
            <w:tcW w:w="280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65" w:end="73"/>
              <w:jc w:val="center"/>
              <w:rPr/>
            </w:pPr>
            <w:r>
              <w:rPr/>
              <w:t>1º Grupo E</w:t>
            </w:r>
          </w:p>
        </w:tc>
        <w:tc>
          <w:tcPr>
            <w:tcW w:w="2436" w:type="dxa"/>
            <w:tcBorders>
              <w:top w:val="single" w:sz="4" w:space="0" w:color="000001"/>
              <w:start w:val="single" w:sz="4" w:space="0" w:color="000001"/>
              <w:bottom w:val="single" w:sz="4" w:space="0" w:color="000001"/>
              <w:end w:val="single" w:sz="6" w:space="0" w:color="000001"/>
            </w:tcBorders>
          </w:tcPr>
          <w:p>
            <w:pPr>
              <w:pStyle w:val="TableParagraph"/>
              <w:spacing w:before="0" w:after="40"/>
              <w:ind w:start="54" w:end="132"/>
              <w:jc w:val="center"/>
              <w:rPr/>
            </w:pPr>
            <w:r>
              <w:rPr/>
              <w:t>Jogo</w:t>
            </w:r>
            <w:r>
              <w:rPr>
                <w:rStyle w:val="Fontepargpadro1"/>
                <w:spacing w:val="1"/>
              </w:rPr>
              <w:t xml:space="preserve"> </w:t>
            </w:r>
            <w:r>
              <w:rPr/>
              <w:t>02</w:t>
            </w:r>
          </w:p>
        </w:tc>
      </w:tr>
      <w:tr>
        <w:trPr>
          <w:trHeight w:val="293" w:hRule="atLeast"/>
        </w:trPr>
        <w:tc>
          <w:tcPr>
            <w:tcW w:w="1272"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213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61" w:end="158"/>
              <w:jc w:val="center"/>
              <w:rPr/>
            </w:pPr>
            <w:r>
              <w:rPr/>
              <w:t>1º Grupo C</w:t>
            </w:r>
          </w:p>
        </w:tc>
        <w:tc>
          <w:tcPr>
            <w:tcW w:w="58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2"/>
              <w:jc w:val="center"/>
              <w:rPr/>
            </w:pPr>
            <w:r>
              <w:rPr/>
              <w:t>x</w:t>
            </w:r>
          </w:p>
        </w:tc>
        <w:tc>
          <w:tcPr>
            <w:tcW w:w="280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62" w:end="73"/>
              <w:jc w:val="center"/>
              <w:rPr/>
            </w:pPr>
            <w:r>
              <w:rPr/>
              <w:t>1º Grupo F</w:t>
            </w:r>
          </w:p>
        </w:tc>
        <w:tc>
          <w:tcPr>
            <w:tcW w:w="2436" w:type="dxa"/>
            <w:tcBorders>
              <w:top w:val="single" w:sz="4" w:space="0" w:color="000001"/>
              <w:start w:val="single" w:sz="4" w:space="0" w:color="000001"/>
              <w:bottom w:val="single" w:sz="4" w:space="0" w:color="000001"/>
              <w:end w:val="single" w:sz="6" w:space="0" w:color="000001"/>
            </w:tcBorders>
          </w:tcPr>
          <w:p>
            <w:pPr>
              <w:pStyle w:val="TableParagraph"/>
              <w:spacing w:before="0" w:after="40"/>
              <w:ind w:start="54" w:end="132"/>
              <w:jc w:val="center"/>
              <w:rPr/>
            </w:pPr>
            <w:r>
              <w:rPr/>
              <w:t>Jogo</w:t>
            </w:r>
            <w:r>
              <w:rPr>
                <w:rStyle w:val="Fontepargpadro1"/>
                <w:spacing w:val="1"/>
              </w:rPr>
              <w:t xml:space="preserve"> </w:t>
            </w:r>
            <w:r>
              <w:rPr/>
              <w:t>03</w:t>
            </w:r>
          </w:p>
        </w:tc>
      </w:tr>
      <w:tr>
        <w:trPr>
          <w:trHeight w:val="446" w:hRule="atLeast"/>
        </w:trPr>
        <w:tc>
          <w:tcPr>
            <w:tcW w:w="1272"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213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63" w:end="158"/>
              <w:jc w:val="center"/>
              <w:rPr/>
            </w:pPr>
            <w:r>
              <w:rPr/>
              <w:t>1º Grupo B</w:t>
            </w:r>
          </w:p>
        </w:tc>
        <w:tc>
          <w:tcPr>
            <w:tcW w:w="58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2"/>
              <w:jc w:val="center"/>
              <w:rPr/>
            </w:pPr>
            <w:r>
              <w:rPr/>
              <w:t>x</w:t>
            </w:r>
          </w:p>
        </w:tc>
        <w:tc>
          <w:tcPr>
            <w:tcW w:w="280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212" w:start="911" w:end="601"/>
              <w:rPr/>
            </w:pPr>
            <w:r>
              <w:rPr/>
              <w:t>2º Grupo CT (sorteio)</w:t>
            </w:r>
          </w:p>
        </w:tc>
        <w:tc>
          <w:tcPr>
            <w:tcW w:w="2436" w:type="dxa"/>
            <w:tcBorders>
              <w:top w:val="single" w:sz="4" w:space="0" w:color="000001"/>
              <w:start w:val="single" w:sz="4" w:space="0" w:color="000001"/>
              <w:bottom w:val="single" w:sz="4" w:space="0" w:color="000001"/>
              <w:end w:val="single" w:sz="6" w:space="0" w:color="000001"/>
            </w:tcBorders>
          </w:tcPr>
          <w:p>
            <w:pPr>
              <w:pStyle w:val="TableParagraph"/>
              <w:spacing w:before="0" w:after="40"/>
              <w:ind w:start="54" w:end="132"/>
              <w:jc w:val="center"/>
              <w:rPr/>
            </w:pPr>
            <w:r>
              <w:rPr/>
              <w:t>Jogo</w:t>
            </w:r>
            <w:r>
              <w:rPr>
                <w:rStyle w:val="Fontepargpadro1"/>
                <w:spacing w:val="1"/>
              </w:rPr>
              <w:t xml:space="preserve"> </w:t>
            </w:r>
            <w:r>
              <w:rPr/>
              <w:t>04</w:t>
            </w:r>
          </w:p>
        </w:tc>
      </w:tr>
      <w:tr>
        <w:trPr>
          <w:trHeight w:val="441" w:hRule="atLeast"/>
        </w:trPr>
        <w:tc>
          <w:tcPr>
            <w:tcW w:w="1272" w:type="dxa"/>
            <w:vMerge w:val="restart"/>
            <w:tcBorders>
              <w:top w:val="single" w:sz="4" w:space="0" w:color="000001"/>
              <w:start w:val="single" w:sz="4" w:space="0" w:color="000001"/>
              <w:bottom w:val="single" w:sz="4" w:space="0" w:color="000001"/>
              <w:end w:val="single" w:sz="4" w:space="0" w:color="000001"/>
            </w:tcBorders>
          </w:tcPr>
          <w:p>
            <w:pPr>
              <w:pStyle w:val="TableParagraph"/>
              <w:spacing w:before="0" w:after="40"/>
              <w:ind w:start="112"/>
              <w:rPr/>
            </w:pPr>
            <w:r>
              <w:rPr>
                <w:rStyle w:val="Fontepargpadro1"/>
                <w:b/>
              </w:rPr>
              <w:t>3ª Fase</w:t>
            </w:r>
          </w:p>
        </w:tc>
        <w:tc>
          <w:tcPr>
            <w:tcW w:w="213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82" w:start="578" w:end="143"/>
              <w:rPr/>
            </w:pPr>
            <w:r>
              <w:rPr/>
              <w:t>Vencedor Jogo 01</w:t>
            </w:r>
          </w:p>
        </w:tc>
        <w:tc>
          <w:tcPr>
            <w:tcW w:w="58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2"/>
              <w:jc w:val="center"/>
              <w:rPr/>
            </w:pPr>
            <w:r>
              <w:rPr/>
              <w:t>x</w:t>
            </w:r>
          </w:p>
        </w:tc>
        <w:tc>
          <w:tcPr>
            <w:tcW w:w="280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663" w:start="1247" w:end="601"/>
              <w:rPr/>
            </w:pPr>
            <w:r>
              <w:rPr/>
              <w:t>Vencedor Jogo 02</w:t>
            </w:r>
          </w:p>
        </w:tc>
        <w:tc>
          <w:tcPr>
            <w:tcW w:w="2436" w:type="dxa"/>
            <w:tcBorders>
              <w:top w:val="single" w:sz="4" w:space="0" w:color="000001"/>
              <w:start w:val="single" w:sz="4" w:space="0" w:color="000001"/>
              <w:bottom w:val="single" w:sz="4" w:space="0" w:color="000001"/>
              <w:end w:val="single" w:sz="6" w:space="0" w:color="000001"/>
            </w:tcBorders>
          </w:tcPr>
          <w:p>
            <w:pPr>
              <w:pStyle w:val="TableParagraph"/>
              <w:spacing w:before="0" w:after="40"/>
              <w:ind w:start="54" w:end="132"/>
              <w:jc w:val="center"/>
              <w:rPr/>
            </w:pPr>
            <w:r>
              <w:rPr/>
              <w:t>Jogo</w:t>
            </w:r>
            <w:r>
              <w:rPr>
                <w:rStyle w:val="Fontepargpadro1"/>
                <w:spacing w:val="1"/>
              </w:rPr>
              <w:t xml:space="preserve"> </w:t>
            </w:r>
            <w:r>
              <w:rPr/>
              <w:t>05</w:t>
            </w:r>
          </w:p>
        </w:tc>
      </w:tr>
      <w:tr>
        <w:trPr>
          <w:trHeight w:val="436" w:hRule="atLeast"/>
        </w:trPr>
        <w:tc>
          <w:tcPr>
            <w:tcW w:w="1272"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213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497"/>
              <w:rPr/>
            </w:pPr>
            <w:r>
              <w:rPr/>
              <w:t>Vencedor</w:t>
            </w:r>
          </w:p>
          <w:p>
            <w:pPr>
              <w:pStyle w:val="TableParagraph"/>
              <w:spacing w:before="0" w:after="40"/>
              <w:ind w:start="578"/>
              <w:rPr/>
            </w:pPr>
            <w:r>
              <w:rPr/>
              <w:t>Jogo</w:t>
            </w:r>
            <w:r>
              <w:rPr>
                <w:rStyle w:val="Fontepargpadro1"/>
                <w:spacing w:val="2"/>
              </w:rPr>
              <w:t xml:space="preserve"> </w:t>
            </w:r>
            <w:r>
              <w:rPr/>
              <w:t>03</w:t>
            </w:r>
          </w:p>
        </w:tc>
        <w:tc>
          <w:tcPr>
            <w:tcW w:w="58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2"/>
              <w:jc w:val="center"/>
              <w:rPr/>
            </w:pPr>
            <w:r>
              <w:rPr/>
              <w:t>x</w:t>
            </w:r>
          </w:p>
        </w:tc>
        <w:tc>
          <w:tcPr>
            <w:tcW w:w="280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2" w:end="73"/>
              <w:jc w:val="center"/>
              <w:rPr/>
            </w:pPr>
            <w:r>
              <w:rPr/>
              <w:t>Vencedor Jogo</w:t>
            </w:r>
          </w:p>
          <w:p>
            <w:pPr>
              <w:pStyle w:val="TableParagraph"/>
              <w:spacing w:before="0" w:after="40"/>
              <w:ind w:start="50" w:end="73"/>
              <w:jc w:val="center"/>
              <w:rPr/>
            </w:pPr>
            <w:r>
              <w:rPr/>
              <w:t>04</w:t>
            </w:r>
          </w:p>
        </w:tc>
        <w:tc>
          <w:tcPr>
            <w:tcW w:w="2436" w:type="dxa"/>
            <w:tcBorders>
              <w:top w:val="single" w:sz="4" w:space="0" w:color="000001"/>
              <w:start w:val="single" w:sz="4" w:space="0" w:color="000001"/>
              <w:bottom w:val="single" w:sz="4" w:space="0" w:color="000001"/>
              <w:end w:val="single" w:sz="6" w:space="0" w:color="000001"/>
            </w:tcBorders>
          </w:tcPr>
          <w:p>
            <w:pPr>
              <w:pStyle w:val="TableParagraph"/>
              <w:spacing w:before="0" w:after="40"/>
              <w:ind w:start="54" w:end="132"/>
              <w:jc w:val="center"/>
              <w:rPr/>
            </w:pPr>
            <w:r>
              <w:rPr/>
              <w:t>Jogo</w:t>
            </w:r>
            <w:r>
              <w:rPr>
                <w:rStyle w:val="Fontepargpadro1"/>
                <w:spacing w:val="1"/>
              </w:rPr>
              <w:t xml:space="preserve"> </w:t>
            </w:r>
            <w:r>
              <w:rPr/>
              <w:t>06</w:t>
            </w:r>
          </w:p>
        </w:tc>
      </w:tr>
      <w:tr>
        <w:trPr>
          <w:trHeight w:val="604" w:hRule="atLeast"/>
        </w:trPr>
        <w:tc>
          <w:tcPr>
            <w:tcW w:w="127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12"/>
              <w:rPr/>
            </w:pPr>
            <w:r>
              <w:rPr>
                <w:rStyle w:val="Fontepargpadro1"/>
                <w:b/>
              </w:rPr>
              <w:t>4ª</w:t>
            </w:r>
            <w:r>
              <w:rPr>
                <w:rStyle w:val="Fontepargpadro1"/>
                <w:b/>
                <w:spacing w:val="2"/>
              </w:rPr>
              <w:t xml:space="preserve"> </w:t>
            </w:r>
            <w:r>
              <w:rPr>
                <w:rStyle w:val="Fontepargpadro1"/>
                <w:b/>
              </w:rPr>
              <w:t>Fase</w:t>
            </w:r>
          </w:p>
        </w:tc>
        <w:tc>
          <w:tcPr>
            <w:tcW w:w="213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82" w:start="578" w:end="143"/>
              <w:rPr/>
            </w:pPr>
            <w:r>
              <w:rPr/>
              <w:t>Vencedor Jogo 05</w:t>
            </w:r>
          </w:p>
        </w:tc>
        <w:tc>
          <w:tcPr>
            <w:tcW w:w="58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89" w:end="132"/>
              <w:jc w:val="center"/>
              <w:rPr/>
            </w:pPr>
            <w:r>
              <w:rPr/>
              <w:t>x</w:t>
            </w:r>
          </w:p>
        </w:tc>
        <w:tc>
          <w:tcPr>
            <w:tcW w:w="280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hanging="663" w:start="1242" w:end="606"/>
              <w:rPr/>
            </w:pPr>
            <w:r>
              <w:rPr/>
              <w:t>Vencedor Jogo 06</w:t>
            </w:r>
          </w:p>
        </w:tc>
        <w:tc>
          <w:tcPr>
            <w:tcW w:w="2436" w:type="dxa"/>
            <w:tcBorders>
              <w:top w:val="single" w:sz="4" w:space="0" w:color="000001"/>
              <w:start w:val="single" w:sz="4" w:space="0" w:color="000001"/>
              <w:bottom w:val="single" w:sz="4" w:space="0" w:color="000001"/>
              <w:end w:val="single" w:sz="6" w:space="0" w:color="000001"/>
            </w:tcBorders>
          </w:tcPr>
          <w:p>
            <w:pPr>
              <w:pStyle w:val="TableParagraph"/>
              <w:spacing w:before="0" w:after="40"/>
              <w:ind w:hanging="423" w:start="720" w:end="179"/>
              <w:rPr/>
            </w:pPr>
            <w:r>
              <w:rPr/>
              <w:t>Decisão de 1º e 2º lugar</w:t>
            </w:r>
          </w:p>
        </w:tc>
      </w:tr>
    </w:tbl>
    <w:p>
      <w:pPr>
        <w:pStyle w:val="PargrafodaLista1"/>
        <w:numPr>
          <w:ilvl w:val="0"/>
          <w:numId w:val="43"/>
        </w:numPr>
        <w:tabs>
          <w:tab w:val="clear" w:pos="720"/>
          <w:tab w:val="left" w:pos="4080" w:leader="none"/>
        </w:tabs>
        <w:spacing w:lineRule="auto" w:line="276" w:before="0" w:after="120"/>
        <w:ind w:hanging="0" w:start="366" w:end="3033"/>
        <w:jc w:val="both"/>
        <w:rPr/>
      </w:pPr>
      <w:r>
        <w:rPr/>
        <w:t>Para a 2ª Fase, o Comitê Organizador Municipal evitará, dentro do possível, que equipes que disputaram a 1ª Fase, se confrontem novamente.</w:t>
      </w:r>
    </w:p>
    <w:p>
      <w:pPr>
        <w:pStyle w:val="PargrafodaLista1"/>
        <w:numPr>
          <w:ilvl w:val="1"/>
          <w:numId w:val="43"/>
        </w:numPr>
        <w:tabs>
          <w:tab w:val="clear" w:pos="720"/>
          <w:tab w:val="left" w:pos="4329" w:leader="none"/>
        </w:tabs>
        <w:spacing w:lineRule="auto" w:line="276" w:before="0" w:after="120"/>
        <w:ind w:hanging="0" w:start="3135" w:end="2288"/>
        <w:jc w:val="both"/>
        <w:rPr/>
      </w:pPr>
      <w:r>
        <w:rPr>
          <w:rStyle w:val="Fontepargpadro1"/>
          <w:b/>
        </w:rPr>
        <w:t xml:space="preserve">1ª Fase: </w:t>
      </w:r>
      <w:r>
        <w:rPr/>
        <w:t>Os concorrentes serão divididos em 07 grupos (A, B, C, D, E, F, G) disputados pelo sistema de rodízio em um turno. O sorteio para composição dos grupos será realizado em 02 partes: 1ª</w:t>
      </w:r>
    </w:p>
    <w:p>
      <w:pPr>
        <w:pStyle w:val="Textbody"/>
        <w:spacing w:lineRule="auto" w:line="276" w:before="0" w:after="80"/>
        <w:ind w:firstLine="720" w:start="1695" w:end="2289"/>
        <w:jc w:val="both"/>
        <w:rPr/>
      </w:pPr>
      <w:r>
        <w:rPr/>
        <w:t>- números 01 a 21, 2ª - números 22 a 28 (se necessário), ficando os mesmos assim constituídos:</w:t>
      </w:r>
    </w:p>
    <w:tbl>
      <w:tblPr>
        <w:tblW w:w="9905" w:type="dxa"/>
        <w:jc w:val="start"/>
        <w:tblInd w:w="1395" w:type="dxa"/>
        <w:tblLayout w:type="fixed"/>
        <w:tblCellMar>
          <w:top w:w="0" w:type="dxa"/>
          <w:start w:w="113" w:type="dxa"/>
          <w:bottom w:w="0" w:type="dxa"/>
          <w:end w:w="108" w:type="dxa"/>
        </w:tblCellMar>
        <w:tblLook w:val="04a0" w:firstRow="1" w:noVBand="1" w:lastRow="0" w:firstColumn="1" w:lastColumn="0" w:noHBand="0"/>
      </w:tblPr>
      <w:tblGrid>
        <w:gridCol w:w="1522"/>
        <w:gridCol w:w="1415"/>
        <w:gridCol w:w="1217"/>
        <w:gridCol w:w="1275"/>
        <w:gridCol w:w="1418"/>
        <w:gridCol w:w="1415"/>
        <w:gridCol w:w="1643"/>
      </w:tblGrid>
      <w:tr>
        <w:trPr>
          <w:trHeight w:val="575" w:hRule="atLeast"/>
        </w:trPr>
        <w:tc>
          <w:tcPr>
            <w:tcW w:w="9905" w:type="dxa"/>
            <w:gridSpan w:val="7"/>
            <w:tcBorders>
              <w:top w:val="single" w:sz="4" w:space="0" w:color="000001"/>
              <w:start w:val="single" w:sz="4" w:space="0" w:color="000001"/>
              <w:bottom w:val="single" w:sz="4" w:space="0" w:color="000001"/>
              <w:end w:val="single" w:sz="4" w:space="0" w:color="000001"/>
            </w:tcBorders>
            <w:shd w:color="auto" w:fill="BEBEBE" w:val="clear"/>
          </w:tcPr>
          <w:p>
            <w:pPr>
              <w:pStyle w:val="TableParagraph"/>
              <w:spacing w:before="0" w:after="40"/>
              <w:rPr/>
            </w:pPr>
            <w:r>
              <w:rPr/>
            </w:r>
          </w:p>
          <w:p>
            <w:pPr>
              <w:pStyle w:val="TableParagraph"/>
              <w:spacing w:before="0" w:after="40"/>
              <w:ind w:firstLine="720" w:start="105"/>
              <w:rPr>
                <w:b/>
              </w:rPr>
            </w:pPr>
            <w:r>
              <w:rPr>
                <w:b/>
              </w:rPr>
              <w:t>GRUPOS</w:t>
            </w:r>
          </w:p>
        </w:tc>
      </w:tr>
      <w:tr>
        <w:trPr>
          <w:trHeight w:val="331" w:hRule="atLeast"/>
        </w:trPr>
        <w:tc>
          <w:tcPr>
            <w:tcW w:w="1522" w:type="dxa"/>
            <w:tcBorders>
              <w:top w:val="single" w:sz="4" w:space="0" w:color="000001"/>
              <w:start w:val="single" w:sz="4" w:space="0" w:color="000001"/>
              <w:bottom w:val="single" w:sz="4" w:space="0" w:color="000001"/>
              <w:end w:val="single" w:sz="4" w:space="0" w:color="000001"/>
            </w:tcBorders>
            <w:shd w:color="auto" w:fill="BEBEBE" w:val="clear"/>
          </w:tcPr>
          <w:p>
            <w:pPr>
              <w:pStyle w:val="TableParagraph"/>
              <w:spacing w:before="0" w:after="40"/>
              <w:ind w:firstLine="720" w:start="1800" w:end="322"/>
              <w:jc w:val="end"/>
              <w:rPr>
                <w:b/>
              </w:rPr>
            </w:pPr>
            <w:r>
              <w:rPr>
                <w:b/>
              </w:rPr>
              <w:t>A</w:t>
            </w:r>
          </w:p>
        </w:tc>
        <w:tc>
          <w:tcPr>
            <w:tcW w:w="1415" w:type="dxa"/>
            <w:tcBorders>
              <w:top w:val="single" w:sz="4" w:space="0" w:color="000001"/>
              <w:start w:val="single" w:sz="4" w:space="0" w:color="000001"/>
              <w:bottom w:val="single" w:sz="4" w:space="0" w:color="000001"/>
              <w:end w:val="single" w:sz="4" w:space="0" w:color="000001"/>
            </w:tcBorders>
            <w:shd w:color="auto" w:fill="BEBEBE" w:val="clear"/>
          </w:tcPr>
          <w:p>
            <w:pPr>
              <w:pStyle w:val="TableParagraph"/>
              <w:spacing w:before="0" w:after="40"/>
              <w:ind w:firstLine="720" w:start="23" w:end="12"/>
              <w:jc w:val="center"/>
              <w:rPr>
                <w:b/>
              </w:rPr>
            </w:pPr>
            <w:r>
              <w:rPr>
                <w:b/>
              </w:rPr>
              <w:t>B</w:t>
            </w:r>
          </w:p>
        </w:tc>
        <w:tc>
          <w:tcPr>
            <w:tcW w:w="1217" w:type="dxa"/>
            <w:tcBorders>
              <w:top w:val="single" w:sz="4" w:space="0" w:color="000001"/>
              <w:start w:val="single" w:sz="4" w:space="0" w:color="000001"/>
              <w:bottom w:val="single" w:sz="4" w:space="0" w:color="000001"/>
              <w:end w:val="single" w:sz="4" w:space="0" w:color="000001"/>
            </w:tcBorders>
            <w:shd w:color="auto" w:fill="BEBEBE" w:val="clear"/>
          </w:tcPr>
          <w:p>
            <w:pPr>
              <w:pStyle w:val="TableParagraph"/>
              <w:spacing w:before="0" w:after="40"/>
              <w:ind w:firstLine="720" w:start="22" w:end="9"/>
              <w:jc w:val="center"/>
              <w:rPr>
                <w:b/>
              </w:rPr>
            </w:pPr>
            <w:r>
              <w:rPr>
                <w:b/>
              </w:rPr>
              <w:t>C</w:t>
            </w:r>
          </w:p>
        </w:tc>
        <w:tc>
          <w:tcPr>
            <w:tcW w:w="1275" w:type="dxa"/>
            <w:tcBorders>
              <w:top w:val="single" w:sz="4" w:space="0" w:color="000001"/>
              <w:start w:val="single" w:sz="4" w:space="0" w:color="000001"/>
              <w:bottom w:val="single" w:sz="4" w:space="0" w:color="000001"/>
              <w:end w:val="single" w:sz="4" w:space="0" w:color="000001"/>
            </w:tcBorders>
            <w:shd w:color="auto" w:fill="BEBEBE" w:val="clear"/>
          </w:tcPr>
          <w:p>
            <w:pPr>
              <w:pStyle w:val="TableParagraph"/>
              <w:spacing w:before="0" w:after="40"/>
              <w:ind w:firstLine="720" w:start="224"/>
              <w:rPr>
                <w:b/>
              </w:rPr>
            </w:pPr>
            <w:r>
              <w:rPr>
                <w:b/>
              </w:rPr>
              <w:t>D</w:t>
            </w:r>
          </w:p>
        </w:tc>
        <w:tc>
          <w:tcPr>
            <w:tcW w:w="1418" w:type="dxa"/>
            <w:tcBorders>
              <w:top w:val="single" w:sz="4" w:space="0" w:color="000001"/>
              <w:start w:val="single" w:sz="4" w:space="0" w:color="000001"/>
              <w:bottom w:val="single" w:sz="4" w:space="0" w:color="000001"/>
              <w:end w:val="single" w:sz="4" w:space="0" w:color="000001"/>
            </w:tcBorders>
            <w:shd w:color="auto" w:fill="BEBEBE" w:val="clear"/>
          </w:tcPr>
          <w:p>
            <w:pPr>
              <w:pStyle w:val="TableParagraph"/>
              <w:spacing w:before="0" w:after="40"/>
              <w:ind w:firstLine="720" w:start="1800" w:end="298"/>
              <w:jc w:val="end"/>
              <w:rPr>
                <w:b/>
              </w:rPr>
            </w:pPr>
            <w:r>
              <w:rPr>
                <w:b/>
              </w:rPr>
              <w:t>E</w:t>
            </w:r>
          </w:p>
        </w:tc>
        <w:tc>
          <w:tcPr>
            <w:tcW w:w="1415" w:type="dxa"/>
            <w:tcBorders>
              <w:top w:val="single" w:sz="4" w:space="0" w:color="000001"/>
              <w:start w:val="single" w:sz="4" w:space="0" w:color="000001"/>
              <w:bottom w:val="single" w:sz="4" w:space="0" w:color="000001"/>
              <w:end w:val="single" w:sz="4" w:space="0" w:color="000001"/>
            </w:tcBorders>
            <w:shd w:color="auto" w:fill="BEBEBE" w:val="clear"/>
          </w:tcPr>
          <w:p>
            <w:pPr>
              <w:pStyle w:val="TableParagraph"/>
              <w:spacing w:before="0" w:after="40"/>
              <w:ind w:firstLine="720" w:start="24" w:end="5"/>
              <w:jc w:val="center"/>
              <w:rPr>
                <w:b/>
              </w:rPr>
            </w:pPr>
            <w:r>
              <w:rPr>
                <w:b/>
              </w:rPr>
              <w:t>F</w:t>
            </w:r>
          </w:p>
        </w:tc>
        <w:tc>
          <w:tcPr>
            <w:tcW w:w="1643" w:type="dxa"/>
            <w:tcBorders>
              <w:top w:val="single" w:sz="4" w:space="0" w:color="000001"/>
              <w:start w:val="single" w:sz="4" w:space="0" w:color="000001"/>
              <w:bottom w:val="single" w:sz="4" w:space="0" w:color="000001"/>
              <w:end w:val="single" w:sz="4" w:space="0" w:color="000001"/>
            </w:tcBorders>
            <w:shd w:color="auto" w:fill="BEBEBE" w:val="clear"/>
          </w:tcPr>
          <w:p>
            <w:pPr>
              <w:pStyle w:val="TableParagraph"/>
              <w:spacing w:before="0" w:after="40"/>
              <w:ind w:firstLine="720" w:start="139" w:end="119"/>
              <w:jc w:val="center"/>
              <w:rPr>
                <w:b/>
              </w:rPr>
            </w:pPr>
            <w:r>
              <w:rPr>
                <w:b/>
              </w:rPr>
              <w:t>G</w:t>
            </w:r>
          </w:p>
        </w:tc>
      </w:tr>
      <w:tr>
        <w:trPr>
          <w:trHeight w:val="325" w:hRule="atLeast"/>
        </w:trPr>
        <w:tc>
          <w:tcPr>
            <w:tcW w:w="152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800" w:end="322"/>
              <w:jc w:val="end"/>
              <w:rPr>
                <w:b/>
              </w:rPr>
            </w:pPr>
            <w:r>
              <w:rPr>
                <w:b/>
              </w:rPr>
              <w:t>1</w:t>
            </w:r>
          </w:p>
        </w:tc>
        <w:tc>
          <w:tcPr>
            <w:tcW w:w="141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23" w:end="13"/>
              <w:jc w:val="center"/>
              <w:rPr>
                <w:b/>
              </w:rPr>
            </w:pPr>
            <w:r>
              <w:rPr>
                <w:b/>
              </w:rPr>
              <w:t>2</w:t>
            </w:r>
          </w:p>
        </w:tc>
        <w:tc>
          <w:tcPr>
            <w:tcW w:w="121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22" w:end="3"/>
              <w:jc w:val="center"/>
              <w:rPr>
                <w:b/>
              </w:rPr>
            </w:pPr>
            <w:r>
              <w:rPr>
                <w:b/>
              </w:rPr>
              <w:t>3</w:t>
            </w:r>
          </w:p>
        </w:tc>
        <w:tc>
          <w:tcPr>
            <w:tcW w:w="127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234"/>
              <w:rPr>
                <w:b/>
              </w:rPr>
            </w:pPr>
            <w:r>
              <w:rPr>
                <w:b/>
              </w:rPr>
              <w:t>4</w:t>
            </w:r>
          </w:p>
        </w:tc>
        <w:tc>
          <w:tcPr>
            <w:tcW w:w="141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800" w:end="297"/>
              <w:jc w:val="end"/>
              <w:rPr>
                <w:b/>
              </w:rPr>
            </w:pPr>
            <w:r>
              <w:rPr>
                <w:b/>
              </w:rPr>
              <w:t>5</w:t>
            </w:r>
          </w:p>
        </w:tc>
        <w:tc>
          <w:tcPr>
            <w:tcW w:w="141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24" w:end="2"/>
              <w:jc w:val="center"/>
              <w:rPr>
                <w:b/>
              </w:rPr>
            </w:pPr>
            <w:r>
              <w:rPr>
                <w:b/>
              </w:rPr>
              <w:t>6</w:t>
            </w:r>
          </w:p>
        </w:tc>
        <w:tc>
          <w:tcPr>
            <w:tcW w:w="164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39" w:end="111"/>
              <w:jc w:val="center"/>
              <w:rPr>
                <w:b/>
              </w:rPr>
            </w:pPr>
            <w:r>
              <w:rPr>
                <w:b/>
              </w:rPr>
              <w:t>7</w:t>
            </w:r>
          </w:p>
        </w:tc>
      </w:tr>
      <w:tr>
        <w:trPr>
          <w:trHeight w:val="580" w:hRule="atLeast"/>
        </w:trPr>
        <w:tc>
          <w:tcPr>
            <w:tcW w:w="152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800" w:end="322"/>
              <w:jc w:val="end"/>
              <w:rPr>
                <w:b/>
              </w:rPr>
            </w:pPr>
            <w:r>
              <w:rPr>
                <w:b/>
              </w:rPr>
              <w:t>8</w:t>
            </w:r>
          </w:p>
        </w:tc>
        <w:tc>
          <w:tcPr>
            <w:tcW w:w="141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23" w:end="13"/>
              <w:jc w:val="center"/>
              <w:rPr>
                <w:b/>
              </w:rPr>
            </w:pPr>
            <w:r>
              <w:rPr>
                <w:b/>
              </w:rPr>
              <w:t>9</w:t>
            </w:r>
          </w:p>
        </w:tc>
        <w:tc>
          <w:tcPr>
            <w:tcW w:w="121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22"/>
              <w:jc w:val="center"/>
              <w:rPr>
                <w:b/>
              </w:rPr>
            </w:pPr>
            <w:r>
              <w:rPr>
                <w:b/>
              </w:rPr>
              <w:t>10</w:t>
            </w:r>
          </w:p>
        </w:tc>
        <w:tc>
          <w:tcPr>
            <w:tcW w:w="127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176"/>
              <w:rPr>
                <w:b/>
              </w:rPr>
            </w:pPr>
            <w:r>
              <w:rPr>
                <w:b/>
              </w:rPr>
              <w:t>11</w:t>
            </w:r>
          </w:p>
        </w:tc>
        <w:tc>
          <w:tcPr>
            <w:tcW w:w="141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800" w:end="232"/>
              <w:jc w:val="end"/>
              <w:rPr>
                <w:b/>
              </w:rPr>
            </w:pPr>
            <w:r>
              <w:rPr>
                <w:b/>
              </w:rPr>
              <w:t>12</w:t>
            </w:r>
          </w:p>
        </w:tc>
        <w:tc>
          <w:tcPr>
            <w:tcW w:w="141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24"/>
              <w:jc w:val="center"/>
              <w:rPr>
                <w:b/>
              </w:rPr>
            </w:pPr>
            <w:r>
              <w:rPr>
                <w:b/>
              </w:rPr>
              <w:t>13</w:t>
            </w:r>
          </w:p>
        </w:tc>
        <w:tc>
          <w:tcPr>
            <w:tcW w:w="164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39"/>
              <w:jc w:val="center"/>
              <w:rPr>
                <w:b/>
              </w:rPr>
            </w:pPr>
            <w:r>
              <w:rPr>
                <w:b/>
              </w:rPr>
              <w:t>1</w:t>
            </w:r>
          </w:p>
          <w:p>
            <w:pPr>
              <w:pStyle w:val="TableParagraph"/>
              <w:spacing w:before="0" w:after="40"/>
              <w:ind w:firstLine="720" w:start="139"/>
              <w:jc w:val="center"/>
              <w:rPr>
                <w:b/>
              </w:rPr>
            </w:pPr>
            <w:r>
              <w:rPr>
                <w:b/>
              </w:rPr>
              <w:t>4</w:t>
            </w:r>
          </w:p>
        </w:tc>
      </w:tr>
      <w:tr>
        <w:trPr>
          <w:trHeight w:val="575" w:hRule="atLeast"/>
        </w:trPr>
        <w:tc>
          <w:tcPr>
            <w:tcW w:w="152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800" w:end="262"/>
              <w:jc w:val="end"/>
              <w:rPr>
                <w:b/>
              </w:rPr>
            </w:pPr>
            <w:r>
              <w:rPr>
                <w:b/>
              </w:rPr>
              <w:t>15</w:t>
            </w:r>
          </w:p>
        </w:tc>
        <w:tc>
          <w:tcPr>
            <w:tcW w:w="141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23"/>
              <w:jc w:val="center"/>
              <w:rPr>
                <w:b/>
              </w:rPr>
            </w:pPr>
            <w:r>
              <w:rPr>
                <w:b/>
              </w:rPr>
              <w:t>16</w:t>
            </w:r>
          </w:p>
        </w:tc>
        <w:tc>
          <w:tcPr>
            <w:tcW w:w="121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22"/>
              <w:jc w:val="center"/>
              <w:rPr>
                <w:b/>
              </w:rPr>
            </w:pPr>
            <w:r>
              <w:rPr>
                <w:b/>
              </w:rPr>
              <w:t>17</w:t>
            </w:r>
          </w:p>
        </w:tc>
        <w:tc>
          <w:tcPr>
            <w:tcW w:w="127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76"/>
              <w:rPr>
                <w:b/>
              </w:rPr>
            </w:pPr>
            <w:r>
              <w:rPr>
                <w:b/>
              </w:rPr>
              <w:t>18</w:t>
            </w:r>
          </w:p>
        </w:tc>
        <w:tc>
          <w:tcPr>
            <w:tcW w:w="141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800" w:end="232"/>
              <w:jc w:val="end"/>
              <w:rPr>
                <w:b/>
              </w:rPr>
            </w:pPr>
            <w:r>
              <w:rPr>
                <w:b/>
              </w:rPr>
              <w:t>19</w:t>
            </w:r>
          </w:p>
        </w:tc>
        <w:tc>
          <w:tcPr>
            <w:tcW w:w="141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24"/>
              <w:jc w:val="center"/>
              <w:rPr>
                <w:b/>
              </w:rPr>
            </w:pPr>
            <w:r>
              <w:rPr>
                <w:b/>
              </w:rPr>
              <w:t>20</w:t>
            </w:r>
          </w:p>
        </w:tc>
        <w:tc>
          <w:tcPr>
            <w:tcW w:w="164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39"/>
              <w:jc w:val="center"/>
              <w:rPr>
                <w:b/>
              </w:rPr>
            </w:pPr>
            <w:r>
              <w:rPr>
                <w:b/>
              </w:rPr>
              <w:t>2</w:t>
            </w:r>
          </w:p>
          <w:p>
            <w:pPr>
              <w:pStyle w:val="TableParagraph"/>
              <w:spacing w:before="0" w:after="40"/>
              <w:ind w:firstLine="720" w:start="139"/>
              <w:jc w:val="center"/>
              <w:rPr>
                <w:b/>
              </w:rPr>
            </w:pPr>
            <w:r>
              <w:rPr>
                <w:b/>
              </w:rPr>
              <w:t>1</w:t>
            </w:r>
          </w:p>
        </w:tc>
      </w:tr>
      <w:tr>
        <w:trPr>
          <w:trHeight w:val="575" w:hRule="atLeast"/>
        </w:trPr>
        <w:tc>
          <w:tcPr>
            <w:tcW w:w="1522"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800" w:end="262"/>
              <w:jc w:val="end"/>
              <w:rPr>
                <w:b/>
              </w:rPr>
            </w:pPr>
            <w:r>
              <w:rPr>
                <w:b/>
              </w:rPr>
              <w:t>22</w:t>
            </w:r>
          </w:p>
        </w:tc>
        <w:tc>
          <w:tcPr>
            <w:tcW w:w="141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23"/>
              <w:jc w:val="center"/>
              <w:rPr>
                <w:b/>
              </w:rPr>
            </w:pPr>
            <w:r>
              <w:rPr>
                <w:b/>
              </w:rPr>
              <w:t>23</w:t>
            </w:r>
          </w:p>
        </w:tc>
        <w:tc>
          <w:tcPr>
            <w:tcW w:w="121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22"/>
              <w:jc w:val="center"/>
              <w:rPr>
                <w:b/>
              </w:rPr>
            </w:pPr>
            <w:r>
              <w:rPr>
                <w:b/>
              </w:rPr>
              <w:t>24</w:t>
            </w:r>
          </w:p>
        </w:tc>
        <w:tc>
          <w:tcPr>
            <w:tcW w:w="127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76"/>
              <w:rPr>
                <w:b/>
              </w:rPr>
            </w:pPr>
            <w:r>
              <w:rPr>
                <w:b/>
              </w:rPr>
              <w:t>25</w:t>
            </w:r>
          </w:p>
        </w:tc>
        <w:tc>
          <w:tcPr>
            <w:tcW w:w="1418"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800" w:end="232"/>
              <w:jc w:val="end"/>
              <w:rPr>
                <w:b/>
              </w:rPr>
            </w:pPr>
            <w:r>
              <w:rPr>
                <w:b/>
              </w:rPr>
              <w:t>26</w:t>
            </w:r>
          </w:p>
        </w:tc>
        <w:tc>
          <w:tcPr>
            <w:tcW w:w="1415"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24"/>
              <w:jc w:val="center"/>
              <w:rPr>
                <w:b/>
              </w:rPr>
            </w:pPr>
            <w:r>
              <w:rPr>
                <w:b/>
              </w:rPr>
              <w:t>27</w:t>
            </w:r>
          </w:p>
        </w:tc>
        <w:tc>
          <w:tcPr>
            <w:tcW w:w="164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139"/>
              <w:jc w:val="center"/>
              <w:rPr>
                <w:b/>
              </w:rPr>
            </w:pPr>
            <w:r>
              <w:rPr>
                <w:b/>
              </w:rPr>
              <w:t>2</w:t>
            </w:r>
          </w:p>
          <w:p>
            <w:pPr>
              <w:pStyle w:val="TableParagraph"/>
              <w:spacing w:before="0" w:after="40"/>
              <w:ind w:firstLine="720" w:start="139"/>
              <w:jc w:val="center"/>
              <w:rPr>
                <w:b/>
              </w:rPr>
            </w:pPr>
            <w:r>
              <w:rPr>
                <w:b/>
              </w:rPr>
              <w:t>8</w:t>
            </w:r>
          </w:p>
        </w:tc>
      </w:tr>
    </w:tbl>
    <w:p>
      <w:pPr>
        <w:pStyle w:val="Textbody"/>
        <w:rPr/>
      </w:pPr>
      <w:r>
        <w:rPr/>
      </w:r>
    </w:p>
    <w:p>
      <w:pPr>
        <w:pStyle w:val="PargrafodaLista1"/>
        <w:numPr>
          <w:ilvl w:val="1"/>
          <w:numId w:val="43"/>
        </w:numPr>
        <w:tabs>
          <w:tab w:val="clear" w:pos="720"/>
          <w:tab w:val="left" w:pos="3692" w:leader="none"/>
          <w:tab w:val="left" w:pos="4503" w:leader="none"/>
        </w:tabs>
        <w:spacing w:lineRule="auto" w:line="276" w:before="0" w:after="120"/>
        <w:ind w:hanging="197" w:start="3135" w:end="1790"/>
        <w:jc w:val="both"/>
        <w:rPr/>
      </w:pPr>
      <w:r>
        <w:rPr>
          <w:rStyle w:val="Fontepargpadro1"/>
          <w:b/>
        </w:rPr>
        <w:t xml:space="preserve">2ª Fase: </w:t>
      </w:r>
      <w:r>
        <w:rPr/>
        <w:t xml:space="preserve">Classificam-se o </w:t>
      </w:r>
      <w:r>
        <w:rPr>
          <w:rStyle w:val="Fontepargpadro1"/>
          <w:b/>
        </w:rPr>
        <w:t xml:space="preserve">1º </w:t>
      </w:r>
      <w:r>
        <w:rPr/>
        <w:t xml:space="preserve">lugar de cada grupo e </w:t>
      </w:r>
      <w:r>
        <w:rPr>
          <w:rStyle w:val="Fontepargpadro1"/>
          <w:b/>
        </w:rPr>
        <w:t xml:space="preserve">01 </w:t>
      </w:r>
      <w:r>
        <w:rPr/>
        <w:t>(um) 2º lugar por Critério Técnico.</w:t>
      </w:r>
    </w:p>
    <w:p>
      <w:pPr>
        <w:pStyle w:val="Textbody"/>
        <w:rPr/>
      </w:pPr>
      <w:r>
        <w:rPr/>
      </w:r>
    </w:p>
    <w:p>
      <w:pPr>
        <w:pStyle w:val="PargrafodaLista1"/>
        <w:numPr>
          <w:ilvl w:val="1"/>
          <w:numId w:val="43"/>
        </w:numPr>
        <w:tabs>
          <w:tab w:val="clear" w:pos="720"/>
          <w:tab w:val="left" w:pos="4315" w:leader="none"/>
        </w:tabs>
        <w:spacing w:lineRule="auto" w:line="276" w:before="0" w:after="120"/>
        <w:ind w:hanging="0" w:start="3135" w:end="2193"/>
        <w:jc w:val="both"/>
        <w:rPr/>
      </w:pPr>
      <w:r>
        <w:rPr>
          <w:rStyle w:val="Fontepargpadro1"/>
          <w:b/>
        </w:rPr>
        <w:t xml:space="preserve">2ª e 3ª Fases: </w:t>
      </w:r>
      <w:r>
        <w:rPr/>
        <w:t>Eliminatória simples com disputa de 3º e 4º lugares. Os 08 classificados serão distribuídos na chave, como segue:</w:t>
      </w:r>
    </w:p>
    <w:tbl>
      <w:tblPr>
        <w:tblW w:w="9921" w:type="dxa"/>
        <w:jc w:val="end"/>
        <w:tblInd w:w="0" w:type="dxa"/>
        <w:tblLayout w:type="fixed"/>
        <w:tblCellMar>
          <w:top w:w="0" w:type="dxa"/>
          <w:start w:w="113" w:type="dxa"/>
          <w:bottom w:w="0" w:type="dxa"/>
          <w:end w:w="108" w:type="dxa"/>
        </w:tblCellMar>
        <w:tblLook w:val="04a0" w:firstRow="1" w:noVBand="1" w:lastRow="0" w:firstColumn="1" w:lastColumn="0" w:noHBand="0"/>
      </w:tblPr>
      <w:tblGrid>
        <w:gridCol w:w="1834"/>
        <w:gridCol w:w="3211"/>
        <w:gridCol w:w="313"/>
        <w:gridCol w:w="2617"/>
        <w:gridCol w:w="1946"/>
      </w:tblGrid>
      <w:tr>
        <w:trPr>
          <w:trHeight w:val="686" w:hRule="atLeast"/>
        </w:trPr>
        <w:tc>
          <w:tcPr>
            <w:tcW w:w="1834" w:type="dxa"/>
            <w:tcBorders>
              <w:top w:val="single" w:sz="4" w:space="0" w:color="000001"/>
              <w:start w:val="single" w:sz="4" w:space="0" w:color="000001"/>
              <w:bottom w:val="single" w:sz="4" w:space="0" w:color="000001"/>
              <w:end w:val="single" w:sz="4" w:space="0" w:color="000001"/>
            </w:tcBorders>
            <w:shd w:color="auto" w:fill="BEBEBE" w:val="clear"/>
          </w:tcPr>
          <w:p>
            <w:pPr>
              <w:pStyle w:val="TableParagraph"/>
              <w:spacing w:before="0" w:after="40"/>
              <w:ind w:firstLine="720" w:start="705" w:end="640"/>
              <w:rPr>
                <w:b/>
              </w:rPr>
            </w:pPr>
            <w:r>
              <w:rPr>
                <w:b/>
              </w:rPr>
              <w:t>FAS ES</w:t>
            </w:r>
          </w:p>
        </w:tc>
        <w:tc>
          <w:tcPr>
            <w:tcW w:w="3211" w:type="dxa"/>
            <w:tcBorders>
              <w:top w:val="single" w:sz="4" w:space="0" w:color="000001"/>
              <w:start w:val="single" w:sz="4" w:space="0" w:color="000001"/>
              <w:bottom w:val="single" w:sz="4" w:space="0" w:color="000001"/>
              <w:end w:val="single" w:sz="4" w:space="0" w:color="000001"/>
            </w:tcBorders>
            <w:shd w:color="auto" w:fill="BEBEBE" w:val="clear"/>
          </w:tcPr>
          <w:p>
            <w:pPr>
              <w:pStyle w:val="TableParagraph"/>
              <w:spacing w:before="0" w:after="40"/>
              <w:ind w:firstLine="720" w:start="21" w:end="83"/>
              <w:jc w:val="center"/>
              <w:rPr/>
            </w:pPr>
            <w:r>
              <w:rPr>
                <w:rStyle w:val="Fontepargpadro1"/>
                <w:b/>
              </w:rPr>
              <w:t>EQUIPE 1</w:t>
            </w:r>
          </w:p>
        </w:tc>
        <w:tc>
          <w:tcPr>
            <w:tcW w:w="313" w:type="dxa"/>
            <w:tcBorders>
              <w:top w:val="single" w:sz="4" w:space="0" w:color="000001"/>
              <w:start w:val="single" w:sz="4" w:space="0" w:color="000001"/>
              <w:bottom w:val="single" w:sz="4" w:space="0" w:color="000001"/>
              <w:end w:val="single" w:sz="4" w:space="0" w:color="000001"/>
            </w:tcBorders>
            <w:shd w:color="auto" w:fill="BEBEBE" w:val="clear"/>
          </w:tcPr>
          <w:p>
            <w:pPr>
              <w:pStyle w:val="TableParagraph"/>
              <w:spacing w:before="0" w:after="40"/>
              <w:rPr>
                <w:rFonts w:ascii="Times New Roman" w:hAnsi="Times New Roman"/>
              </w:rPr>
            </w:pPr>
            <w:r>
              <w:rPr>
                <w:rFonts w:ascii="Times New Roman" w:hAnsi="Times New Roman"/>
              </w:rPr>
            </w:r>
          </w:p>
        </w:tc>
        <w:tc>
          <w:tcPr>
            <w:tcW w:w="2617" w:type="dxa"/>
            <w:tcBorders>
              <w:top w:val="single" w:sz="4" w:space="0" w:color="000001"/>
              <w:start w:val="single" w:sz="4" w:space="0" w:color="000001"/>
              <w:bottom w:val="single" w:sz="4" w:space="0" w:color="000001"/>
              <w:end w:val="single" w:sz="4" w:space="0" w:color="000001"/>
            </w:tcBorders>
            <w:shd w:color="auto" w:fill="BEBEBE" w:val="clear"/>
          </w:tcPr>
          <w:p>
            <w:pPr>
              <w:pStyle w:val="TableParagraph"/>
              <w:spacing w:before="0" w:after="40"/>
              <w:ind w:firstLine="720" w:start="301"/>
              <w:rPr/>
            </w:pPr>
            <w:r>
              <w:rPr>
                <w:rStyle w:val="Fontepargpadro1"/>
                <w:b/>
              </w:rPr>
              <w:t>EQUIPE 2</w:t>
            </w:r>
          </w:p>
        </w:tc>
        <w:tc>
          <w:tcPr>
            <w:tcW w:w="1946" w:type="dxa"/>
            <w:tcBorders>
              <w:top w:val="single" w:sz="4" w:space="0" w:color="000001"/>
              <w:start w:val="single" w:sz="4" w:space="0" w:color="000001"/>
              <w:bottom w:val="single" w:sz="4" w:space="0" w:color="000001"/>
            </w:tcBorders>
            <w:shd w:color="auto" w:fill="BEBEBE" w:val="clear"/>
          </w:tcPr>
          <w:p>
            <w:pPr>
              <w:pStyle w:val="TableParagraph"/>
              <w:spacing w:before="0" w:after="40"/>
              <w:ind w:firstLine="720" w:start="282" w:end="45"/>
              <w:rPr>
                <w:b/>
              </w:rPr>
            </w:pPr>
            <w:r>
              <w:rPr>
                <w:b/>
              </w:rPr>
              <w:t>OBSERVAÇÃ O</w:t>
            </w:r>
          </w:p>
        </w:tc>
      </w:tr>
      <w:tr>
        <w:trPr>
          <w:trHeight w:val="489" w:hRule="atLeast"/>
        </w:trPr>
        <w:tc>
          <w:tcPr>
            <w:tcW w:w="1834" w:type="dxa"/>
            <w:vMerge w:val="restart"/>
            <w:tcBorders>
              <w:top w:val="single" w:sz="4" w:space="0" w:color="000001"/>
              <w:start w:val="single" w:sz="4" w:space="0" w:color="000001"/>
              <w:bottom w:val="single" w:sz="4" w:space="0" w:color="000001"/>
              <w:end w:val="single" w:sz="4" w:space="0" w:color="000001"/>
            </w:tcBorders>
          </w:tcPr>
          <w:p>
            <w:pPr>
              <w:pStyle w:val="TableParagraph"/>
              <w:spacing w:before="0" w:after="40"/>
              <w:rPr>
                <w:rFonts w:ascii="Times New Roman" w:hAnsi="Times New Roman"/>
              </w:rPr>
            </w:pPr>
            <w:r>
              <w:rPr>
                <w:rFonts w:ascii="Times New Roman" w:hAnsi="Times New Roman"/>
              </w:rPr>
            </w:r>
          </w:p>
        </w:tc>
        <w:tc>
          <w:tcPr>
            <w:tcW w:w="321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63" w:end="62"/>
              <w:jc w:val="center"/>
              <w:rPr/>
            </w:pPr>
            <w:r>
              <w:rPr/>
              <w:t>1º Grupo A</w:t>
            </w:r>
          </w:p>
        </w:tc>
        <w:tc>
          <w:tcPr>
            <w:tcW w:w="31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52"/>
              <w:jc w:val="center"/>
              <w:rPr/>
            </w:pPr>
            <w:r>
              <w:rPr/>
              <w:t>x</w:t>
            </w:r>
          </w:p>
        </w:tc>
        <w:tc>
          <w:tcPr>
            <w:tcW w:w="261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301" w:end="385"/>
              <w:rPr/>
            </w:pPr>
            <w:r>
              <w:rPr/>
              <w:t>2º Grupo CT ou 1º Grupo G</w:t>
            </w:r>
          </w:p>
        </w:tc>
        <w:tc>
          <w:tcPr>
            <w:tcW w:w="1946" w:type="dxa"/>
            <w:tcBorders>
              <w:top w:val="single" w:sz="4" w:space="0" w:color="000001"/>
              <w:start w:val="single" w:sz="4" w:space="0" w:color="000001"/>
              <w:bottom w:val="single" w:sz="4" w:space="0" w:color="000001"/>
            </w:tcBorders>
          </w:tcPr>
          <w:p>
            <w:pPr>
              <w:pStyle w:val="TableParagraph"/>
              <w:spacing w:before="0" w:after="40"/>
              <w:ind w:firstLine="720" w:start="282"/>
              <w:rPr/>
            </w:pPr>
            <w:r>
              <w:rPr/>
              <w:t>Jogo</w:t>
            </w:r>
            <w:r>
              <w:rPr>
                <w:rStyle w:val="Fontepargpadro1"/>
                <w:spacing w:val="2"/>
              </w:rPr>
              <w:t xml:space="preserve"> </w:t>
            </w:r>
            <w:r>
              <w:rPr/>
              <w:t>01</w:t>
            </w:r>
          </w:p>
        </w:tc>
      </w:tr>
      <w:tr>
        <w:trPr>
          <w:trHeight w:val="278" w:hRule="atLeast"/>
        </w:trPr>
        <w:tc>
          <w:tcPr>
            <w:tcW w:w="1834"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3211"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83" w:end="62"/>
              <w:jc w:val="center"/>
              <w:rPr/>
            </w:pPr>
            <w:r>
              <w:rPr/>
              <w:t>1º Grupo D</w:t>
            </w:r>
          </w:p>
        </w:tc>
        <w:tc>
          <w:tcPr>
            <w:tcW w:w="31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52"/>
              <w:jc w:val="center"/>
              <w:rPr/>
            </w:pPr>
            <w:r>
              <w:rPr/>
              <w:t>x</w:t>
            </w:r>
          </w:p>
        </w:tc>
        <w:tc>
          <w:tcPr>
            <w:tcW w:w="261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firstLine="720" w:start="301"/>
              <w:rPr/>
            </w:pPr>
            <w:r>
              <w:rPr/>
              <w:t>1º Grupo E</w:t>
            </w:r>
          </w:p>
        </w:tc>
        <w:tc>
          <w:tcPr>
            <w:tcW w:w="1946" w:type="dxa"/>
            <w:tcBorders>
              <w:top w:val="single" w:sz="4" w:space="0" w:color="000001"/>
              <w:start w:val="single" w:sz="4" w:space="0" w:color="000001"/>
              <w:bottom w:val="single" w:sz="4" w:space="0" w:color="000001"/>
            </w:tcBorders>
          </w:tcPr>
          <w:p>
            <w:pPr>
              <w:pStyle w:val="TableParagraph"/>
              <w:spacing w:before="0" w:after="40"/>
              <w:ind w:firstLine="720" w:start="282"/>
              <w:rPr/>
            </w:pPr>
            <w:r>
              <w:rPr/>
              <w:t>Jogo</w:t>
            </w:r>
            <w:r>
              <w:rPr>
                <w:rStyle w:val="Fontepargpadro1"/>
                <w:spacing w:val="2"/>
              </w:rPr>
              <w:t xml:space="preserve"> </w:t>
            </w:r>
            <w:r>
              <w:rPr/>
              <w:t>02</w:t>
            </w:r>
          </w:p>
        </w:tc>
      </w:tr>
    </w:tbl>
    <w:p>
      <w:pPr>
        <w:sectPr>
          <w:headerReference w:type="even" r:id="rId91"/>
          <w:headerReference w:type="default" r:id="rId92"/>
          <w:headerReference w:type="first" r:id="rId93"/>
          <w:footerReference w:type="default" r:id="rId94"/>
          <w:footerReference w:type="first" r:id="rId95"/>
          <w:type w:val="nextPage"/>
          <w:pgSz w:w="12240" w:h="15840"/>
          <w:pgMar w:left="720" w:right="0" w:gutter="0" w:header="720" w:top="1320" w:footer="720" w:bottom="777"/>
          <w:pgNumType w:fmt="decimal"/>
          <w:formProt w:val="false"/>
          <w:textDirection w:val="lrTb"/>
          <w:docGrid w:type="default" w:linePitch="100" w:charSpace="0"/>
        </w:sectPr>
      </w:pPr>
    </w:p>
    <w:p>
      <w:pPr>
        <w:pStyle w:val="Textbody"/>
        <w:rPr>
          <w:sz w:val="9"/>
        </w:rPr>
      </w:pPr>
      <w:r>
        <w:rPr>
          <w:sz w:val="9"/>
        </w:rPr>
      </w:r>
    </w:p>
    <w:tbl>
      <w:tblPr>
        <w:tblW w:w="9921" w:type="dxa"/>
        <w:jc w:val="end"/>
        <w:tblInd w:w="0" w:type="dxa"/>
        <w:tblLayout w:type="fixed"/>
        <w:tblCellMar>
          <w:top w:w="0" w:type="dxa"/>
          <w:start w:w="113" w:type="dxa"/>
          <w:bottom w:w="0" w:type="dxa"/>
          <w:end w:w="108" w:type="dxa"/>
        </w:tblCellMar>
        <w:tblLook w:val="04a0" w:firstRow="1" w:noVBand="1" w:lastRow="0" w:firstColumn="1" w:lastColumn="0" w:noHBand="0"/>
      </w:tblPr>
      <w:tblGrid>
        <w:gridCol w:w="2336"/>
        <w:gridCol w:w="2709"/>
        <w:gridCol w:w="313"/>
        <w:gridCol w:w="2617"/>
        <w:gridCol w:w="1946"/>
      </w:tblGrid>
      <w:tr>
        <w:trPr>
          <w:trHeight w:val="273" w:hRule="atLeast"/>
        </w:trPr>
        <w:tc>
          <w:tcPr>
            <w:tcW w:w="2336" w:type="dxa"/>
            <w:vMerge w:val="restart"/>
            <w:tcBorders>
              <w:top w:val="single" w:sz="4" w:space="0" w:color="000001"/>
              <w:start w:val="single" w:sz="4" w:space="0" w:color="000001"/>
              <w:bottom w:val="single" w:sz="4" w:space="0" w:color="000001"/>
              <w:end w:val="single" w:sz="4" w:space="0" w:color="000001"/>
            </w:tcBorders>
          </w:tcPr>
          <w:p>
            <w:pPr>
              <w:pStyle w:val="TableParagraph"/>
              <w:spacing w:before="0" w:after="40"/>
              <w:ind w:start="705" w:end="690"/>
              <w:rPr>
                <w:b/>
              </w:rPr>
            </w:pPr>
            <w:r>
              <w:rPr>
                <w:b/>
              </w:rPr>
              <w:t>2ª Fas</w:t>
            </w:r>
          </w:p>
          <w:p>
            <w:pPr>
              <w:pStyle w:val="TableParagraph"/>
              <w:spacing w:before="0" w:after="40"/>
              <w:ind w:start="705"/>
              <w:rPr>
                <w:b/>
              </w:rPr>
            </w:pPr>
            <w:r>
              <w:rPr>
                <w:b/>
              </w:rPr>
              <w:t>e</w:t>
            </w:r>
          </w:p>
        </w:tc>
        <w:tc>
          <w:tcPr>
            <w:tcW w:w="270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71" w:end="62"/>
              <w:jc w:val="center"/>
              <w:rPr/>
            </w:pPr>
            <w:r>
              <w:rPr/>
              <w:t>1º Grupo C</w:t>
            </w:r>
          </w:p>
        </w:tc>
        <w:tc>
          <w:tcPr>
            <w:tcW w:w="31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2"/>
              <w:jc w:val="center"/>
              <w:rPr/>
            </w:pPr>
            <w:r>
              <w:rPr/>
              <w:t>x</w:t>
            </w:r>
          </w:p>
        </w:tc>
        <w:tc>
          <w:tcPr>
            <w:tcW w:w="261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301"/>
              <w:rPr/>
            </w:pPr>
            <w:r>
              <w:rPr/>
              <w:t>1º Grupo F</w:t>
            </w:r>
          </w:p>
        </w:tc>
        <w:tc>
          <w:tcPr>
            <w:tcW w:w="1946" w:type="dxa"/>
            <w:tcBorders>
              <w:top w:val="single" w:sz="4" w:space="0" w:color="000001"/>
              <w:start w:val="single" w:sz="4" w:space="0" w:color="000001"/>
              <w:bottom w:val="single" w:sz="4" w:space="0" w:color="000001"/>
            </w:tcBorders>
          </w:tcPr>
          <w:p>
            <w:pPr>
              <w:pStyle w:val="TableParagraph"/>
              <w:spacing w:before="0" w:after="40"/>
              <w:ind w:start="282"/>
              <w:rPr/>
            </w:pPr>
            <w:r>
              <w:rPr/>
              <w:t>Jogo</w:t>
            </w:r>
            <w:r>
              <w:rPr>
                <w:rStyle w:val="Fontepargpadro1"/>
                <w:spacing w:val="2"/>
              </w:rPr>
              <w:t xml:space="preserve"> </w:t>
            </w:r>
            <w:r>
              <w:rPr/>
              <w:t>03</w:t>
            </w:r>
          </w:p>
        </w:tc>
      </w:tr>
      <w:tr>
        <w:trPr>
          <w:trHeight w:val="517" w:hRule="atLeast"/>
        </w:trPr>
        <w:tc>
          <w:tcPr>
            <w:tcW w:w="2336"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270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64" w:end="62"/>
              <w:jc w:val="center"/>
              <w:rPr/>
            </w:pPr>
            <w:r>
              <w:rPr/>
              <w:t>1º Grupo B</w:t>
            </w:r>
          </w:p>
        </w:tc>
        <w:tc>
          <w:tcPr>
            <w:tcW w:w="31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2"/>
              <w:jc w:val="center"/>
              <w:rPr/>
            </w:pPr>
            <w:r>
              <w:rPr/>
              <w:t>x</w:t>
            </w:r>
          </w:p>
        </w:tc>
        <w:tc>
          <w:tcPr>
            <w:tcW w:w="261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301"/>
              <w:rPr/>
            </w:pPr>
            <w:r>
              <w:rPr/>
              <w:t>1º Grupo G ou 2º Grupo CT</w:t>
            </w:r>
          </w:p>
        </w:tc>
        <w:tc>
          <w:tcPr>
            <w:tcW w:w="1946" w:type="dxa"/>
            <w:tcBorders>
              <w:top w:val="single" w:sz="4" w:space="0" w:color="000001"/>
              <w:start w:val="single" w:sz="4" w:space="0" w:color="000001"/>
              <w:bottom w:val="single" w:sz="4" w:space="0" w:color="000001"/>
            </w:tcBorders>
          </w:tcPr>
          <w:p>
            <w:pPr>
              <w:pStyle w:val="TableParagraph"/>
              <w:spacing w:before="0" w:after="40"/>
              <w:ind w:start="282"/>
              <w:rPr/>
            </w:pPr>
            <w:r>
              <w:rPr/>
              <w:t>Jogo</w:t>
            </w:r>
            <w:r>
              <w:rPr>
                <w:rStyle w:val="Fontepargpadro1"/>
                <w:spacing w:val="2"/>
              </w:rPr>
              <w:t xml:space="preserve"> </w:t>
            </w:r>
            <w:r>
              <w:rPr/>
              <w:t>04</w:t>
            </w:r>
          </w:p>
        </w:tc>
      </w:tr>
      <w:tr>
        <w:trPr>
          <w:trHeight w:val="494" w:hRule="atLeast"/>
        </w:trPr>
        <w:tc>
          <w:tcPr>
            <w:tcW w:w="2336" w:type="dxa"/>
            <w:vMerge w:val="restart"/>
            <w:tcBorders>
              <w:top w:val="single" w:sz="4" w:space="0" w:color="000001"/>
              <w:start w:val="single" w:sz="4" w:space="0" w:color="000001"/>
              <w:bottom w:val="single" w:sz="4" w:space="0" w:color="000001"/>
              <w:end w:val="single" w:sz="4" w:space="0" w:color="000001"/>
            </w:tcBorders>
          </w:tcPr>
          <w:p>
            <w:pPr>
              <w:pStyle w:val="TableParagraph"/>
              <w:spacing w:before="0" w:after="40"/>
              <w:ind w:start="705" w:end="690"/>
              <w:rPr>
                <w:b/>
              </w:rPr>
            </w:pPr>
            <w:r>
              <w:rPr>
                <w:b/>
              </w:rPr>
              <w:t>3ª Fas e</w:t>
            </w:r>
          </w:p>
        </w:tc>
        <w:tc>
          <w:tcPr>
            <w:tcW w:w="270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84" w:end="800"/>
              <w:rPr/>
            </w:pPr>
            <w:r>
              <w:rPr/>
              <w:t>Vencedor Jogo 01</w:t>
            </w:r>
          </w:p>
        </w:tc>
        <w:tc>
          <w:tcPr>
            <w:tcW w:w="31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2"/>
              <w:jc w:val="center"/>
              <w:rPr/>
            </w:pPr>
            <w:r>
              <w:rPr/>
              <w:t>x</w:t>
            </w:r>
          </w:p>
        </w:tc>
        <w:tc>
          <w:tcPr>
            <w:tcW w:w="261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301"/>
              <w:rPr/>
            </w:pPr>
            <w:r>
              <w:rPr/>
              <w:t>Vencedor Jogo 02</w:t>
            </w:r>
          </w:p>
        </w:tc>
        <w:tc>
          <w:tcPr>
            <w:tcW w:w="1946" w:type="dxa"/>
            <w:tcBorders>
              <w:top w:val="single" w:sz="4" w:space="0" w:color="000001"/>
              <w:start w:val="single" w:sz="4" w:space="0" w:color="000001"/>
              <w:bottom w:val="single" w:sz="4" w:space="0" w:color="000001"/>
            </w:tcBorders>
          </w:tcPr>
          <w:p>
            <w:pPr>
              <w:pStyle w:val="TableParagraph"/>
              <w:spacing w:before="0" w:after="40"/>
              <w:ind w:start="282"/>
              <w:rPr/>
            </w:pPr>
            <w:r>
              <w:rPr/>
              <w:t>Jogo</w:t>
            </w:r>
            <w:r>
              <w:rPr>
                <w:rStyle w:val="Fontepargpadro1"/>
                <w:spacing w:val="2"/>
              </w:rPr>
              <w:t xml:space="preserve"> </w:t>
            </w:r>
            <w:r>
              <w:rPr/>
              <w:t>05</w:t>
            </w:r>
          </w:p>
        </w:tc>
      </w:tr>
      <w:tr>
        <w:trPr>
          <w:trHeight w:val="489" w:hRule="atLeast"/>
        </w:trPr>
        <w:tc>
          <w:tcPr>
            <w:tcW w:w="2336" w:type="dxa"/>
            <w:vMerge w:val="continue"/>
            <w:tcBorders>
              <w:top w:val="single" w:sz="4" w:space="0" w:color="000001"/>
              <w:start w:val="single" w:sz="4" w:space="0" w:color="000001"/>
              <w:bottom w:val="single" w:sz="4" w:space="0" w:color="000001"/>
              <w:end w:val="single" w:sz="4" w:space="0" w:color="000001"/>
            </w:tcBorders>
          </w:tcPr>
          <w:p>
            <w:pPr>
              <w:pStyle w:val="Normal"/>
              <w:rPr/>
            </w:pPr>
            <w:r>
              <w:rPr/>
            </w:r>
          </w:p>
        </w:tc>
        <w:tc>
          <w:tcPr>
            <w:tcW w:w="270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84" w:end="505"/>
              <w:rPr/>
            </w:pPr>
            <w:r>
              <w:rPr/>
              <w:t>Vencedor Jogo 03</w:t>
            </w:r>
          </w:p>
        </w:tc>
        <w:tc>
          <w:tcPr>
            <w:tcW w:w="31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2"/>
              <w:jc w:val="center"/>
              <w:rPr/>
            </w:pPr>
            <w:r>
              <w:rPr/>
              <w:t>x</w:t>
            </w:r>
          </w:p>
        </w:tc>
        <w:tc>
          <w:tcPr>
            <w:tcW w:w="261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301"/>
              <w:rPr/>
            </w:pPr>
            <w:r>
              <w:rPr/>
              <w:t>Vencedor Jogo 04</w:t>
            </w:r>
          </w:p>
        </w:tc>
        <w:tc>
          <w:tcPr>
            <w:tcW w:w="1946" w:type="dxa"/>
            <w:tcBorders>
              <w:top w:val="single" w:sz="4" w:space="0" w:color="000001"/>
              <w:start w:val="single" w:sz="4" w:space="0" w:color="000001"/>
              <w:bottom w:val="single" w:sz="4" w:space="0" w:color="000001"/>
            </w:tcBorders>
          </w:tcPr>
          <w:p>
            <w:pPr>
              <w:pStyle w:val="TableParagraph"/>
              <w:spacing w:before="0" w:after="40"/>
              <w:ind w:start="282"/>
              <w:rPr/>
            </w:pPr>
            <w:r>
              <w:rPr/>
              <w:t>Jogo</w:t>
            </w:r>
            <w:r>
              <w:rPr>
                <w:rStyle w:val="Fontepargpadro1"/>
                <w:spacing w:val="2"/>
              </w:rPr>
              <w:t xml:space="preserve"> </w:t>
            </w:r>
            <w:r>
              <w:rPr/>
              <w:t>06</w:t>
            </w:r>
          </w:p>
        </w:tc>
      </w:tr>
      <w:tr>
        <w:trPr>
          <w:trHeight w:val="960" w:hRule="atLeast"/>
        </w:trPr>
        <w:tc>
          <w:tcPr>
            <w:tcW w:w="2336"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705"/>
              <w:rPr>
                <w:b/>
              </w:rPr>
            </w:pPr>
            <w:r>
              <w:rPr>
                <w:b/>
              </w:rPr>
              <w:t>4ª</w:t>
            </w:r>
          </w:p>
          <w:p>
            <w:pPr>
              <w:pStyle w:val="TableParagraph"/>
              <w:spacing w:before="0" w:after="40"/>
              <w:ind w:start="705" w:end="690"/>
              <w:rPr>
                <w:b/>
              </w:rPr>
            </w:pPr>
            <w:r>
              <w:rPr>
                <w:b/>
              </w:rPr>
              <w:t>Fas e</w:t>
            </w:r>
          </w:p>
        </w:tc>
        <w:tc>
          <w:tcPr>
            <w:tcW w:w="2709"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984" w:end="505"/>
              <w:rPr/>
            </w:pPr>
            <w:r>
              <w:rPr/>
              <w:t>Vencedor Jogo 05</w:t>
            </w:r>
          </w:p>
        </w:tc>
        <w:tc>
          <w:tcPr>
            <w:tcW w:w="313"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52"/>
              <w:jc w:val="center"/>
              <w:rPr/>
            </w:pPr>
            <w:r>
              <w:rPr/>
              <w:t>x</w:t>
            </w:r>
          </w:p>
        </w:tc>
        <w:tc>
          <w:tcPr>
            <w:tcW w:w="2617" w:type="dxa"/>
            <w:tcBorders>
              <w:top w:val="single" w:sz="4" w:space="0" w:color="000001"/>
              <w:start w:val="single" w:sz="4" w:space="0" w:color="000001"/>
              <w:bottom w:val="single" w:sz="4" w:space="0" w:color="000001"/>
              <w:end w:val="single" w:sz="4" w:space="0" w:color="000001"/>
            </w:tcBorders>
          </w:tcPr>
          <w:p>
            <w:pPr>
              <w:pStyle w:val="TableParagraph"/>
              <w:spacing w:before="0" w:after="40"/>
              <w:ind w:start="301"/>
              <w:rPr/>
            </w:pPr>
            <w:r>
              <w:rPr/>
              <w:t>Vencedor Jogo 06</w:t>
            </w:r>
          </w:p>
        </w:tc>
        <w:tc>
          <w:tcPr>
            <w:tcW w:w="1946" w:type="dxa"/>
            <w:tcBorders>
              <w:top w:val="single" w:sz="4" w:space="0" w:color="000001"/>
              <w:start w:val="single" w:sz="4" w:space="0" w:color="000001"/>
              <w:bottom w:val="single" w:sz="4" w:space="0" w:color="000001"/>
            </w:tcBorders>
          </w:tcPr>
          <w:p>
            <w:pPr>
              <w:pStyle w:val="TableParagraph"/>
              <w:spacing w:before="0" w:after="40"/>
              <w:ind w:start="292" w:end="45"/>
              <w:rPr/>
            </w:pPr>
            <w:r>
              <w:rPr/>
              <w:t>Decisão 1º e 2º lugar</w:t>
            </w:r>
          </w:p>
        </w:tc>
      </w:tr>
    </w:tbl>
    <w:p>
      <w:pPr>
        <w:pStyle w:val="Standard"/>
        <w:spacing w:lineRule="auto" w:line="276" w:before="0" w:after="120"/>
        <w:ind w:start="1080" w:end="1790"/>
        <w:jc w:val="both"/>
        <w:rPr/>
      </w:pPr>
      <w:r>
        <w:rPr>
          <w:rStyle w:val="Fontepargpadro1"/>
          <w:b/>
        </w:rPr>
        <w:t>Obs.: Para a 2ª Fase</w:t>
      </w:r>
      <w:r>
        <w:rPr/>
        <w:t xml:space="preserve">, </w:t>
      </w:r>
      <w:r>
        <w:rPr>
          <w:rStyle w:val="Fontepargpadro1"/>
          <w:b/>
        </w:rPr>
        <w:t>a Comissão Técnica evitará, dentro do possível, que equipes que disputaram a 1ª Fase, se confrontem novamente.</w:t>
      </w:r>
    </w:p>
    <w:sectPr>
      <w:headerReference w:type="even" r:id="rId96"/>
      <w:headerReference w:type="default" r:id="rId97"/>
      <w:headerReference w:type="first" r:id="rId98"/>
      <w:footerReference w:type="default" r:id="rId99"/>
      <w:footerReference w:type="first" r:id="rId100"/>
      <w:type w:val="nextPage"/>
      <w:pgSz w:w="12240" w:h="15840"/>
      <w:pgMar w:left="720" w:right="0" w:gutter="0" w:header="720" w:top="1320" w:footer="720" w:bottom="77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OpenSymbol">
    <w:altName w:val="Arial Unicode MS"/>
    <w:charset w:val="02"/>
    <w:family w:val="swiss"/>
    <w:pitch w:val="variable"/>
  </w:font>
  <w:font w:name="Liberation Sans">
    <w:altName w:val="Arial"/>
    <w:charset w:val="00" w:characterSet="windows-1252"/>
    <w:family w:val="swiss"/>
    <w:pitch w:val="variable"/>
  </w:font>
  <w:font w:name="Verdana">
    <w:charset w:val="00" w:characterSet="windows-1252"/>
    <w:family w:val="swiss"/>
    <w:pitch w:val="variable"/>
  </w:font>
  <w:font w:name="Symbol">
    <w:charset w:val="02"/>
    <w:family w:val="auto"/>
    <w:pitch w:val="default"/>
  </w:font>
  <w:font w:name="Times New Roman">
    <w:charset w:val="01"/>
    <w:family w:val="roman"/>
    <w:pitch w:val="variable"/>
  </w:font>
  <w:font w:name="SimSun">
    <w:charset w:val="01"/>
    <w:family w:val="auto"/>
    <w:pitch w:val="variable"/>
  </w:font>
  <w:font w:name="Wingdings">
    <w:charset w:val="02"/>
    <w:family w:val="auto"/>
    <w:pitch w:val="default"/>
  </w:font>
  <w:font w:name="OpenSymbol">
    <w:altName w:val="Arial Unicode MS"/>
    <w:charset w:val="01"/>
    <w:family w:val="auto"/>
    <w:pitch w:val="variable"/>
  </w:font>
  <w:font w:name="Symbol">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2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2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3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3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3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3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3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3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3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4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4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4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4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4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4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4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5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5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5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5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header5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rPr>
        <w:sz w:val="20"/>
      </w:rPr>
    </w:pPr>
    <w:r>
      <w:rPr>
        <w:sz w:val="2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Roman"/>
      <w:lvlText w:val="%1."/>
      <w:lvlJc w:val="start"/>
      <w:pPr>
        <w:tabs>
          <w:tab w:val="num" w:pos="0"/>
        </w:tabs>
        <w:ind w:start="1181" w:hanging="1100"/>
      </w:pPr>
      <w:rPr>
        <w:rFonts w:eastAsia="Arial" w:cs="Arial"/>
        <w:b/>
        <w:bCs/>
        <w:i w:val="false"/>
        <w:iCs w:val="false"/>
        <w:spacing w:val="0"/>
        <w:w w:val="95"/>
        <w:sz w:val="20"/>
        <w:szCs w:val="20"/>
        <w:lang w:val="pt-PT" w:eastAsia="en-US" w:bidi="ar-SA"/>
      </w:rPr>
    </w:lvl>
    <w:lvl w:ilvl="1">
      <w:start w:val="1"/>
      <w:numFmt w:val="decimal"/>
      <w:lvlText w:val="%2."/>
      <w:lvlJc w:val="start"/>
      <w:pPr>
        <w:tabs>
          <w:tab w:val="num" w:pos="0"/>
        </w:tabs>
        <w:ind w:start="1695" w:hanging="836"/>
      </w:pPr>
      <w:rPr>
        <w:rFonts w:eastAsia="Verdana" w:cs="Verdana"/>
        <w:b/>
        <w:bCs/>
        <w:i w:val="false"/>
        <w:iCs w:val="false"/>
        <w:spacing w:val="0"/>
        <w:w w:val="96"/>
        <w:sz w:val="20"/>
        <w:szCs w:val="20"/>
        <w:lang w:val="pt-PT" w:eastAsia="en-US" w:bidi="ar-SA"/>
      </w:rPr>
    </w:lvl>
    <w:lvl w:ilvl="2">
      <w:start w:val="0"/>
      <w:numFmt w:val="bullet"/>
      <w:lvlText w:val=""/>
      <w:lvlJc w:val="start"/>
      <w:pPr>
        <w:tabs>
          <w:tab w:val="num" w:pos="0"/>
        </w:tabs>
        <w:ind w:start="2791" w:hanging="836"/>
      </w:pPr>
      <w:rPr>
        <w:rFonts w:ascii="Symbol" w:hAnsi="Symbol" w:cs="Symbol" w:hint="default"/>
        <w:lang w:val="pt-PT" w:eastAsia="en-US" w:bidi="ar-SA"/>
      </w:rPr>
    </w:lvl>
    <w:lvl w:ilvl="3">
      <w:start w:val="0"/>
      <w:numFmt w:val="bullet"/>
      <w:lvlText w:val=""/>
      <w:lvlJc w:val="start"/>
      <w:pPr>
        <w:tabs>
          <w:tab w:val="num" w:pos="0"/>
        </w:tabs>
        <w:ind w:start="3882" w:hanging="836"/>
      </w:pPr>
      <w:rPr>
        <w:rFonts w:ascii="Symbol" w:hAnsi="Symbol" w:cs="Symbol" w:hint="default"/>
        <w:lang w:val="pt-PT" w:eastAsia="en-US" w:bidi="ar-SA"/>
      </w:rPr>
    </w:lvl>
    <w:lvl w:ilvl="4">
      <w:start w:val="0"/>
      <w:numFmt w:val="bullet"/>
      <w:lvlText w:val=""/>
      <w:lvlJc w:val="start"/>
      <w:pPr>
        <w:tabs>
          <w:tab w:val="num" w:pos="0"/>
        </w:tabs>
        <w:ind w:start="4973" w:hanging="836"/>
      </w:pPr>
      <w:rPr>
        <w:rFonts w:ascii="Symbol" w:hAnsi="Symbol" w:cs="Symbol" w:hint="default"/>
        <w:lang w:val="pt-PT" w:eastAsia="en-US" w:bidi="ar-SA"/>
      </w:rPr>
    </w:lvl>
    <w:lvl w:ilvl="5">
      <w:start w:val="0"/>
      <w:numFmt w:val="bullet"/>
      <w:lvlText w:val=""/>
      <w:lvlJc w:val="start"/>
      <w:pPr>
        <w:tabs>
          <w:tab w:val="num" w:pos="0"/>
        </w:tabs>
        <w:ind w:start="6064" w:hanging="836"/>
      </w:pPr>
      <w:rPr>
        <w:rFonts w:ascii="Symbol" w:hAnsi="Symbol" w:cs="Symbol" w:hint="default"/>
        <w:lang w:val="pt-PT" w:eastAsia="en-US" w:bidi="ar-SA"/>
      </w:rPr>
    </w:lvl>
    <w:lvl w:ilvl="6">
      <w:start w:val="0"/>
      <w:numFmt w:val="bullet"/>
      <w:lvlText w:val=""/>
      <w:lvlJc w:val="start"/>
      <w:pPr>
        <w:tabs>
          <w:tab w:val="num" w:pos="0"/>
        </w:tabs>
        <w:ind w:start="7155" w:hanging="836"/>
      </w:pPr>
      <w:rPr>
        <w:rFonts w:ascii="Symbol" w:hAnsi="Symbol" w:cs="Symbol" w:hint="default"/>
        <w:lang w:val="pt-PT" w:eastAsia="en-US" w:bidi="ar-SA"/>
      </w:rPr>
    </w:lvl>
    <w:lvl w:ilvl="7">
      <w:start w:val="0"/>
      <w:numFmt w:val="bullet"/>
      <w:lvlText w:val=""/>
      <w:lvlJc w:val="start"/>
      <w:pPr>
        <w:tabs>
          <w:tab w:val="num" w:pos="0"/>
        </w:tabs>
        <w:ind w:start="8246" w:hanging="836"/>
      </w:pPr>
      <w:rPr>
        <w:rFonts w:ascii="Symbol" w:hAnsi="Symbol" w:cs="Symbol" w:hint="default"/>
        <w:lang w:val="pt-PT" w:eastAsia="en-US" w:bidi="ar-SA"/>
      </w:rPr>
    </w:lvl>
    <w:lvl w:ilvl="8">
      <w:start w:val="0"/>
      <w:numFmt w:val="bullet"/>
      <w:lvlText w:val=""/>
      <w:lvlJc w:val="start"/>
      <w:pPr>
        <w:tabs>
          <w:tab w:val="num" w:pos="0"/>
        </w:tabs>
        <w:ind w:start="9337" w:hanging="836"/>
      </w:pPr>
      <w:rPr>
        <w:rFonts w:ascii="Symbol" w:hAnsi="Symbol" w:cs="Symbol" w:hint="default"/>
        <w:lang w:val="pt-PT" w:eastAsia="en-US" w:bidi="ar-SA"/>
      </w:rPr>
    </w:lvl>
  </w:abstractNum>
  <w:abstractNum w:abstractNumId="2">
    <w:lvl w:ilvl="0">
      <w:start w:val="1"/>
      <w:numFmt w:val="upperRoman"/>
      <w:lvlText w:val="%1."/>
      <w:lvlJc w:val="start"/>
      <w:pPr>
        <w:tabs>
          <w:tab w:val="num" w:pos="0"/>
        </w:tabs>
        <w:ind w:start="1200" w:hanging="1119"/>
      </w:pPr>
      <w:rPr>
        <w:rFonts w:eastAsia="Arial" w:cs="Arial"/>
        <w:b/>
        <w:bCs/>
        <w:i w:val="false"/>
        <w:iCs w:val="false"/>
        <w:spacing w:val="0"/>
        <w:w w:val="95"/>
        <w:sz w:val="20"/>
        <w:szCs w:val="20"/>
        <w:lang w:val="pt-PT" w:eastAsia="en-US" w:bidi="ar-SA"/>
      </w:rPr>
    </w:lvl>
    <w:lvl w:ilvl="1">
      <w:start w:val="1"/>
      <w:numFmt w:val="lowerLetter"/>
      <w:lvlText w:val="%2."/>
      <w:lvlJc w:val="start"/>
      <w:pPr>
        <w:tabs>
          <w:tab w:val="num" w:pos="0"/>
        </w:tabs>
        <w:ind w:start="2564" w:hanging="697"/>
      </w:pPr>
      <w:rPr>
        <w:rFonts w:eastAsia="Microsoft Sans Serif" w:cs="Microsoft Sans Serif"/>
        <w:b/>
        <w:bCs w:val="false"/>
        <w:i w:val="false"/>
        <w:iCs w:val="false"/>
        <w:spacing w:val="0"/>
        <w:w w:val="95"/>
        <w:sz w:val="24"/>
        <w:szCs w:val="20"/>
        <w:lang w:val="pt-PT" w:eastAsia="en-US" w:bidi="ar-SA"/>
      </w:rPr>
    </w:lvl>
    <w:lvl w:ilvl="2">
      <w:start w:val="0"/>
      <w:numFmt w:val="bullet"/>
      <w:lvlText w:val=""/>
      <w:lvlJc w:val="start"/>
      <w:pPr>
        <w:tabs>
          <w:tab w:val="num" w:pos="0"/>
        </w:tabs>
        <w:ind w:start="3555" w:hanging="697"/>
      </w:pPr>
      <w:rPr>
        <w:rFonts w:ascii="Symbol" w:hAnsi="Symbol" w:cs="Symbol" w:hint="default"/>
        <w:lang w:val="pt-PT" w:eastAsia="en-US" w:bidi="ar-SA"/>
      </w:rPr>
    </w:lvl>
    <w:lvl w:ilvl="3">
      <w:start w:val="0"/>
      <w:numFmt w:val="bullet"/>
      <w:lvlText w:val=""/>
      <w:lvlJc w:val="start"/>
      <w:pPr>
        <w:tabs>
          <w:tab w:val="num" w:pos="0"/>
        </w:tabs>
        <w:ind w:start="4551" w:hanging="697"/>
      </w:pPr>
      <w:rPr>
        <w:rFonts w:ascii="Symbol" w:hAnsi="Symbol" w:cs="Symbol" w:hint="default"/>
        <w:lang w:val="pt-PT" w:eastAsia="en-US" w:bidi="ar-SA"/>
      </w:rPr>
    </w:lvl>
    <w:lvl w:ilvl="4">
      <w:start w:val="0"/>
      <w:numFmt w:val="bullet"/>
      <w:lvlText w:val=""/>
      <w:lvlJc w:val="start"/>
      <w:pPr>
        <w:tabs>
          <w:tab w:val="num" w:pos="0"/>
        </w:tabs>
        <w:ind w:start="5546" w:hanging="697"/>
      </w:pPr>
      <w:rPr>
        <w:rFonts w:ascii="Symbol" w:hAnsi="Symbol" w:cs="Symbol" w:hint="default"/>
        <w:lang w:val="pt-PT" w:eastAsia="en-US" w:bidi="ar-SA"/>
      </w:rPr>
    </w:lvl>
    <w:lvl w:ilvl="5">
      <w:start w:val="0"/>
      <w:numFmt w:val="bullet"/>
      <w:lvlText w:val=""/>
      <w:lvlJc w:val="start"/>
      <w:pPr>
        <w:tabs>
          <w:tab w:val="num" w:pos="0"/>
        </w:tabs>
        <w:ind w:start="6542" w:hanging="697"/>
      </w:pPr>
      <w:rPr>
        <w:rFonts w:ascii="Symbol" w:hAnsi="Symbol" w:cs="Symbol" w:hint="default"/>
        <w:lang w:val="pt-PT" w:eastAsia="en-US" w:bidi="ar-SA"/>
      </w:rPr>
    </w:lvl>
    <w:lvl w:ilvl="6">
      <w:start w:val="0"/>
      <w:numFmt w:val="bullet"/>
      <w:lvlText w:val=""/>
      <w:lvlJc w:val="start"/>
      <w:pPr>
        <w:tabs>
          <w:tab w:val="num" w:pos="0"/>
        </w:tabs>
        <w:ind w:start="7537" w:hanging="697"/>
      </w:pPr>
      <w:rPr>
        <w:rFonts w:ascii="Symbol" w:hAnsi="Symbol" w:cs="Symbol" w:hint="default"/>
        <w:lang w:val="pt-PT" w:eastAsia="en-US" w:bidi="ar-SA"/>
      </w:rPr>
    </w:lvl>
    <w:lvl w:ilvl="7">
      <w:start w:val="0"/>
      <w:numFmt w:val="bullet"/>
      <w:lvlText w:val=""/>
      <w:lvlJc w:val="start"/>
      <w:pPr>
        <w:tabs>
          <w:tab w:val="num" w:pos="0"/>
        </w:tabs>
        <w:ind w:start="8533" w:hanging="697"/>
      </w:pPr>
      <w:rPr>
        <w:rFonts w:ascii="Symbol" w:hAnsi="Symbol" w:cs="Symbol" w:hint="default"/>
        <w:lang w:val="pt-PT" w:eastAsia="en-US" w:bidi="ar-SA"/>
      </w:rPr>
    </w:lvl>
    <w:lvl w:ilvl="8">
      <w:start w:val="0"/>
      <w:numFmt w:val="bullet"/>
      <w:lvlText w:val=""/>
      <w:lvlJc w:val="start"/>
      <w:pPr>
        <w:tabs>
          <w:tab w:val="num" w:pos="0"/>
        </w:tabs>
        <w:ind w:start="9528" w:hanging="697"/>
      </w:pPr>
      <w:rPr>
        <w:rFonts w:ascii="Symbol" w:hAnsi="Symbol" w:cs="Symbol" w:hint="default"/>
        <w:lang w:val="pt-PT" w:eastAsia="en-US" w:bidi="ar-SA"/>
      </w:rPr>
    </w:lvl>
  </w:abstractNum>
  <w:abstractNum w:abstractNumId="3">
    <w:lvl w:ilvl="0">
      <w:start w:val="1"/>
      <w:numFmt w:val="upperRoman"/>
      <w:lvlText w:val="%1."/>
      <w:lvlJc w:val="start"/>
      <w:pPr>
        <w:tabs>
          <w:tab w:val="num" w:pos="0"/>
        </w:tabs>
        <w:ind w:start="2281" w:hanging="2084"/>
      </w:pPr>
      <w:rPr>
        <w:rFonts w:eastAsia="Arial" w:cs="Arial"/>
        <w:b/>
        <w:bCs/>
        <w:i w:val="false"/>
        <w:iCs w:val="false"/>
        <w:spacing w:val="0"/>
        <w:w w:val="95"/>
        <w:sz w:val="20"/>
        <w:szCs w:val="20"/>
        <w:lang w:val="pt-PT" w:eastAsia="en-US" w:bidi="ar-SA"/>
      </w:rPr>
    </w:lvl>
    <w:lvl w:ilvl="1">
      <w:start w:val="1"/>
      <w:numFmt w:val="lowerLetter"/>
      <w:lvlText w:val="%2."/>
      <w:lvlJc w:val="start"/>
      <w:pPr>
        <w:tabs>
          <w:tab w:val="num" w:pos="0"/>
        </w:tabs>
        <w:ind w:start="1839" w:hanging="360"/>
      </w:pPr>
      <w:rPr>
        <w:rFonts w:eastAsia="Microsoft Sans Serif" w:cs="Microsoft Sans Serif"/>
        <w:b/>
        <w:bCs w:val="false"/>
        <w:i w:val="false"/>
        <w:iCs w:val="false"/>
        <w:spacing w:val="0"/>
        <w:w w:val="95"/>
        <w:sz w:val="20"/>
        <w:szCs w:val="20"/>
        <w:lang w:val="pt-PT" w:eastAsia="en-US" w:bidi="ar-SA"/>
      </w:rPr>
    </w:lvl>
    <w:lvl w:ilvl="2">
      <w:start w:val="1"/>
      <w:numFmt w:val="lowerLetter"/>
      <w:lvlText w:val="%3."/>
      <w:lvlJc w:val="start"/>
      <w:pPr>
        <w:tabs>
          <w:tab w:val="num" w:pos="0"/>
        </w:tabs>
        <w:ind w:start="2675" w:hanging="567"/>
      </w:pPr>
      <w:rPr>
        <w:rFonts w:eastAsia="Microsoft Sans Serif" w:cs="Microsoft Sans Serif"/>
        <w:b/>
        <w:bCs w:val="false"/>
        <w:i w:val="false"/>
        <w:iCs w:val="false"/>
        <w:spacing w:val="0"/>
        <w:w w:val="95"/>
        <w:sz w:val="20"/>
        <w:szCs w:val="20"/>
        <w:lang w:val="pt-PT" w:eastAsia="en-US" w:bidi="ar-SA"/>
      </w:rPr>
    </w:lvl>
    <w:lvl w:ilvl="3">
      <w:start w:val="0"/>
      <w:numFmt w:val="bullet"/>
      <w:lvlText w:val=""/>
      <w:lvlJc w:val="start"/>
      <w:pPr>
        <w:tabs>
          <w:tab w:val="num" w:pos="0"/>
        </w:tabs>
        <w:ind w:start="3785" w:hanging="567"/>
      </w:pPr>
      <w:rPr>
        <w:rFonts w:ascii="Symbol" w:hAnsi="Symbol" w:cs="Symbol" w:hint="default"/>
        <w:lang w:val="pt-PT" w:eastAsia="en-US" w:bidi="ar-SA"/>
      </w:rPr>
    </w:lvl>
    <w:lvl w:ilvl="4">
      <w:start w:val="0"/>
      <w:numFmt w:val="bullet"/>
      <w:lvlText w:val=""/>
      <w:lvlJc w:val="start"/>
      <w:pPr>
        <w:tabs>
          <w:tab w:val="num" w:pos="0"/>
        </w:tabs>
        <w:ind w:start="4890" w:hanging="567"/>
      </w:pPr>
      <w:rPr>
        <w:rFonts w:ascii="Symbol" w:hAnsi="Symbol" w:cs="Symbol" w:hint="default"/>
        <w:lang w:val="pt-PT" w:eastAsia="en-US" w:bidi="ar-SA"/>
      </w:rPr>
    </w:lvl>
    <w:lvl w:ilvl="5">
      <w:start w:val="0"/>
      <w:numFmt w:val="bullet"/>
      <w:lvlText w:val=""/>
      <w:lvlJc w:val="start"/>
      <w:pPr>
        <w:tabs>
          <w:tab w:val="num" w:pos="0"/>
        </w:tabs>
        <w:ind w:start="5995" w:hanging="567"/>
      </w:pPr>
      <w:rPr>
        <w:rFonts w:ascii="Symbol" w:hAnsi="Symbol" w:cs="Symbol" w:hint="default"/>
        <w:lang w:val="pt-PT" w:eastAsia="en-US" w:bidi="ar-SA"/>
      </w:rPr>
    </w:lvl>
    <w:lvl w:ilvl="6">
      <w:start w:val="0"/>
      <w:numFmt w:val="bullet"/>
      <w:lvlText w:val=""/>
      <w:lvlJc w:val="start"/>
      <w:pPr>
        <w:tabs>
          <w:tab w:val="num" w:pos="0"/>
        </w:tabs>
        <w:ind w:start="7100" w:hanging="567"/>
      </w:pPr>
      <w:rPr>
        <w:rFonts w:ascii="Symbol" w:hAnsi="Symbol" w:cs="Symbol" w:hint="default"/>
        <w:lang w:val="pt-PT" w:eastAsia="en-US" w:bidi="ar-SA"/>
      </w:rPr>
    </w:lvl>
    <w:lvl w:ilvl="7">
      <w:start w:val="0"/>
      <w:numFmt w:val="bullet"/>
      <w:lvlText w:val=""/>
      <w:lvlJc w:val="start"/>
      <w:pPr>
        <w:tabs>
          <w:tab w:val="num" w:pos="0"/>
        </w:tabs>
        <w:ind w:start="8205" w:hanging="567"/>
      </w:pPr>
      <w:rPr>
        <w:rFonts w:ascii="Symbol" w:hAnsi="Symbol" w:cs="Symbol" w:hint="default"/>
        <w:lang w:val="pt-PT" w:eastAsia="en-US" w:bidi="ar-SA"/>
      </w:rPr>
    </w:lvl>
    <w:lvl w:ilvl="8">
      <w:start w:val="0"/>
      <w:numFmt w:val="bullet"/>
      <w:lvlText w:val=""/>
      <w:lvlJc w:val="start"/>
      <w:pPr>
        <w:tabs>
          <w:tab w:val="num" w:pos="0"/>
        </w:tabs>
        <w:ind w:start="9310" w:hanging="567"/>
      </w:pPr>
      <w:rPr>
        <w:rFonts w:ascii="Symbol" w:hAnsi="Symbol" w:cs="Symbol" w:hint="default"/>
        <w:lang w:val="pt-PT" w:eastAsia="en-US" w:bidi="ar-SA"/>
      </w:rPr>
    </w:lvl>
  </w:abstractNum>
  <w:abstractNum w:abstractNumId="4">
    <w:lvl w:ilvl="0">
      <w:start w:val="1"/>
      <w:numFmt w:val="lowerLetter"/>
      <w:lvlText w:val="%1."/>
      <w:lvlJc w:val="start"/>
      <w:pPr>
        <w:tabs>
          <w:tab w:val="num" w:pos="0"/>
        </w:tabs>
        <w:ind w:start="306" w:hanging="567"/>
      </w:pPr>
      <w:rPr>
        <w:rFonts w:eastAsia="Microsoft Sans Serif" w:cs="Microsoft Sans Serif"/>
        <w:b/>
        <w:bCs w:val="false"/>
        <w:i w:val="false"/>
        <w:iCs w:val="false"/>
        <w:spacing w:val="0"/>
        <w:w w:val="95"/>
        <w:sz w:val="24"/>
        <w:szCs w:val="20"/>
        <w:lang w:val="pt-PT" w:eastAsia="en-US" w:bidi="ar-SA"/>
      </w:rPr>
    </w:lvl>
    <w:lvl w:ilvl="1">
      <w:start w:val="1"/>
      <w:numFmt w:val="upperRoman"/>
      <w:lvlText w:val="%2."/>
      <w:lvlJc w:val="start"/>
      <w:pPr>
        <w:tabs>
          <w:tab w:val="num" w:pos="0"/>
        </w:tabs>
        <w:ind w:start="2199" w:hanging="360"/>
      </w:pPr>
      <w:rPr>
        <w:rFonts w:eastAsia="Microsoft Sans Serif" w:cs="Microsoft Sans Serif"/>
        <w:b/>
        <w:bCs w:val="false"/>
        <w:i w:val="false"/>
        <w:iCs w:val="false"/>
        <w:spacing w:val="0"/>
        <w:w w:val="95"/>
        <w:sz w:val="20"/>
        <w:szCs w:val="20"/>
        <w:lang w:val="pt-PT" w:eastAsia="en-US" w:bidi="ar-SA"/>
      </w:rPr>
    </w:lvl>
    <w:lvl w:ilvl="2">
      <w:start w:val="0"/>
      <w:numFmt w:val="bullet"/>
      <w:lvlText w:val=""/>
      <w:lvlJc w:val="start"/>
      <w:pPr>
        <w:tabs>
          <w:tab w:val="num" w:pos="0"/>
        </w:tabs>
        <w:ind w:start="2972" w:hanging="360"/>
      </w:pPr>
      <w:rPr>
        <w:rFonts w:ascii="Symbol" w:hAnsi="Symbol" w:cs="Symbol" w:hint="default"/>
        <w:lang w:val="pt-PT" w:eastAsia="en-US" w:bidi="ar-SA"/>
      </w:rPr>
    </w:lvl>
    <w:lvl w:ilvl="3">
      <w:start w:val="0"/>
      <w:numFmt w:val="bullet"/>
      <w:lvlText w:val=""/>
      <w:lvlJc w:val="start"/>
      <w:pPr>
        <w:tabs>
          <w:tab w:val="num" w:pos="0"/>
        </w:tabs>
        <w:ind w:start="3744" w:hanging="360"/>
      </w:pPr>
      <w:rPr>
        <w:rFonts w:ascii="Symbol" w:hAnsi="Symbol" w:cs="Symbol" w:hint="default"/>
        <w:lang w:val="pt-PT" w:eastAsia="en-US" w:bidi="ar-SA"/>
      </w:rPr>
    </w:lvl>
    <w:lvl w:ilvl="4">
      <w:start w:val="0"/>
      <w:numFmt w:val="bullet"/>
      <w:lvlText w:val=""/>
      <w:lvlJc w:val="start"/>
      <w:pPr>
        <w:tabs>
          <w:tab w:val="num" w:pos="0"/>
        </w:tabs>
        <w:ind w:start="4517" w:hanging="360"/>
      </w:pPr>
      <w:rPr>
        <w:rFonts w:ascii="Symbol" w:hAnsi="Symbol" w:cs="Symbol" w:hint="default"/>
        <w:lang w:val="pt-PT" w:eastAsia="en-US" w:bidi="ar-SA"/>
      </w:rPr>
    </w:lvl>
    <w:lvl w:ilvl="5">
      <w:start w:val="0"/>
      <w:numFmt w:val="bullet"/>
      <w:lvlText w:val=""/>
      <w:lvlJc w:val="start"/>
      <w:pPr>
        <w:tabs>
          <w:tab w:val="num" w:pos="0"/>
        </w:tabs>
        <w:ind w:start="5289" w:hanging="360"/>
      </w:pPr>
      <w:rPr>
        <w:rFonts w:ascii="Symbol" w:hAnsi="Symbol" w:cs="Symbol" w:hint="default"/>
        <w:lang w:val="pt-PT" w:eastAsia="en-US" w:bidi="ar-SA"/>
      </w:rPr>
    </w:lvl>
    <w:lvl w:ilvl="6">
      <w:start w:val="0"/>
      <w:numFmt w:val="bullet"/>
      <w:lvlText w:val=""/>
      <w:lvlJc w:val="start"/>
      <w:pPr>
        <w:tabs>
          <w:tab w:val="num" w:pos="0"/>
        </w:tabs>
        <w:ind w:start="6061" w:hanging="360"/>
      </w:pPr>
      <w:rPr>
        <w:rFonts w:ascii="Symbol" w:hAnsi="Symbol" w:cs="Symbol" w:hint="default"/>
        <w:lang w:val="pt-PT" w:eastAsia="en-US" w:bidi="ar-SA"/>
      </w:rPr>
    </w:lvl>
    <w:lvl w:ilvl="7">
      <w:start w:val="0"/>
      <w:numFmt w:val="bullet"/>
      <w:lvlText w:val=""/>
      <w:lvlJc w:val="start"/>
      <w:pPr>
        <w:tabs>
          <w:tab w:val="num" w:pos="0"/>
        </w:tabs>
        <w:ind w:start="6834" w:hanging="360"/>
      </w:pPr>
      <w:rPr>
        <w:rFonts w:ascii="Symbol" w:hAnsi="Symbol" w:cs="Symbol" w:hint="default"/>
        <w:lang w:val="pt-PT" w:eastAsia="en-US" w:bidi="ar-SA"/>
      </w:rPr>
    </w:lvl>
    <w:lvl w:ilvl="8">
      <w:start w:val="0"/>
      <w:numFmt w:val="bullet"/>
      <w:lvlText w:val=""/>
      <w:lvlJc w:val="start"/>
      <w:pPr>
        <w:tabs>
          <w:tab w:val="num" w:pos="0"/>
        </w:tabs>
        <w:ind w:start="7606" w:hanging="360"/>
      </w:pPr>
      <w:rPr>
        <w:rFonts w:ascii="Symbol" w:hAnsi="Symbol" w:cs="Symbol" w:hint="default"/>
        <w:lang w:val="pt-PT" w:eastAsia="en-US" w:bidi="ar-SA"/>
      </w:rPr>
    </w:lvl>
  </w:abstractNum>
  <w:abstractNum w:abstractNumId="5">
    <w:lvl w:ilvl="0">
      <w:start w:val="1"/>
      <w:numFmt w:val="lowerLetter"/>
      <w:lvlText w:val="%1."/>
      <w:lvlJc w:val="start"/>
      <w:pPr>
        <w:tabs>
          <w:tab w:val="num" w:pos="0"/>
        </w:tabs>
        <w:ind w:start="1839" w:hanging="735"/>
      </w:pPr>
      <w:rPr>
        <w:rFonts w:eastAsia="Microsoft Sans Serif" w:cs="Microsoft Sans Serif"/>
        <w:b/>
        <w:bCs w:val="false"/>
        <w:i w:val="false"/>
        <w:iCs w:val="false"/>
        <w:spacing w:val="0"/>
        <w:w w:val="95"/>
        <w:sz w:val="24"/>
        <w:szCs w:val="20"/>
        <w:lang w:val="pt-PT" w:eastAsia="en-US" w:bidi="ar-SA"/>
      </w:rPr>
    </w:lvl>
    <w:lvl w:ilvl="1">
      <w:start w:val="1"/>
      <w:numFmt w:val="upperRoman"/>
      <w:lvlText w:val="%2."/>
      <w:lvlJc w:val="start"/>
      <w:pPr>
        <w:tabs>
          <w:tab w:val="num" w:pos="0"/>
        </w:tabs>
        <w:ind w:start="2199" w:hanging="360"/>
      </w:pPr>
      <w:rPr>
        <w:rFonts w:eastAsia="Microsoft Sans Serif" w:cs="Microsoft Sans Serif"/>
        <w:b/>
        <w:bCs w:val="false"/>
        <w:i w:val="false"/>
        <w:iCs w:val="false"/>
        <w:spacing w:val="0"/>
        <w:w w:val="95"/>
        <w:sz w:val="20"/>
        <w:szCs w:val="20"/>
        <w:lang w:val="pt-PT" w:eastAsia="en-US" w:bidi="ar-SA"/>
      </w:rPr>
    </w:lvl>
    <w:lvl w:ilvl="2">
      <w:start w:val="0"/>
      <w:numFmt w:val="bullet"/>
      <w:lvlText w:val=""/>
      <w:lvlJc w:val="start"/>
      <w:pPr>
        <w:tabs>
          <w:tab w:val="num" w:pos="0"/>
        </w:tabs>
        <w:ind w:start="3235" w:hanging="360"/>
      </w:pPr>
      <w:rPr>
        <w:rFonts w:ascii="Symbol" w:hAnsi="Symbol" w:cs="Symbol" w:hint="default"/>
        <w:lang w:val="pt-PT" w:eastAsia="en-US" w:bidi="ar-SA"/>
      </w:rPr>
    </w:lvl>
    <w:lvl w:ilvl="3">
      <w:start w:val="0"/>
      <w:numFmt w:val="bullet"/>
      <w:lvlText w:val=""/>
      <w:lvlJc w:val="start"/>
      <w:pPr>
        <w:tabs>
          <w:tab w:val="num" w:pos="0"/>
        </w:tabs>
        <w:ind w:start="4271" w:hanging="360"/>
      </w:pPr>
      <w:rPr>
        <w:rFonts w:ascii="Symbol" w:hAnsi="Symbol" w:cs="Symbol" w:hint="default"/>
        <w:lang w:val="pt-PT" w:eastAsia="en-US" w:bidi="ar-SA"/>
      </w:rPr>
    </w:lvl>
    <w:lvl w:ilvl="4">
      <w:start w:val="0"/>
      <w:numFmt w:val="bullet"/>
      <w:lvlText w:val=""/>
      <w:lvlJc w:val="start"/>
      <w:pPr>
        <w:tabs>
          <w:tab w:val="num" w:pos="0"/>
        </w:tabs>
        <w:ind w:start="5306" w:hanging="360"/>
      </w:pPr>
      <w:rPr>
        <w:rFonts w:ascii="Symbol" w:hAnsi="Symbol" w:cs="Symbol" w:hint="default"/>
        <w:lang w:val="pt-PT" w:eastAsia="en-US" w:bidi="ar-SA"/>
      </w:rPr>
    </w:lvl>
    <w:lvl w:ilvl="5">
      <w:start w:val="0"/>
      <w:numFmt w:val="bullet"/>
      <w:lvlText w:val=""/>
      <w:lvlJc w:val="start"/>
      <w:pPr>
        <w:tabs>
          <w:tab w:val="num" w:pos="0"/>
        </w:tabs>
        <w:ind w:start="6342" w:hanging="360"/>
      </w:pPr>
      <w:rPr>
        <w:rFonts w:ascii="Symbol" w:hAnsi="Symbol" w:cs="Symbol" w:hint="default"/>
        <w:lang w:val="pt-PT" w:eastAsia="en-US" w:bidi="ar-SA"/>
      </w:rPr>
    </w:lvl>
    <w:lvl w:ilvl="6">
      <w:start w:val="0"/>
      <w:numFmt w:val="bullet"/>
      <w:lvlText w:val=""/>
      <w:lvlJc w:val="start"/>
      <w:pPr>
        <w:tabs>
          <w:tab w:val="num" w:pos="0"/>
        </w:tabs>
        <w:ind w:start="7377" w:hanging="360"/>
      </w:pPr>
      <w:rPr>
        <w:rFonts w:ascii="Symbol" w:hAnsi="Symbol" w:cs="Symbol" w:hint="default"/>
        <w:lang w:val="pt-PT" w:eastAsia="en-US" w:bidi="ar-SA"/>
      </w:rPr>
    </w:lvl>
    <w:lvl w:ilvl="7">
      <w:start w:val="0"/>
      <w:numFmt w:val="bullet"/>
      <w:lvlText w:val=""/>
      <w:lvlJc w:val="start"/>
      <w:pPr>
        <w:tabs>
          <w:tab w:val="num" w:pos="0"/>
        </w:tabs>
        <w:ind w:start="8413" w:hanging="360"/>
      </w:pPr>
      <w:rPr>
        <w:rFonts w:ascii="Symbol" w:hAnsi="Symbol" w:cs="Symbol" w:hint="default"/>
        <w:lang w:val="pt-PT" w:eastAsia="en-US" w:bidi="ar-SA"/>
      </w:rPr>
    </w:lvl>
    <w:lvl w:ilvl="8">
      <w:start w:val="0"/>
      <w:numFmt w:val="bullet"/>
      <w:lvlText w:val=""/>
      <w:lvlJc w:val="start"/>
      <w:pPr>
        <w:tabs>
          <w:tab w:val="num" w:pos="0"/>
        </w:tabs>
        <w:ind w:start="9448" w:hanging="360"/>
      </w:pPr>
      <w:rPr>
        <w:rFonts w:ascii="Symbol" w:hAnsi="Symbol" w:cs="Symbol" w:hint="default"/>
        <w:lang w:val="pt-PT" w:eastAsia="en-US" w:bidi="ar-SA"/>
      </w:rPr>
    </w:lvl>
  </w:abstractNum>
  <w:abstractNum w:abstractNumId="6">
    <w:lvl w:ilvl="0">
      <w:start w:val="1"/>
      <w:numFmt w:val="lowerLetter"/>
      <w:lvlText w:val="%1."/>
      <w:lvlJc w:val="start"/>
      <w:pPr>
        <w:tabs>
          <w:tab w:val="num" w:pos="0"/>
        </w:tabs>
        <w:ind w:start="1839" w:hanging="360"/>
      </w:pPr>
      <w:rPr>
        <w:rFonts w:eastAsia="Microsoft Sans Serif" w:cs="Microsoft Sans Serif"/>
        <w:b/>
        <w:bCs w:val="false"/>
        <w:i w:val="false"/>
        <w:iCs w:val="false"/>
        <w:spacing w:val="0"/>
        <w:w w:val="95"/>
        <w:sz w:val="24"/>
        <w:szCs w:val="20"/>
        <w:lang w:val="pt-PT" w:eastAsia="en-US" w:bidi="ar-SA"/>
      </w:rPr>
    </w:lvl>
    <w:lvl w:ilvl="1">
      <w:start w:val="0"/>
      <w:numFmt w:val="bullet"/>
      <w:lvlText w:val=""/>
      <w:lvlJc w:val="start"/>
      <w:pPr>
        <w:tabs>
          <w:tab w:val="num" w:pos="0"/>
        </w:tabs>
        <w:ind w:start="2808" w:hanging="360"/>
      </w:pPr>
      <w:rPr>
        <w:rFonts w:ascii="Symbol" w:hAnsi="Symbol" w:cs="Symbol" w:hint="default"/>
        <w:lang w:val="pt-PT" w:eastAsia="en-US" w:bidi="ar-SA"/>
      </w:rPr>
    </w:lvl>
    <w:lvl w:ilvl="2">
      <w:start w:val="0"/>
      <w:numFmt w:val="bullet"/>
      <w:lvlText w:val=""/>
      <w:lvlJc w:val="start"/>
      <w:pPr>
        <w:tabs>
          <w:tab w:val="num" w:pos="0"/>
        </w:tabs>
        <w:ind w:start="3776" w:hanging="360"/>
      </w:pPr>
      <w:rPr>
        <w:rFonts w:ascii="Symbol" w:hAnsi="Symbol" w:cs="Symbol" w:hint="default"/>
        <w:lang w:val="pt-PT" w:eastAsia="en-US" w:bidi="ar-SA"/>
      </w:rPr>
    </w:lvl>
    <w:lvl w:ilvl="3">
      <w:start w:val="0"/>
      <w:numFmt w:val="bullet"/>
      <w:lvlText w:val=""/>
      <w:lvlJc w:val="start"/>
      <w:pPr>
        <w:tabs>
          <w:tab w:val="num" w:pos="0"/>
        </w:tabs>
        <w:ind w:start="4744" w:hanging="360"/>
      </w:pPr>
      <w:rPr>
        <w:rFonts w:ascii="Symbol" w:hAnsi="Symbol" w:cs="Symbol" w:hint="default"/>
        <w:lang w:val="pt-PT" w:eastAsia="en-US" w:bidi="ar-SA"/>
      </w:rPr>
    </w:lvl>
    <w:lvl w:ilvl="4">
      <w:start w:val="0"/>
      <w:numFmt w:val="bullet"/>
      <w:lvlText w:val=""/>
      <w:lvlJc w:val="start"/>
      <w:pPr>
        <w:tabs>
          <w:tab w:val="num" w:pos="0"/>
        </w:tabs>
        <w:ind w:start="5712" w:hanging="360"/>
      </w:pPr>
      <w:rPr>
        <w:rFonts w:ascii="Symbol" w:hAnsi="Symbol" w:cs="Symbol" w:hint="default"/>
        <w:lang w:val="pt-PT" w:eastAsia="en-US" w:bidi="ar-SA"/>
      </w:rPr>
    </w:lvl>
    <w:lvl w:ilvl="5">
      <w:start w:val="0"/>
      <w:numFmt w:val="bullet"/>
      <w:lvlText w:val=""/>
      <w:lvlJc w:val="start"/>
      <w:pPr>
        <w:tabs>
          <w:tab w:val="num" w:pos="0"/>
        </w:tabs>
        <w:ind w:start="6680" w:hanging="360"/>
      </w:pPr>
      <w:rPr>
        <w:rFonts w:ascii="Symbol" w:hAnsi="Symbol" w:cs="Symbol" w:hint="default"/>
        <w:lang w:val="pt-PT" w:eastAsia="en-US" w:bidi="ar-SA"/>
      </w:rPr>
    </w:lvl>
    <w:lvl w:ilvl="6">
      <w:start w:val="0"/>
      <w:numFmt w:val="bullet"/>
      <w:lvlText w:val=""/>
      <w:lvlJc w:val="start"/>
      <w:pPr>
        <w:tabs>
          <w:tab w:val="num" w:pos="0"/>
        </w:tabs>
        <w:ind w:start="7648" w:hanging="360"/>
      </w:pPr>
      <w:rPr>
        <w:rFonts w:ascii="Symbol" w:hAnsi="Symbol" w:cs="Symbol" w:hint="default"/>
        <w:lang w:val="pt-PT" w:eastAsia="en-US" w:bidi="ar-SA"/>
      </w:rPr>
    </w:lvl>
    <w:lvl w:ilvl="7">
      <w:start w:val="0"/>
      <w:numFmt w:val="bullet"/>
      <w:lvlText w:val=""/>
      <w:lvlJc w:val="start"/>
      <w:pPr>
        <w:tabs>
          <w:tab w:val="num" w:pos="0"/>
        </w:tabs>
        <w:ind w:start="8616" w:hanging="360"/>
      </w:pPr>
      <w:rPr>
        <w:rFonts w:ascii="Symbol" w:hAnsi="Symbol" w:cs="Symbol" w:hint="default"/>
        <w:lang w:val="pt-PT" w:eastAsia="en-US" w:bidi="ar-SA"/>
      </w:rPr>
    </w:lvl>
    <w:lvl w:ilvl="8">
      <w:start w:val="0"/>
      <w:numFmt w:val="bullet"/>
      <w:lvlText w:val=""/>
      <w:lvlJc w:val="start"/>
      <w:pPr>
        <w:tabs>
          <w:tab w:val="num" w:pos="0"/>
        </w:tabs>
        <w:ind w:start="9584" w:hanging="360"/>
      </w:pPr>
      <w:rPr>
        <w:rFonts w:ascii="Symbol" w:hAnsi="Symbol" w:cs="Symbol" w:hint="default"/>
        <w:lang w:val="pt-PT" w:eastAsia="en-US" w:bidi="ar-SA"/>
      </w:rPr>
    </w:lvl>
  </w:abstractNum>
  <w:abstractNum w:abstractNumId="7">
    <w:lvl w:ilvl="0">
      <w:numFmt w:val="bullet"/>
      <w:lvlText w:val="•"/>
      <w:lvlJc w:val="start"/>
      <w:pPr>
        <w:tabs>
          <w:tab w:val="num" w:pos="0"/>
        </w:tabs>
        <w:ind w:start="1801" w:hanging="509"/>
      </w:pPr>
      <w:rPr>
        <w:rFonts w:ascii="Times New Roman" w:hAnsi="Times New Roman" w:cs="Times New Roman" w:hint="default"/>
        <w:b w:val="false"/>
        <w:bCs w:val="false"/>
        <w:i w:val="false"/>
        <w:iCs w:val="false"/>
        <w:color w:val="000009"/>
        <w:spacing w:val="0"/>
        <w:w w:val="100"/>
        <w:sz w:val="22"/>
        <w:szCs w:val="22"/>
        <w:lang w:val="pt-PT" w:eastAsia="en-US" w:bidi="ar-SA"/>
      </w:rPr>
    </w:lvl>
    <w:lvl w:ilvl="1">
      <w:start w:val="0"/>
      <w:numFmt w:val="bullet"/>
      <w:lvlText w:val="•"/>
      <w:lvlJc w:val="start"/>
      <w:pPr>
        <w:tabs>
          <w:tab w:val="num" w:pos="0"/>
        </w:tabs>
        <w:ind w:start="1801" w:hanging="293"/>
      </w:pPr>
      <w:rPr>
        <w:rFonts w:ascii="SimSun" w:hAnsi="SimSun" w:cs="SimSun" w:hint="default"/>
        <w:b/>
        <w:spacing w:val="0"/>
        <w:w w:val="100"/>
        <w:sz w:val="24"/>
        <w:lang w:val="pt-PT" w:eastAsia="en-US" w:bidi="ar-SA"/>
      </w:rPr>
    </w:lvl>
    <w:lvl w:ilvl="2">
      <w:start w:val="0"/>
      <w:numFmt w:val="bullet"/>
      <w:lvlText w:val="•"/>
      <w:lvlJc w:val="start"/>
      <w:pPr>
        <w:tabs>
          <w:tab w:val="num" w:pos="0"/>
        </w:tabs>
        <w:ind w:start="1801" w:hanging="764"/>
      </w:pPr>
      <w:rPr>
        <w:rFonts w:ascii="Times New Roman" w:hAnsi="Times New Roman" w:cs="Times New Roman" w:hint="default"/>
        <w:b w:val="false"/>
        <w:bCs w:val="false"/>
        <w:i w:val="false"/>
        <w:iCs w:val="false"/>
        <w:color w:val="000009"/>
        <w:spacing w:val="0"/>
        <w:w w:val="100"/>
        <w:sz w:val="22"/>
        <w:szCs w:val="22"/>
        <w:lang w:val="pt-PT" w:eastAsia="en-US" w:bidi="ar-SA"/>
      </w:rPr>
    </w:lvl>
    <w:lvl w:ilvl="3">
      <w:start w:val="0"/>
      <w:numFmt w:val="bullet"/>
      <w:lvlText w:val=""/>
      <w:lvlJc w:val="start"/>
      <w:pPr>
        <w:tabs>
          <w:tab w:val="num" w:pos="0"/>
        </w:tabs>
        <w:ind w:start="4716" w:hanging="764"/>
      </w:pPr>
      <w:rPr>
        <w:rFonts w:ascii="Symbol" w:hAnsi="Symbol" w:cs="Symbol" w:hint="default"/>
        <w:lang w:val="pt-PT" w:eastAsia="en-US" w:bidi="ar-SA"/>
      </w:rPr>
    </w:lvl>
    <w:lvl w:ilvl="4">
      <w:start w:val="0"/>
      <w:numFmt w:val="bullet"/>
      <w:lvlText w:val=""/>
      <w:lvlJc w:val="start"/>
      <w:pPr>
        <w:tabs>
          <w:tab w:val="num" w:pos="0"/>
        </w:tabs>
        <w:ind w:start="5688" w:hanging="764"/>
      </w:pPr>
      <w:rPr>
        <w:rFonts w:ascii="Symbol" w:hAnsi="Symbol" w:cs="Symbol" w:hint="default"/>
        <w:lang w:val="pt-PT" w:eastAsia="en-US" w:bidi="ar-SA"/>
      </w:rPr>
    </w:lvl>
    <w:lvl w:ilvl="5">
      <w:start w:val="0"/>
      <w:numFmt w:val="bullet"/>
      <w:lvlText w:val=""/>
      <w:lvlJc w:val="start"/>
      <w:pPr>
        <w:tabs>
          <w:tab w:val="num" w:pos="0"/>
        </w:tabs>
        <w:ind w:start="6660" w:hanging="764"/>
      </w:pPr>
      <w:rPr>
        <w:rFonts w:ascii="Symbol" w:hAnsi="Symbol" w:cs="Symbol" w:hint="default"/>
        <w:lang w:val="pt-PT" w:eastAsia="en-US" w:bidi="ar-SA"/>
      </w:rPr>
    </w:lvl>
    <w:lvl w:ilvl="6">
      <w:start w:val="0"/>
      <w:numFmt w:val="bullet"/>
      <w:lvlText w:val=""/>
      <w:lvlJc w:val="start"/>
      <w:pPr>
        <w:tabs>
          <w:tab w:val="num" w:pos="0"/>
        </w:tabs>
        <w:ind w:start="7632" w:hanging="764"/>
      </w:pPr>
      <w:rPr>
        <w:rFonts w:ascii="Symbol" w:hAnsi="Symbol" w:cs="Symbol" w:hint="default"/>
        <w:lang w:val="pt-PT" w:eastAsia="en-US" w:bidi="ar-SA"/>
      </w:rPr>
    </w:lvl>
    <w:lvl w:ilvl="7">
      <w:start w:val="0"/>
      <w:numFmt w:val="bullet"/>
      <w:lvlText w:val=""/>
      <w:lvlJc w:val="start"/>
      <w:pPr>
        <w:tabs>
          <w:tab w:val="num" w:pos="0"/>
        </w:tabs>
        <w:ind w:start="8604" w:hanging="764"/>
      </w:pPr>
      <w:rPr>
        <w:rFonts w:ascii="Symbol" w:hAnsi="Symbol" w:cs="Symbol" w:hint="default"/>
        <w:lang w:val="pt-PT" w:eastAsia="en-US" w:bidi="ar-SA"/>
      </w:rPr>
    </w:lvl>
    <w:lvl w:ilvl="8">
      <w:start w:val="0"/>
      <w:numFmt w:val="bullet"/>
      <w:lvlText w:val=""/>
      <w:lvlJc w:val="start"/>
      <w:pPr>
        <w:tabs>
          <w:tab w:val="num" w:pos="0"/>
        </w:tabs>
        <w:ind w:start="9576" w:hanging="764"/>
      </w:pPr>
      <w:rPr>
        <w:rFonts w:ascii="Symbol" w:hAnsi="Symbol" w:cs="Symbol" w:hint="default"/>
        <w:lang w:val="pt-PT" w:eastAsia="en-US" w:bidi="ar-SA"/>
      </w:rPr>
    </w:lvl>
  </w:abstractNum>
  <w:abstractNum w:abstractNumId="8">
    <w:lvl w:ilvl="0">
      <w:numFmt w:val="bullet"/>
      <w:lvlText w:val="•"/>
      <w:lvlJc w:val="start"/>
      <w:pPr>
        <w:tabs>
          <w:tab w:val="num" w:pos="0"/>
        </w:tabs>
        <w:ind w:start="1801" w:hanging="293"/>
      </w:pPr>
      <w:rPr>
        <w:rFonts w:ascii="Times New Roman" w:hAnsi="Times New Roman" w:cs="Times New Roman" w:hint="default"/>
        <w:b/>
        <w:bCs w:val="false"/>
        <w:i w:val="false"/>
        <w:iCs w:val="false"/>
        <w:spacing w:val="0"/>
        <w:w w:val="100"/>
        <w:sz w:val="24"/>
        <w:szCs w:val="24"/>
        <w:lang w:val="pt-PT" w:eastAsia="en-US" w:bidi="ar-SA"/>
      </w:rPr>
    </w:lvl>
    <w:lvl w:ilvl="1">
      <w:start w:val="0"/>
      <w:numFmt w:val="bullet"/>
      <w:lvlText w:val=""/>
      <w:lvlJc w:val="start"/>
      <w:pPr>
        <w:tabs>
          <w:tab w:val="num" w:pos="0"/>
        </w:tabs>
        <w:ind w:start="2772" w:hanging="293"/>
      </w:pPr>
      <w:rPr>
        <w:rFonts w:ascii="Symbol" w:hAnsi="Symbol" w:cs="Symbol" w:hint="default"/>
        <w:lang w:val="pt-PT" w:eastAsia="en-US" w:bidi="ar-SA"/>
      </w:rPr>
    </w:lvl>
    <w:lvl w:ilvl="2">
      <w:start w:val="0"/>
      <w:numFmt w:val="bullet"/>
      <w:lvlText w:val=""/>
      <w:lvlJc w:val="start"/>
      <w:pPr>
        <w:tabs>
          <w:tab w:val="num" w:pos="0"/>
        </w:tabs>
        <w:ind w:start="3744" w:hanging="293"/>
      </w:pPr>
      <w:rPr>
        <w:rFonts w:ascii="Symbol" w:hAnsi="Symbol" w:cs="Symbol" w:hint="default"/>
        <w:lang w:val="pt-PT" w:eastAsia="en-US" w:bidi="ar-SA"/>
      </w:rPr>
    </w:lvl>
    <w:lvl w:ilvl="3">
      <w:start w:val="0"/>
      <w:numFmt w:val="bullet"/>
      <w:lvlText w:val=""/>
      <w:lvlJc w:val="start"/>
      <w:pPr>
        <w:tabs>
          <w:tab w:val="num" w:pos="0"/>
        </w:tabs>
        <w:ind w:start="4716" w:hanging="293"/>
      </w:pPr>
      <w:rPr>
        <w:rFonts w:ascii="Symbol" w:hAnsi="Symbol" w:cs="Symbol" w:hint="default"/>
        <w:lang w:val="pt-PT" w:eastAsia="en-US" w:bidi="ar-SA"/>
      </w:rPr>
    </w:lvl>
    <w:lvl w:ilvl="4">
      <w:start w:val="0"/>
      <w:numFmt w:val="bullet"/>
      <w:lvlText w:val=""/>
      <w:lvlJc w:val="start"/>
      <w:pPr>
        <w:tabs>
          <w:tab w:val="num" w:pos="0"/>
        </w:tabs>
        <w:ind w:start="5688" w:hanging="293"/>
      </w:pPr>
      <w:rPr>
        <w:rFonts w:ascii="Symbol" w:hAnsi="Symbol" w:cs="Symbol" w:hint="default"/>
        <w:lang w:val="pt-PT" w:eastAsia="en-US" w:bidi="ar-SA"/>
      </w:rPr>
    </w:lvl>
    <w:lvl w:ilvl="5">
      <w:start w:val="0"/>
      <w:numFmt w:val="bullet"/>
      <w:lvlText w:val=""/>
      <w:lvlJc w:val="start"/>
      <w:pPr>
        <w:tabs>
          <w:tab w:val="num" w:pos="0"/>
        </w:tabs>
        <w:ind w:start="6660" w:hanging="293"/>
      </w:pPr>
      <w:rPr>
        <w:rFonts w:ascii="Symbol" w:hAnsi="Symbol" w:cs="Symbol" w:hint="default"/>
        <w:lang w:val="pt-PT" w:eastAsia="en-US" w:bidi="ar-SA"/>
      </w:rPr>
    </w:lvl>
    <w:lvl w:ilvl="6">
      <w:start w:val="0"/>
      <w:numFmt w:val="bullet"/>
      <w:lvlText w:val=""/>
      <w:lvlJc w:val="start"/>
      <w:pPr>
        <w:tabs>
          <w:tab w:val="num" w:pos="0"/>
        </w:tabs>
        <w:ind w:start="7632" w:hanging="293"/>
      </w:pPr>
      <w:rPr>
        <w:rFonts w:ascii="Symbol" w:hAnsi="Symbol" w:cs="Symbol" w:hint="default"/>
        <w:lang w:val="pt-PT" w:eastAsia="en-US" w:bidi="ar-SA"/>
      </w:rPr>
    </w:lvl>
    <w:lvl w:ilvl="7">
      <w:start w:val="0"/>
      <w:numFmt w:val="bullet"/>
      <w:lvlText w:val=""/>
      <w:lvlJc w:val="start"/>
      <w:pPr>
        <w:tabs>
          <w:tab w:val="num" w:pos="0"/>
        </w:tabs>
        <w:ind w:start="8604" w:hanging="293"/>
      </w:pPr>
      <w:rPr>
        <w:rFonts w:ascii="Symbol" w:hAnsi="Symbol" w:cs="Symbol" w:hint="default"/>
        <w:lang w:val="pt-PT" w:eastAsia="en-US" w:bidi="ar-SA"/>
      </w:rPr>
    </w:lvl>
    <w:lvl w:ilvl="8">
      <w:start w:val="0"/>
      <w:numFmt w:val="bullet"/>
      <w:lvlText w:val=""/>
      <w:lvlJc w:val="start"/>
      <w:pPr>
        <w:tabs>
          <w:tab w:val="num" w:pos="0"/>
        </w:tabs>
        <w:ind w:start="9576" w:hanging="293"/>
      </w:pPr>
      <w:rPr>
        <w:rFonts w:ascii="Symbol" w:hAnsi="Symbol" w:cs="Symbol" w:hint="default"/>
        <w:lang w:val="pt-PT" w:eastAsia="en-US" w:bidi="ar-SA"/>
      </w:rPr>
    </w:lvl>
  </w:abstractNum>
  <w:abstractNum w:abstractNumId="9">
    <w:lvl w:ilvl="0">
      <w:numFmt w:val="bullet"/>
      <w:lvlText w:val="•"/>
      <w:lvlJc w:val="start"/>
      <w:pPr>
        <w:tabs>
          <w:tab w:val="num" w:pos="0"/>
        </w:tabs>
        <w:ind w:start="1801" w:hanging="731"/>
      </w:pPr>
      <w:rPr>
        <w:rFonts w:ascii="Times New Roman" w:hAnsi="Times New Roman" w:cs="Times New Roman" w:hint="default"/>
        <w:b w:val="false"/>
        <w:bCs w:val="false"/>
        <w:i w:val="false"/>
        <w:iCs w:val="false"/>
        <w:color w:val="000009"/>
        <w:spacing w:val="0"/>
        <w:w w:val="100"/>
        <w:sz w:val="22"/>
        <w:szCs w:val="22"/>
        <w:lang w:val="pt-PT" w:eastAsia="en-US" w:bidi="ar-SA"/>
      </w:rPr>
    </w:lvl>
    <w:lvl w:ilvl="1">
      <w:start w:val="0"/>
      <w:numFmt w:val="bullet"/>
      <w:lvlText w:val="•"/>
      <w:lvlJc w:val="start"/>
      <w:pPr>
        <w:tabs>
          <w:tab w:val="num" w:pos="0"/>
        </w:tabs>
        <w:ind w:start="1801" w:hanging="557"/>
      </w:pPr>
      <w:rPr>
        <w:rFonts w:ascii="SimSun" w:hAnsi="SimSun" w:cs="SimSun" w:hint="default"/>
        <w:spacing w:val="0"/>
        <w:w w:val="100"/>
        <w:sz w:val="24"/>
        <w:lang w:val="pt-PT" w:eastAsia="en-US" w:bidi="ar-SA"/>
      </w:rPr>
    </w:lvl>
    <w:lvl w:ilvl="2">
      <w:start w:val="0"/>
      <w:numFmt w:val="bullet"/>
      <w:lvlText w:val=""/>
      <w:lvlJc w:val="start"/>
      <w:pPr>
        <w:tabs>
          <w:tab w:val="num" w:pos="0"/>
        </w:tabs>
        <w:ind w:start="3744" w:hanging="557"/>
      </w:pPr>
      <w:rPr>
        <w:rFonts w:ascii="Symbol" w:hAnsi="Symbol" w:cs="Symbol" w:hint="default"/>
        <w:lang w:val="pt-PT" w:eastAsia="en-US" w:bidi="ar-SA"/>
      </w:rPr>
    </w:lvl>
    <w:lvl w:ilvl="3">
      <w:start w:val="0"/>
      <w:numFmt w:val="bullet"/>
      <w:lvlText w:val=""/>
      <w:lvlJc w:val="start"/>
      <w:pPr>
        <w:tabs>
          <w:tab w:val="num" w:pos="0"/>
        </w:tabs>
        <w:ind w:start="4716" w:hanging="557"/>
      </w:pPr>
      <w:rPr>
        <w:rFonts w:ascii="Symbol" w:hAnsi="Symbol" w:cs="Symbol" w:hint="default"/>
        <w:lang w:val="pt-PT" w:eastAsia="en-US" w:bidi="ar-SA"/>
      </w:rPr>
    </w:lvl>
    <w:lvl w:ilvl="4">
      <w:start w:val="0"/>
      <w:numFmt w:val="bullet"/>
      <w:lvlText w:val=""/>
      <w:lvlJc w:val="start"/>
      <w:pPr>
        <w:tabs>
          <w:tab w:val="num" w:pos="0"/>
        </w:tabs>
        <w:ind w:start="5688" w:hanging="557"/>
      </w:pPr>
      <w:rPr>
        <w:rFonts w:ascii="Symbol" w:hAnsi="Symbol" w:cs="Symbol" w:hint="default"/>
        <w:lang w:val="pt-PT" w:eastAsia="en-US" w:bidi="ar-SA"/>
      </w:rPr>
    </w:lvl>
    <w:lvl w:ilvl="5">
      <w:start w:val="0"/>
      <w:numFmt w:val="bullet"/>
      <w:lvlText w:val=""/>
      <w:lvlJc w:val="start"/>
      <w:pPr>
        <w:tabs>
          <w:tab w:val="num" w:pos="0"/>
        </w:tabs>
        <w:ind w:start="6660" w:hanging="557"/>
      </w:pPr>
      <w:rPr>
        <w:rFonts w:ascii="Symbol" w:hAnsi="Symbol" w:cs="Symbol" w:hint="default"/>
        <w:lang w:val="pt-PT" w:eastAsia="en-US" w:bidi="ar-SA"/>
      </w:rPr>
    </w:lvl>
    <w:lvl w:ilvl="6">
      <w:start w:val="0"/>
      <w:numFmt w:val="bullet"/>
      <w:lvlText w:val=""/>
      <w:lvlJc w:val="start"/>
      <w:pPr>
        <w:tabs>
          <w:tab w:val="num" w:pos="0"/>
        </w:tabs>
        <w:ind w:start="7632" w:hanging="557"/>
      </w:pPr>
      <w:rPr>
        <w:rFonts w:ascii="Symbol" w:hAnsi="Symbol" w:cs="Symbol" w:hint="default"/>
        <w:lang w:val="pt-PT" w:eastAsia="en-US" w:bidi="ar-SA"/>
      </w:rPr>
    </w:lvl>
    <w:lvl w:ilvl="7">
      <w:start w:val="0"/>
      <w:numFmt w:val="bullet"/>
      <w:lvlText w:val=""/>
      <w:lvlJc w:val="start"/>
      <w:pPr>
        <w:tabs>
          <w:tab w:val="num" w:pos="0"/>
        </w:tabs>
        <w:ind w:start="8604" w:hanging="557"/>
      </w:pPr>
      <w:rPr>
        <w:rFonts w:ascii="Symbol" w:hAnsi="Symbol" w:cs="Symbol" w:hint="default"/>
        <w:lang w:val="pt-PT" w:eastAsia="en-US" w:bidi="ar-SA"/>
      </w:rPr>
    </w:lvl>
    <w:lvl w:ilvl="8">
      <w:start w:val="0"/>
      <w:numFmt w:val="bullet"/>
      <w:lvlText w:val=""/>
      <w:lvlJc w:val="start"/>
      <w:pPr>
        <w:tabs>
          <w:tab w:val="num" w:pos="0"/>
        </w:tabs>
        <w:ind w:start="9576" w:hanging="557"/>
      </w:pPr>
      <w:rPr>
        <w:rFonts w:ascii="Symbol" w:hAnsi="Symbol" w:cs="Symbol" w:hint="default"/>
        <w:lang w:val="pt-PT" w:eastAsia="en-US" w:bidi="ar-SA"/>
      </w:rPr>
    </w:lvl>
  </w:abstractNum>
  <w:abstractNum w:abstractNumId="10">
    <w:lvl w:ilvl="0">
      <w:numFmt w:val="bullet"/>
      <w:lvlText w:val="•"/>
      <w:lvlJc w:val="start"/>
      <w:pPr>
        <w:tabs>
          <w:tab w:val="num" w:pos="0"/>
        </w:tabs>
        <w:ind w:start="1801" w:hanging="731"/>
      </w:pPr>
      <w:rPr>
        <w:rFonts w:ascii="Times New Roman" w:hAnsi="Times New Roman" w:cs="Times New Roman" w:hint="default"/>
        <w:b w:val="false"/>
        <w:bCs w:val="false"/>
        <w:i w:val="false"/>
        <w:iCs w:val="false"/>
        <w:color w:val="000009"/>
        <w:spacing w:val="0"/>
        <w:w w:val="100"/>
        <w:sz w:val="22"/>
        <w:szCs w:val="22"/>
        <w:lang w:val="pt-PT" w:eastAsia="en-US" w:bidi="ar-SA"/>
      </w:rPr>
    </w:lvl>
    <w:lvl w:ilvl="1">
      <w:start w:val="0"/>
      <w:numFmt w:val="bullet"/>
      <w:lvlText w:val="•"/>
      <w:lvlJc w:val="start"/>
      <w:pPr>
        <w:tabs>
          <w:tab w:val="num" w:pos="0"/>
        </w:tabs>
        <w:ind w:start="1801" w:hanging="740"/>
      </w:pPr>
      <w:rPr>
        <w:rFonts w:ascii="SimSun" w:hAnsi="SimSun" w:cs="SimSun" w:hint="default"/>
        <w:spacing w:val="0"/>
        <w:w w:val="100"/>
        <w:sz w:val="24"/>
        <w:lang w:val="pt-PT" w:eastAsia="en-US" w:bidi="ar-SA"/>
      </w:rPr>
    </w:lvl>
    <w:lvl w:ilvl="2">
      <w:start w:val="0"/>
      <w:numFmt w:val="bullet"/>
      <w:lvlText w:val=""/>
      <w:lvlJc w:val="start"/>
      <w:pPr>
        <w:tabs>
          <w:tab w:val="num" w:pos="0"/>
        </w:tabs>
        <w:ind w:start="3744" w:hanging="740"/>
      </w:pPr>
      <w:rPr>
        <w:rFonts w:ascii="Symbol" w:hAnsi="Symbol" w:cs="Symbol" w:hint="default"/>
        <w:lang w:val="pt-PT" w:eastAsia="en-US" w:bidi="ar-SA"/>
      </w:rPr>
    </w:lvl>
    <w:lvl w:ilvl="3">
      <w:start w:val="0"/>
      <w:numFmt w:val="bullet"/>
      <w:lvlText w:val=""/>
      <w:lvlJc w:val="start"/>
      <w:pPr>
        <w:tabs>
          <w:tab w:val="num" w:pos="0"/>
        </w:tabs>
        <w:ind w:start="4716" w:hanging="740"/>
      </w:pPr>
      <w:rPr>
        <w:rFonts w:ascii="Symbol" w:hAnsi="Symbol" w:cs="Symbol" w:hint="default"/>
        <w:lang w:val="pt-PT" w:eastAsia="en-US" w:bidi="ar-SA"/>
      </w:rPr>
    </w:lvl>
    <w:lvl w:ilvl="4">
      <w:start w:val="0"/>
      <w:numFmt w:val="bullet"/>
      <w:lvlText w:val=""/>
      <w:lvlJc w:val="start"/>
      <w:pPr>
        <w:tabs>
          <w:tab w:val="num" w:pos="0"/>
        </w:tabs>
        <w:ind w:start="5688" w:hanging="740"/>
      </w:pPr>
      <w:rPr>
        <w:rFonts w:ascii="Symbol" w:hAnsi="Symbol" w:cs="Symbol" w:hint="default"/>
        <w:lang w:val="pt-PT" w:eastAsia="en-US" w:bidi="ar-SA"/>
      </w:rPr>
    </w:lvl>
    <w:lvl w:ilvl="5">
      <w:start w:val="0"/>
      <w:numFmt w:val="bullet"/>
      <w:lvlText w:val=""/>
      <w:lvlJc w:val="start"/>
      <w:pPr>
        <w:tabs>
          <w:tab w:val="num" w:pos="0"/>
        </w:tabs>
        <w:ind w:start="6660" w:hanging="740"/>
      </w:pPr>
      <w:rPr>
        <w:rFonts w:ascii="Symbol" w:hAnsi="Symbol" w:cs="Symbol" w:hint="default"/>
        <w:lang w:val="pt-PT" w:eastAsia="en-US" w:bidi="ar-SA"/>
      </w:rPr>
    </w:lvl>
    <w:lvl w:ilvl="6">
      <w:start w:val="0"/>
      <w:numFmt w:val="bullet"/>
      <w:lvlText w:val=""/>
      <w:lvlJc w:val="start"/>
      <w:pPr>
        <w:tabs>
          <w:tab w:val="num" w:pos="0"/>
        </w:tabs>
        <w:ind w:start="7632" w:hanging="740"/>
      </w:pPr>
      <w:rPr>
        <w:rFonts w:ascii="Symbol" w:hAnsi="Symbol" w:cs="Symbol" w:hint="default"/>
        <w:lang w:val="pt-PT" w:eastAsia="en-US" w:bidi="ar-SA"/>
      </w:rPr>
    </w:lvl>
    <w:lvl w:ilvl="7">
      <w:start w:val="0"/>
      <w:numFmt w:val="bullet"/>
      <w:lvlText w:val=""/>
      <w:lvlJc w:val="start"/>
      <w:pPr>
        <w:tabs>
          <w:tab w:val="num" w:pos="0"/>
        </w:tabs>
        <w:ind w:start="8604" w:hanging="740"/>
      </w:pPr>
      <w:rPr>
        <w:rFonts w:ascii="Symbol" w:hAnsi="Symbol" w:cs="Symbol" w:hint="default"/>
        <w:lang w:val="pt-PT" w:eastAsia="en-US" w:bidi="ar-SA"/>
      </w:rPr>
    </w:lvl>
    <w:lvl w:ilvl="8">
      <w:start w:val="0"/>
      <w:numFmt w:val="bullet"/>
      <w:lvlText w:val=""/>
      <w:lvlJc w:val="start"/>
      <w:pPr>
        <w:tabs>
          <w:tab w:val="num" w:pos="0"/>
        </w:tabs>
        <w:ind w:start="9576" w:hanging="740"/>
      </w:pPr>
      <w:rPr>
        <w:rFonts w:ascii="Symbol" w:hAnsi="Symbol" w:cs="Symbol" w:hint="default"/>
        <w:lang w:val="pt-PT" w:eastAsia="en-US" w:bidi="ar-SA"/>
      </w:rPr>
    </w:lvl>
  </w:abstractNum>
  <w:abstractNum w:abstractNumId="11">
    <w:lvl w:ilvl="0">
      <w:numFmt w:val="bullet"/>
      <w:lvlText w:val="•"/>
      <w:lvlJc w:val="start"/>
      <w:pPr>
        <w:tabs>
          <w:tab w:val="num" w:pos="0"/>
        </w:tabs>
        <w:ind w:start="1801" w:hanging="293"/>
      </w:pPr>
      <w:rPr>
        <w:rFonts w:ascii="Times New Roman" w:hAnsi="Times New Roman" w:cs="Times New Roman" w:hint="default"/>
        <w:b w:val="false"/>
        <w:bCs w:val="false"/>
        <w:i w:val="false"/>
        <w:iCs w:val="false"/>
        <w:color w:val="000009"/>
        <w:spacing w:val="0"/>
        <w:w w:val="100"/>
        <w:sz w:val="22"/>
        <w:szCs w:val="22"/>
        <w:lang w:val="pt-PT" w:eastAsia="en-US" w:bidi="ar-SA"/>
      </w:rPr>
    </w:lvl>
    <w:lvl w:ilvl="1">
      <w:start w:val="0"/>
      <w:numFmt w:val="bullet"/>
      <w:lvlText w:val="•"/>
      <w:lvlJc w:val="start"/>
      <w:pPr>
        <w:tabs>
          <w:tab w:val="num" w:pos="0"/>
        </w:tabs>
        <w:ind w:start="1801" w:hanging="514"/>
      </w:pPr>
      <w:rPr>
        <w:rFonts w:ascii="Times New Roman" w:hAnsi="Times New Roman" w:cs="Times New Roman" w:hint="default"/>
        <w:b w:val="false"/>
        <w:bCs w:val="false"/>
        <w:i w:val="false"/>
        <w:iCs w:val="false"/>
        <w:color w:val="000009"/>
        <w:spacing w:val="0"/>
        <w:w w:val="100"/>
        <w:sz w:val="22"/>
        <w:szCs w:val="22"/>
        <w:lang w:val="pt-PT" w:eastAsia="en-US" w:bidi="ar-SA"/>
      </w:rPr>
    </w:lvl>
    <w:lvl w:ilvl="2">
      <w:start w:val="0"/>
      <w:numFmt w:val="bullet"/>
      <w:lvlText w:val=""/>
      <w:lvlJc w:val="start"/>
      <w:pPr>
        <w:tabs>
          <w:tab w:val="num" w:pos="0"/>
        </w:tabs>
        <w:ind w:start="3744" w:hanging="514"/>
      </w:pPr>
      <w:rPr>
        <w:rFonts w:ascii="Symbol" w:hAnsi="Symbol" w:cs="Symbol" w:hint="default"/>
        <w:lang w:val="pt-PT" w:eastAsia="en-US" w:bidi="ar-SA"/>
      </w:rPr>
    </w:lvl>
    <w:lvl w:ilvl="3">
      <w:start w:val="0"/>
      <w:numFmt w:val="bullet"/>
      <w:lvlText w:val=""/>
      <w:lvlJc w:val="start"/>
      <w:pPr>
        <w:tabs>
          <w:tab w:val="num" w:pos="0"/>
        </w:tabs>
        <w:ind w:start="4716" w:hanging="514"/>
      </w:pPr>
      <w:rPr>
        <w:rFonts w:ascii="Symbol" w:hAnsi="Symbol" w:cs="Symbol" w:hint="default"/>
        <w:lang w:val="pt-PT" w:eastAsia="en-US" w:bidi="ar-SA"/>
      </w:rPr>
    </w:lvl>
    <w:lvl w:ilvl="4">
      <w:start w:val="0"/>
      <w:numFmt w:val="bullet"/>
      <w:lvlText w:val=""/>
      <w:lvlJc w:val="start"/>
      <w:pPr>
        <w:tabs>
          <w:tab w:val="num" w:pos="0"/>
        </w:tabs>
        <w:ind w:start="5688" w:hanging="514"/>
      </w:pPr>
      <w:rPr>
        <w:rFonts w:ascii="Symbol" w:hAnsi="Symbol" w:cs="Symbol" w:hint="default"/>
        <w:lang w:val="pt-PT" w:eastAsia="en-US" w:bidi="ar-SA"/>
      </w:rPr>
    </w:lvl>
    <w:lvl w:ilvl="5">
      <w:start w:val="0"/>
      <w:numFmt w:val="bullet"/>
      <w:lvlText w:val=""/>
      <w:lvlJc w:val="start"/>
      <w:pPr>
        <w:tabs>
          <w:tab w:val="num" w:pos="0"/>
        </w:tabs>
        <w:ind w:start="6660" w:hanging="514"/>
      </w:pPr>
      <w:rPr>
        <w:rFonts w:ascii="Symbol" w:hAnsi="Symbol" w:cs="Symbol" w:hint="default"/>
        <w:lang w:val="pt-PT" w:eastAsia="en-US" w:bidi="ar-SA"/>
      </w:rPr>
    </w:lvl>
    <w:lvl w:ilvl="6">
      <w:start w:val="0"/>
      <w:numFmt w:val="bullet"/>
      <w:lvlText w:val=""/>
      <w:lvlJc w:val="start"/>
      <w:pPr>
        <w:tabs>
          <w:tab w:val="num" w:pos="0"/>
        </w:tabs>
        <w:ind w:start="7632" w:hanging="514"/>
      </w:pPr>
      <w:rPr>
        <w:rFonts w:ascii="Symbol" w:hAnsi="Symbol" w:cs="Symbol" w:hint="default"/>
        <w:lang w:val="pt-PT" w:eastAsia="en-US" w:bidi="ar-SA"/>
      </w:rPr>
    </w:lvl>
    <w:lvl w:ilvl="7">
      <w:start w:val="0"/>
      <w:numFmt w:val="bullet"/>
      <w:lvlText w:val=""/>
      <w:lvlJc w:val="start"/>
      <w:pPr>
        <w:tabs>
          <w:tab w:val="num" w:pos="0"/>
        </w:tabs>
        <w:ind w:start="8604" w:hanging="514"/>
      </w:pPr>
      <w:rPr>
        <w:rFonts w:ascii="Symbol" w:hAnsi="Symbol" w:cs="Symbol" w:hint="default"/>
        <w:lang w:val="pt-PT" w:eastAsia="en-US" w:bidi="ar-SA"/>
      </w:rPr>
    </w:lvl>
    <w:lvl w:ilvl="8">
      <w:start w:val="0"/>
      <w:numFmt w:val="bullet"/>
      <w:lvlText w:val=""/>
      <w:lvlJc w:val="start"/>
      <w:pPr>
        <w:tabs>
          <w:tab w:val="num" w:pos="0"/>
        </w:tabs>
        <w:ind w:start="9576" w:hanging="514"/>
      </w:pPr>
      <w:rPr>
        <w:rFonts w:ascii="Symbol" w:hAnsi="Symbol" w:cs="Symbol" w:hint="default"/>
        <w:lang w:val="pt-PT" w:eastAsia="en-US" w:bidi="ar-SA"/>
      </w:rPr>
    </w:lvl>
  </w:abstractNum>
  <w:abstractNum w:abstractNumId="12">
    <w:lvl w:ilvl="0">
      <w:numFmt w:val="bullet"/>
      <w:lvlText w:val="•"/>
      <w:lvlJc w:val="start"/>
      <w:pPr>
        <w:tabs>
          <w:tab w:val="num" w:pos="0"/>
        </w:tabs>
        <w:ind w:start="1801" w:hanging="308"/>
      </w:pPr>
      <w:rPr>
        <w:rFonts w:ascii="Times New Roman" w:hAnsi="Times New Roman" w:cs="Times New Roman" w:hint="default"/>
        <w:b/>
        <w:bCs w:val="false"/>
        <w:i w:val="false"/>
        <w:iCs w:val="false"/>
        <w:spacing w:val="0"/>
        <w:w w:val="100"/>
        <w:sz w:val="24"/>
        <w:szCs w:val="24"/>
        <w:lang w:val="pt-PT" w:eastAsia="en-US" w:bidi="ar-SA"/>
      </w:rPr>
    </w:lvl>
    <w:lvl w:ilvl="1">
      <w:start w:val="0"/>
      <w:numFmt w:val="bullet"/>
      <w:lvlText w:val=""/>
      <w:lvlJc w:val="start"/>
      <w:pPr>
        <w:tabs>
          <w:tab w:val="num" w:pos="0"/>
        </w:tabs>
        <w:ind w:start="2772" w:hanging="308"/>
      </w:pPr>
      <w:rPr>
        <w:rFonts w:ascii="Symbol" w:hAnsi="Symbol" w:cs="Symbol" w:hint="default"/>
        <w:lang w:val="pt-PT" w:eastAsia="en-US" w:bidi="ar-SA"/>
      </w:rPr>
    </w:lvl>
    <w:lvl w:ilvl="2">
      <w:start w:val="0"/>
      <w:numFmt w:val="bullet"/>
      <w:lvlText w:val=""/>
      <w:lvlJc w:val="start"/>
      <w:pPr>
        <w:tabs>
          <w:tab w:val="num" w:pos="0"/>
        </w:tabs>
        <w:ind w:start="3744" w:hanging="308"/>
      </w:pPr>
      <w:rPr>
        <w:rFonts w:ascii="Symbol" w:hAnsi="Symbol" w:cs="Symbol" w:hint="default"/>
        <w:lang w:val="pt-PT" w:eastAsia="en-US" w:bidi="ar-SA"/>
      </w:rPr>
    </w:lvl>
    <w:lvl w:ilvl="3">
      <w:start w:val="0"/>
      <w:numFmt w:val="bullet"/>
      <w:lvlText w:val=""/>
      <w:lvlJc w:val="start"/>
      <w:pPr>
        <w:tabs>
          <w:tab w:val="num" w:pos="0"/>
        </w:tabs>
        <w:ind w:start="4716" w:hanging="308"/>
      </w:pPr>
      <w:rPr>
        <w:rFonts w:ascii="Symbol" w:hAnsi="Symbol" w:cs="Symbol" w:hint="default"/>
        <w:lang w:val="pt-PT" w:eastAsia="en-US" w:bidi="ar-SA"/>
      </w:rPr>
    </w:lvl>
    <w:lvl w:ilvl="4">
      <w:start w:val="0"/>
      <w:numFmt w:val="bullet"/>
      <w:lvlText w:val=""/>
      <w:lvlJc w:val="start"/>
      <w:pPr>
        <w:tabs>
          <w:tab w:val="num" w:pos="0"/>
        </w:tabs>
        <w:ind w:start="5688" w:hanging="308"/>
      </w:pPr>
      <w:rPr>
        <w:rFonts w:ascii="Symbol" w:hAnsi="Symbol" w:cs="Symbol" w:hint="default"/>
        <w:lang w:val="pt-PT" w:eastAsia="en-US" w:bidi="ar-SA"/>
      </w:rPr>
    </w:lvl>
    <w:lvl w:ilvl="5">
      <w:start w:val="0"/>
      <w:numFmt w:val="bullet"/>
      <w:lvlText w:val=""/>
      <w:lvlJc w:val="start"/>
      <w:pPr>
        <w:tabs>
          <w:tab w:val="num" w:pos="0"/>
        </w:tabs>
        <w:ind w:start="6660" w:hanging="308"/>
      </w:pPr>
      <w:rPr>
        <w:rFonts w:ascii="Symbol" w:hAnsi="Symbol" w:cs="Symbol" w:hint="default"/>
        <w:lang w:val="pt-PT" w:eastAsia="en-US" w:bidi="ar-SA"/>
      </w:rPr>
    </w:lvl>
    <w:lvl w:ilvl="6">
      <w:start w:val="0"/>
      <w:numFmt w:val="bullet"/>
      <w:lvlText w:val=""/>
      <w:lvlJc w:val="start"/>
      <w:pPr>
        <w:tabs>
          <w:tab w:val="num" w:pos="0"/>
        </w:tabs>
        <w:ind w:start="7632" w:hanging="308"/>
      </w:pPr>
      <w:rPr>
        <w:rFonts w:ascii="Symbol" w:hAnsi="Symbol" w:cs="Symbol" w:hint="default"/>
        <w:lang w:val="pt-PT" w:eastAsia="en-US" w:bidi="ar-SA"/>
      </w:rPr>
    </w:lvl>
    <w:lvl w:ilvl="7">
      <w:start w:val="0"/>
      <w:numFmt w:val="bullet"/>
      <w:lvlText w:val=""/>
      <w:lvlJc w:val="start"/>
      <w:pPr>
        <w:tabs>
          <w:tab w:val="num" w:pos="0"/>
        </w:tabs>
        <w:ind w:start="8604" w:hanging="308"/>
      </w:pPr>
      <w:rPr>
        <w:rFonts w:ascii="Symbol" w:hAnsi="Symbol" w:cs="Symbol" w:hint="default"/>
        <w:lang w:val="pt-PT" w:eastAsia="en-US" w:bidi="ar-SA"/>
      </w:rPr>
    </w:lvl>
    <w:lvl w:ilvl="8">
      <w:start w:val="0"/>
      <w:numFmt w:val="bullet"/>
      <w:lvlText w:val=""/>
      <w:lvlJc w:val="start"/>
      <w:pPr>
        <w:tabs>
          <w:tab w:val="num" w:pos="0"/>
        </w:tabs>
        <w:ind w:start="9576" w:hanging="308"/>
      </w:pPr>
      <w:rPr>
        <w:rFonts w:ascii="Symbol" w:hAnsi="Symbol" w:cs="Symbol" w:hint="default"/>
        <w:lang w:val="pt-PT" w:eastAsia="en-US" w:bidi="ar-SA"/>
      </w:rPr>
    </w:lvl>
  </w:abstractNum>
  <w:abstractNum w:abstractNumId="13">
    <w:lvl w:ilvl="0">
      <w:numFmt w:val="bullet"/>
      <w:lvlText w:val="•"/>
      <w:lvlJc w:val="start"/>
      <w:pPr>
        <w:tabs>
          <w:tab w:val="num" w:pos="0"/>
        </w:tabs>
        <w:ind w:start="1801" w:hanging="731"/>
      </w:pPr>
      <w:rPr>
        <w:rFonts w:ascii="Times New Roman" w:hAnsi="Times New Roman" w:cs="Times New Roman" w:hint="default"/>
        <w:b w:val="false"/>
        <w:bCs w:val="false"/>
        <w:i w:val="false"/>
        <w:iCs w:val="false"/>
        <w:color w:val="000009"/>
        <w:spacing w:val="0"/>
        <w:w w:val="100"/>
        <w:sz w:val="22"/>
        <w:szCs w:val="22"/>
        <w:lang w:val="pt-PT" w:eastAsia="en-US" w:bidi="ar-SA"/>
      </w:rPr>
    </w:lvl>
    <w:lvl w:ilvl="1">
      <w:start w:val="0"/>
      <w:numFmt w:val="bullet"/>
      <w:lvlText w:val="•"/>
      <w:lvlJc w:val="start"/>
      <w:pPr>
        <w:tabs>
          <w:tab w:val="num" w:pos="0"/>
        </w:tabs>
        <w:ind w:start="1801" w:hanging="740"/>
      </w:pPr>
      <w:rPr>
        <w:rFonts w:ascii="SimSun" w:hAnsi="SimSun" w:cs="SimSun" w:hint="default"/>
        <w:b/>
        <w:spacing w:val="0"/>
        <w:w w:val="100"/>
        <w:sz w:val="24"/>
        <w:lang w:val="pt-PT" w:eastAsia="en-US" w:bidi="ar-SA"/>
      </w:rPr>
    </w:lvl>
    <w:lvl w:ilvl="2">
      <w:start w:val="0"/>
      <w:numFmt w:val="bullet"/>
      <w:lvlText w:val=""/>
      <w:lvlJc w:val="start"/>
      <w:pPr>
        <w:tabs>
          <w:tab w:val="num" w:pos="0"/>
        </w:tabs>
        <w:ind w:start="3744" w:hanging="740"/>
      </w:pPr>
      <w:rPr>
        <w:rFonts w:ascii="Symbol" w:hAnsi="Symbol" w:cs="Symbol" w:hint="default"/>
        <w:lang w:val="pt-PT" w:eastAsia="en-US" w:bidi="ar-SA"/>
      </w:rPr>
    </w:lvl>
    <w:lvl w:ilvl="3">
      <w:start w:val="0"/>
      <w:numFmt w:val="bullet"/>
      <w:lvlText w:val=""/>
      <w:lvlJc w:val="start"/>
      <w:pPr>
        <w:tabs>
          <w:tab w:val="num" w:pos="0"/>
        </w:tabs>
        <w:ind w:start="4716" w:hanging="740"/>
      </w:pPr>
      <w:rPr>
        <w:rFonts w:ascii="Symbol" w:hAnsi="Symbol" w:cs="Symbol" w:hint="default"/>
        <w:lang w:val="pt-PT" w:eastAsia="en-US" w:bidi="ar-SA"/>
      </w:rPr>
    </w:lvl>
    <w:lvl w:ilvl="4">
      <w:start w:val="0"/>
      <w:numFmt w:val="bullet"/>
      <w:lvlText w:val=""/>
      <w:lvlJc w:val="start"/>
      <w:pPr>
        <w:tabs>
          <w:tab w:val="num" w:pos="0"/>
        </w:tabs>
        <w:ind w:start="5688" w:hanging="740"/>
      </w:pPr>
      <w:rPr>
        <w:rFonts w:ascii="Symbol" w:hAnsi="Symbol" w:cs="Symbol" w:hint="default"/>
        <w:lang w:val="pt-PT" w:eastAsia="en-US" w:bidi="ar-SA"/>
      </w:rPr>
    </w:lvl>
    <w:lvl w:ilvl="5">
      <w:start w:val="0"/>
      <w:numFmt w:val="bullet"/>
      <w:lvlText w:val=""/>
      <w:lvlJc w:val="start"/>
      <w:pPr>
        <w:tabs>
          <w:tab w:val="num" w:pos="0"/>
        </w:tabs>
        <w:ind w:start="6660" w:hanging="740"/>
      </w:pPr>
      <w:rPr>
        <w:rFonts w:ascii="Symbol" w:hAnsi="Symbol" w:cs="Symbol" w:hint="default"/>
        <w:lang w:val="pt-PT" w:eastAsia="en-US" w:bidi="ar-SA"/>
      </w:rPr>
    </w:lvl>
    <w:lvl w:ilvl="6">
      <w:start w:val="0"/>
      <w:numFmt w:val="bullet"/>
      <w:lvlText w:val=""/>
      <w:lvlJc w:val="start"/>
      <w:pPr>
        <w:tabs>
          <w:tab w:val="num" w:pos="0"/>
        </w:tabs>
        <w:ind w:start="7632" w:hanging="740"/>
      </w:pPr>
      <w:rPr>
        <w:rFonts w:ascii="Symbol" w:hAnsi="Symbol" w:cs="Symbol" w:hint="default"/>
        <w:lang w:val="pt-PT" w:eastAsia="en-US" w:bidi="ar-SA"/>
      </w:rPr>
    </w:lvl>
    <w:lvl w:ilvl="7">
      <w:start w:val="0"/>
      <w:numFmt w:val="bullet"/>
      <w:lvlText w:val=""/>
      <w:lvlJc w:val="start"/>
      <w:pPr>
        <w:tabs>
          <w:tab w:val="num" w:pos="0"/>
        </w:tabs>
        <w:ind w:start="8604" w:hanging="740"/>
      </w:pPr>
      <w:rPr>
        <w:rFonts w:ascii="Symbol" w:hAnsi="Symbol" w:cs="Symbol" w:hint="default"/>
        <w:lang w:val="pt-PT" w:eastAsia="en-US" w:bidi="ar-SA"/>
      </w:rPr>
    </w:lvl>
    <w:lvl w:ilvl="8">
      <w:start w:val="0"/>
      <w:numFmt w:val="bullet"/>
      <w:lvlText w:val=""/>
      <w:lvlJc w:val="start"/>
      <w:pPr>
        <w:tabs>
          <w:tab w:val="num" w:pos="0"/>
        </w:tabs>
        <w:ind w:start="9576" w:hanging="740"/>
      </w:pPr>
      <w:rPr>
        <w:rFonts w:ascii="Symbol" w:hAnsi="Symbol" w:cs="Symbol" w:hint="default"/>
        <w:lang w:val="pt-PT" w:eastAsia="en-US" w:bidi="ar-SA"/>
      </w:rPr>
    </w:lvl>
  </w:abstractNum>
  <w:abstractNum w:abstractNumId="14">
    <w:lvl w:ilvl="0">
      <w:numFmt w:val="bullet"/>
      <w:lvlText w:val="•"/>
      <w:lvlJc w:val="start"/>
      <w:pPr>
        <w:tabs>
          <w:tab w:val="num" w:pos="0"/>
        </w:tabs>
        <w:ind w:start="1801" w:hanging="293"/>
      </w:pPr>
      <w:rPr>
        <w:rFonts w:ascii="SimSun" w:hAnsi="SimSun" w:cs="SimSun" w:hint="default"/>
        <w:spacing w:val="0"/>
        <w:w w:val="100"/>
        <w:sz w:val="24"/>
        <w:lang w:val="pt-PT" w:eastAsia="en-US" w:bidi="ar-SA"/>
      </w:rPr>
    </w:lvl>
    <w:lvl w:ilvl="1">
      <w:start w:val="0"/>
      <w:numFmt w:val="bullet"/>
      <w:lvlText w:val="•"/>
      <w:lvlJc w:val="start"/>
      <w:pPr>
        <w:tabs>
          <w:tab w:val="num" w:pos="0"/>
        </w:tabs>
        <w:ind w:start="1801" w:hanging="773"/>
      </w:pPr>
      <w:rPr>
        <w:rFonts w:ascii="SimSun" w:hAnsi="SimSun" w:cs="SimSun" w:hint="default"/>
        <w:b/>
        <w:spacing w:val="0"/>
        <w:w w:val="100"/>
        <w:sz w:val="24"/>
        <w:lang w:val="pt-PT" w:eastAsia="en-US" w:bidi="ar-SA"/>
      </w:rPr>
    </w:lvl>
    <w:lvl w:ilvl="2">
      <w:start w:val="0"/>
      <w:numFmt w:val="bullet"/>
      <w:lvlText w:val=""/>
      <w:lvlJc w:val="start"/>
      <w:pPr>
        <w:tabs>
          <w:tab w:val="num" w:pos="0"/>
        </w:tabs>
        <w:ind w:start="3744" w:hanging="773"/>
      </w:pPr>
      <w:rPr>
        <w:rFonts w:ascii="Symbol" w:hAnsi="Symbol" w:cs="Symbol" w:hint="default"/>
        <w:lang w:val="pt-PT" w:eastAsia="en-US" w:bidi="ar-SA"/>
      </w:rPr>
    </w:lvl>
    <w:lvl w:ilvl="3">
      <w:start w:val="0"/>
      <w:numFmt w:val="bullet"/>
      <w:lvlText w:val=""/>
      <w:lvlJc w:val="start"/>
      <w:pPr>
        <w:tabs>
          <w:tab w:val="num" w:pos="0"/>
        </w:tabs>
        <w:ind w:start="4716" w:hanging="773"/>
      </w:pPr>
      <w:rPr>
        <w:rFonts w:ascii="Symbol" w:hAnsi="Symbol" w:cs="Symbol" w:hint="default"/>
        <w:lang w:val="pt-PT" w:eastAsia="en-US" w:bidi="ar-SA"/>
      </w:rPr>
    </w:lvl>
    <w:lvl w:ilvl="4">
      <w:start w:val="0"/>
      <w:numFmt w:val="bullet"/>
      <w:lvlText w:val=""/>
      <w:lvlJc w:val="start"/>
      <w:pPr>
        <w:tabs>
          <w:tab w:val="num" w:pos="0"/>
        </w:tabs>
        <w:ind w:start="5688" w:hanging="773"/>
      </w:pPr>
      <w:rPr>
        <w:rFonts w:ascii="Symbol" w:hAnsi="Symbol" w:cs="Symbol" w:hint="default"/>
        <w:lang w:val="pt-PT" w:eastAsia="en-US" w:bidi="ar-SA"/>
      </w:rPr>
    </w:lvl>
    <w:lvl w:ilvl="5">
      <w:start w:val="0"/>
      <w:numFmt w:val="bullet"/>
      <w:lvlText w:val=""/>
      <w:lvlJc w:val="start"/>
      <w:pPr>
        <w:tabs>
          <w:tab w:val="num" w:pos="0"/>
        </w:tabs>
        <w:ind w:start="6660" w:hanging="773"/>
      </w:pPr>
      <w:rPr>
        <w:rFonts w:ascii="Symbol" w:hAnsi="Symbol" w:cs="Symbol" w:hint="default"/>
        <w:lang w:val="pt-PT" w:eastAsia="en-US" w:bidi="ar-SA"/>
      </w:rPr>
    </w:lvl>
    <w:lvl w:ilvl="6">
      <w:start w:val="0"/>
      <w:numFmt w:val="bullet"/>
      <w:lvlText w:val=""/>
      <w:lvlJc w:val="start"/>
      <w:pPr>
        <w:tabs>
          <w:tab w:val="num" w:pos="0"/>
        </w:tabs>
        <w:ind w:start="7632" w:hanging="773"/>
      </w:pPr>
      <w:rPr>
        <w:rFonts w:ascii="Symbol" w:hAnsi="Symbol" w:cs="Symbol" w:hint="default"/>
        <w:lang w:val="pt-PT" w:eastAsia="en-US" w:bidi="ar-SA"/>
      </w:rPr>
    </w:lvl>
    <w:lvl w:ilvl="7">
      <w:start w:val="0"/>
      <w:numFmt w:val="bullet"/>
      <w:lvlText w:val=""/>
      <w:lvlJc w:val="start"/>
      <w:pPr>
        <w:tabs>
          <w:tab w:val="num" w:pos="0"/>
        </w:tabs>
        <w:ind w:start="8604" w:hanging="773"/>
      </w:pPr>
      <w:rPr>
        <w:rFonts w:ascii="Symbol" w:hAnsi="Symbol" w:cs="Symbol" w:hint="default"/>
        <w:lang w:val="pt-PT" w:eastAsia="en-US" w:bidi="ar-SA"/>
      </w:rPr>
    </w:lvl>
    <w:lvl w:ilvl="8">
      <w:start w:val="0"/>
      <w:numFmt w:val="bullet"/>
      <w:lvlText w:val=""/>
      <w:lvlJc w:val="start"/>
      <w:pPr>
        <w:tabs>
          <w:tab w:val="num" w:pos="0"/>
        </w:tabs>
        <w:ind w:start="9576" w:hanging="773"/>
      </w:pPr>
      <w:rPr>
        <w:rFonts w:ascii="Symbol" w:hAnsi="Symbol" w:cs="Symbol" w:hint="default"/>
        <w:lang w:val="pt-PT" w:eastAsia="en-US" w:bidi="ar-SA"/>
      </w:rPr>
    </w:lvl>
  </w:abstractNum>
  <w:abstractNum w:abstractNumId="15">
    <w:lvl w:ilvl="0">
      <w:numFmt w:val="bullet"/>
      <w:lvlText w:val="•"/>
      <w:lvlJc w:val="start"/>
      <w:pPr>
        <w:tabs>
          <w:tab w:val="num" w:pos="0"/>
        </w:tabs>
        <w:ind w:start="1801" w:hanging="654"/>
      </w:pPr>
      <w:rPr>
        <w:rFonts w:ascii="Times New Roman" w:hAnsi="Times New Roman" w:cs="Times New Roman" w:hint="default"/>
        <w:b w:val="false"/>
        <w:bCs w:val="false"/>
        <w:i w:val="false"/>
        <w:iCs w:val="false"/>
        <w:color w:val="000009"/>
        <w:spacing w:val="0"/>
        <w:w w:val="100"/>
        <w:sz w:val="22"/>
        <w:szCs w:val="22"/>
        <w:lang w:val="pt-PT" w:eastAsia="en-US" w:bidi="ar-SA"/>
      </w:rPr>
    </w:lvl>
    <w:lvl w:ilvl="1">
      <w:start w:val="0"/>
      <w:numFmt w:val="bullet"/>
      <w:lvlText w:val="•"/>
      <w:lvlJc w:val="start"/>
      <w:pPr>
        <w:tabs>
          <w:tab w:val="num" w:pos="0"/>
        </w:tabs>
        <w:ind w:start="1801" w:hanging="432"/>
      </w:pPr>
      <w:rPr>
        <w:rFonts w:ascii="Times New Roman" w:hAnsi="Times New Roman" w:cs="Times New Roman" w:hint="default"/>
        <w:b w:val="false"/>
        <w:bCs w:val="false"/>
        <w:i w:val="false"/>
        <w:iCs w:val="false"/>
        <w:color w:val="000009"/>
        <w:spacing w:val="0"/>
        <w:w w:val="100"/>
        <w:sz w:val="22"/>
        <w:szCs w:val="22"/>
        <w:lang w:val="pt-PT" w:eastAsia="en-US" w:bidi="ar-SA"/>
      </w:rPr>
    </w:lvl>
    <w:lvl w:ilvl="2">
      <w:start w:val="0"/>
      <w:numFmt w:val="bullet"/>
      <w:lvlText w:val="•"/>
      <w:lvlJc w:val="start"/>
      <w:pPr>
        <w:tabs>
          <w:tab w:val="num" w:pos="0"/>
        </w:tabs>
        <w:ind w:start="1801" w:hanging="879"/>
      </w:pPr>
      <w:rPr>
        <w:rFonts w:ascii="SimSun" w:hAnsi="SimSun" w:cs="SimSun" w:hint="default"/>
        <w:b/>
        <w:spacing w:val="0"/>
        <w:w w:val="100"/>
        <w:sz w:val="24"/>
        <w:lang w:val="pt-PT" w:eastAsia="en-US" w:bidi="ar-SA"/>
      </w:rPr>
    </w:lvl>
    <w:lvl w:ilvl="3">
      <w:start w:val="0"/>
      <w:numFmt w:val="bullet"/>
      <w:lvlText w:val=""/>
      <w:lvlJc w:val="start"/>
      <w:pPr>
        <w:tabs>
          <w:tab w:val="num" w:pos="0"/>
        </w:tabs>
        <w:ind w:start="4716" w:hanging="879"/>
      </w:pPr>
      <w:rPr>
        <w:rFonts w:ascii="Symbol" w:hAnsi="Symbol" w:cs="Symbol" w:hint="default"/>
        <w:lang w:val="pt-PT" w:eastAsia="en-US" w:bidi="ar-SA"/>
      </w:rPr>
    </w:lvl>
    <w:lvl w:ilvl="4">
      <w:start w:val="0"/>
      <w:numFmt w:val="bullet"/>
      <w:lvlText w:val=""/>
      <w:lvlJc w:val="start"/>
      <w:pPr>
        <w:tabs>
          <w:tab w:val="num" w:pos="0"/>
        </w:tabs>
        <w:ind w:start="5688" w:hanging="879"/>
      </w:pPr>
      <w:rPr>
        <w:rFonts w:ascii="Symbol" w:hAnsi="Symbol" w:cs="Symbol" w:hint="default"/>
        <w:lang w:val="pt-PT" w:eastAsia="en-US" w:bidi="ar-SA"/>
      </w:rPr>
    </w:lvl>
    <w:lvl w:ilvl="5">
      <w:start w:val="0"/>
      <w:numFmt w:val="bullet"/>
      <w:lvlText w:val=""/>
      <w:lvlJc w:val="start"/>
      <w:pPr>
        <w:tabs>
          <w:tab w:val="num" w:pos="0"/>
        </w:tabs>
        <w:ind w:start="6660" w:hanging="879"/>
      </w:pPr>
      <w:rPr>
        <w:rFonts w:ascii="Symbol" w:hAnsi="Symbol" w:cs="Symbol" w:hint="default"/>
        <w:lang w:val="pt-PT" w:eastAsia="en-US" w:bidi="ar-SA"/>
      </w:rPr>
    </w:lvl>
    <w:lvl w:ilvl="6">
      <w:start w:val="0"/>
      <w:numFmt w:val="bullet"/>
      <w:lvlText w:val=""/>
      <w:lvlJc w:val="start"/>
      <w:pPr>
        <w:tabs>
          <w:tab w:val="num" w:pos="0"/>
        </w:tabs>
        <w:ind w:start="7632" w:hanging="879"/>
      </w:pPr>
      <w:rPr>
        <w:rFonts w:ascii="Symbol" w:hAnsi="Symbol" w:cs="Symbol" w:hint="default"/>
        <w:lang w:val="pt-PT" w:eastAsia="en-US" w:bidi="ar-SA"/>
      </w:rPr>
    </w:lvl>
    <w:lvl w:ilvl="7">
      <w:start w:val="0"/>
      <w:numFmt w:val="bullet"/>
      <w:lvlText w:val=""/>
      <w:lvlJc w:val="start"/>
      <w:pPr>
        <w:tabs>
          <w:tab w:val="num" w:pos="0"/>
        </w:tabs>
        <w:ind w:start="8604" w:hanging="879"/>
      </w:pPr>
      <w:rPr>
        <w:rFonts w:ascii="Symbol" w:hAnsi="Symbol" w:cs="Symbol" w:hint="default"/>
        <w:lang w:val="pt-PT" w:eastAsia="en-US" w:bidi="ar-SA"/>
      </w:rPr>
    </w:lvl>
    <w:lvl w:ilvl="8">
      <w:start w:val="0"/>
      <w:numFmt w:val="bullet"/>
      <w:lvlText w:val=""/>
      <w:lvlJc w:val="start"/>
      <w:pPr>
        <w:tabs>
          <w:tab w:val="num" w:pos="0"/>
        </w:tabs>
        <w:ind w:start="9576" w:hanging="879"/>
      </w:pPr>
      <w:rPr>
        <w:rFonts w:ascii="Symbol" w:hAnsi="Symbol" w:cs="Symbol" w:hint="default"/>
        <w:lang w:val="pt-PT" w:eastAsia="en-US" w:bidi="ar-SA"/>
      </w:rPr>
    </w:lvl>
  </w:abstractNum>
  <w:abstractNum w:abstractNumId="16">
    <w:lvl w:ilvl="0">
      <w:numFmt w:val="bullet"/>
      <w:lvlText w:val="•"/>
      <w:lvlJc w:val="start"/>
      <w:pPr>
        <w:tabs>
          <w:tab w:val="num" w:pos="0"/>
        </w:tabs>
        <w:ind w:start="1801" w:hanging="293"/>
      </w:pPr>
      <w:rPr>
        <w:rFonts w:ascii="Times New Roman" w:hAnsi="Times New Roman" w:cs="Times New Roman" w:hint="default"/>
        <w:b w:val="false"/>
        <w:bCs w:val="false"/>
        <w:i w:val="false"/>
        <w:iCs w:val="false"/>
        <w:color w:val="000009"/>
        <w:spacing w:val="0"/>
        <w:w w:val="100"/>
        <w:sz w:val="22"/>
        <w:szCs w:val="22"/>
        <w:lang w:val="pt-PT" w:eastAsia="en-US" w:bidi="ar-SA"/>
      </w:rPr>
    </w:lvl>
    <w:lvl w:ilvl="1">
      <w:start w:val="0"/>
      <w:numFmt w:val="bullet"/>
      <w:lvlText w:val="•"/>
      <w:lvlJc w:val="start"/>
      <w:pPr>
        <w:tabs>
          <w:tab w:val="num" w:pos="0"/>
        </w:tabs>
        <w:ind w:start="1801" w:hanging="524"/>
      </w:pPr>
      <w:rPr>
        <w:rFonts w:ascii="Times New Roman" w:hAnsi="Times New Roman" w:cs="Times New Roman" w:hint="default"/>
        <w:b w:val="false"/>
        <w:bCs w:val="false"/>
        <w:i w:val="false"/>
        <w:iCs w:val="false"/>
        <w:color w:val="000009"/>
        <w:spacing w:val="0"/>
        <w:w w:val="100"/>
        <w:sz w:val="22"/>
        <w:szCs w:val="22"/>
        <w:lang w:val="pt-PT" w:eastAsia="en-US" w:bidi="ar-SA"/>
      </w:rPr>
    </w:lvl>
    <w:lvl w:ilvl="2">
      <w:start w:val="0"/>
      <w:numFmt w:val="bullet"/>
      <w:lvlText w:val=""/>
      <w:lvlJc w:val="start"/>
      <w:pPr>
        <w:tabs>
          <w:tab w:val="num" w:pos="0"/>
        </w:tabs>
        <w:ind w:start="3744" w:hanging="524"/>
      </w:pPr>
      <w:rPr>
        <w:rFonts w:ascii="Symbol" w:hAnsi="Symbol" w:cs="Symbol" w:hint="default"/>
        <w:lang w:val="pt-PT" w:eastAsia="en-US" w:bidi="ar-SA"/>
      </w:rPr>
    </w:lvl>
    <w:lvl w:ilvl="3">
      <w:start w:val="0"/>
      <w:numFmt w:val="bullet"/>
      <w:lvlText w:val=""/>
      <w:lvlJc w:val="start"/>
      <w:pPr>
        <w:tabs>
          <w:tab w:val="num" w:pos="0"/>
        </w:tabs>
        <w:ind w:start="4716" w:hanging="524"/>
      </w:pPr>
      <w:rPr>
        <w:rFonts w:ascii="Symbol" w:hAnsi="Symbol" w:cs="Symbol" w:hint="default"/>
        <w:lang w:val="pt-PT" w:eastAsia="en-US" w:bidi="ar-SA"/>
      </w:rPr>
    </w:lvl>
    <w:lvl w:ilvl="4">
      <w:start w:val="0"/>
      <w:numFmt w:val="bullet"/>
      <w:lvlText w:val=""/>
      <w:lvlJc w:val="start"/>
      <w:pPr>
        <w:tabs>
          <w:tab w:val="num" w:pos="0"/>
        </w:tabs>
        <w:ind w:start="5688" w:hanging="524"/>
      </w:pPr>
      <w:rPr>
        <w:rFonts w:ascii="Symbol" w:hAnsi="Symbol" w:cs="Symbol" w:hint="default"/>
        <w:lang w:val="pt-PT" w:eastAsia="en-US" w:bidi="ar-SA"/>
      </w:rPr>
    </w:lvl>
    <w:lvl w:ilvl="5">
      <w:start w:val="0"/>
      <w:numFmt w:val="bullet"/>
      <w:lvlText w:val=""/>
      <w:lvlJc w:val="start"/>
      <w:pPr>
        <w:tabs>
          <w:tab w:val="num" w:pos="0"/>
        </w:tabs>
        <w:ind w:start="6660" w:hanging="524"/>
      </w:pPr>
      <w:rPr>
        <w:rFonts w:ascii="Symbol" w:hAnsi="Symbol" w:cs="Symbol" w:hint="default"/>
        <w:lang w:val="pt-PT" w:eastAsia="en-US" w:bidi="ar-SA"/>
      </w:rPr>
    </w:lvl>
    <w:lvl w:ilvl="6">
      <w:start w:val="0"/>
      <w:numFmt w:val="bullet"/>
      <w:lvlText w:val=""/>
      <w:lvlJc w:val="start"/>
      <w:pPr>
        <w:tabs>
          <w:tab w:val="num" w:pos="0"/>
        </w:tabs>
        <w:ind w:start="7632" w:hanging="524"/>
      </w:pPr>
      <w:rPr>
        <w:rFonts w:ascii="Symbol" w:hAnsi="Symbol" w:cs="Symbol" w:hint="default"/>
        <w:lang w:val="pt-PT" w:eastAsia="en-US" w:bidi="ar-SA"/>
      </w:rPr>
    </w:lvl>
    <w:lvl w:ilvl="7">
      <w:start w:val="0"/>
      <w:numFmt w:val="bullet"/>
      <w:lvlText w:val=""/>
      <w:lvlJc w:val="start"/>
      <w:pPr>
        <w:tabs>
          <w:tab w:val="num" w:pos="0"/>
        </w:tabs>
        <w:ind w:start="8604" w:hanging="524"/>
      </w:pPr>
      <w:rPr>
        <w:rFonts w:ascii="Symbol" w:hAnsi="Symbol" w:cs="Symbol" w:hint="default"/>
        <w:lang w:val="pt-PT" w:eastAsia="en-US" w:bidi="ar-SA"/>
      </w:rPr>
    </w:lvl>
    <w:lvl w:ilvl="8">
      <w:start w:val="0"/>
      <w:numFmt w:val="bullet"/>
      <w:lvlText w:val=""/>
      <w:lvlJc w:val="start"/>
      <w:pPr>
        <w:tabs>
          <w:tab w:val="num" w:pos="0"/>
        </w:tabs>
        <w:ind w:start="9576" w:hanging="524"/>
      </w:pPr>
      <w:rPr>
        <w:rFonts w:ascii="Symbol" w:hAnsi="Symbol" w:cs="Symbol" w:hint="default"/>
        <w:lang w:val="pt-PT" w:eastAsia="en-US" w:bidi="ar-SA"/>
      </w:rPr>
    </w:lvl>
  </w:abstractNum>
  <w:abstractNum w:abstractNumId="17">
    <w:lvl w:ilvl="0">
      <w:numFmt w:val="bullet"/>
      <w:lvlText w:val="•"/>
      <w:lvlJc w:val="start"/>
      <w:pPr>
        <w:tabs>
          <w:tab w:val="num" w:pos="0"/>
        </w:tabs>
        <w:ind w:start="1801" w:hanging="509"/>
      </w:pPr>
      <w:rPr>
        <w:rFonts w:ascii="SimSun" w:hAnsi="SimSun" w:cs="SimSun" w:hint="default"/>
        <w:spacing w:val="0"/>
        <w:w w:val="100"/>
        <w:sz w:val="24"/>
        <w:lang w:val="pt-PT" w:eastAsia="en-US" w:bidi="ar-SA"/>
      </w:rPr>
    </w:lvl>
    <w:lvl w:ilvl="1">
      <w:start w:val="0"/>
      <w:numFmt w:val="bullet"/>
      <w:lvlText w:val="•"/>
      <w:lvlJc w:val="start"/>
      <w:pPr>
        <w:tabs>
          <w:tab w:val="num" w:pos="0"/>
        </w:tabs>
        <w:ind w:start="1801" w:hanging="524"/>
      </w:pPr>
      <w:rPr>
        <w:rFonts w:ascii="Times New Roman" w:hAnsi="Times New Roman" w:cs="Times New Roman" w:hint="default"/>
        <w:b w:val="false"/>
        <w:bCs w:val="false"/>
        <w:i w:val="false"/>
        <w:iCs w:val="false"/>
        <w:color w:val="000009"/>
        <w:spacing w:val="0"/>
        <w:w w:val="100"/>
        <w:sz w:val="22"/>
        <w:szCs w:val="22"/>
        <w:lang w:val="pt-PT" w:eastAsia="en-US" w:bidi="ar-SA"/>
      </w:rPr>
    </w:lvl>
    <w:lvl w:ilvl="2">
      <w:start w:val="0"/>
      <w:numFmt w:val="bullet"/>
      <w:lvlText w:val=""/>
      <w:lvlJc w:val="start"/>
      <w:pPr>
        <w:tabs>
          <w:tab w:val="num" w:pos="0"/>
        </w:tabs>
        <w:ind w:start="3744" w:hanging="524"/>
      </w:pPr>
      <w:rPr>
        <w:rFonts w:ascii="Symbol" w:hAnsi="Symbol" w:cs="Symbol" w:hint="default"/>
        <w:lang w:val="pt-PT" w:eastAsia="en-US" w:bidi="ar-SA"/>
      </w:rPr>
    </w:lvl>
    <w:lvl w:ilvl="3">
      <w:start w:val="0"/>
      <w:numFmt w:val="bullet"/>
      <w:lvlText w:val=""/>
      <w:lvlJc w:val="start"/>
      <w:pPr>
        <w:tabs>
          <w:tab w:val="num" w:pos="0"/>
        </w:tabs>
        <w:ind w:start="4716" w:hanging="524"/>
      </w:pPr>
      <w:rPr>
        <w:rFonts w:ascii="Symbol" w:hAnsi="Symbol" w:cs="Symbol" w:hint="default"/>
        <w:lang w:val="pt-PT" w:eastAsia="en-US" w:bidi="ar-SA"/>
      </w:rPr>
    </w:lvl>
    <w:lvl w:ilvl="4">
      <w:start w:val="0"/>
      <w:numFmt w:val="bullet"/>
      <w:lvlText w:val=""/>
      <w:lvlJc w:val="start"/>
      <w:pPr>
        <w:tabs>
          <w:tab w:val="num" w:pos="0"/>
        </w:tabs>
        <w:ind w:start="5688" w:hanging="524"/>
      </w:pPr>
      <w:rPr>
        <w:rFonts w:ascii="Symbol" w:hAnsi="Symbol" w:cs="Symbol" w:hint="default"/>
        <w:lang w:val="pt-PT" w:eastAsia="en-US" w:bidi="ar-SA"/>
      </w:rPr>
    </w:lvl>
    <w:lvl w:ilvl="5">
      <w:start w:val="0"/>
      <w:numFmt w:val="bullet"/>
      <w:lvlText w:val=""/>
      <w:lvlJc w:val="start"/>
      <w:pPr>
        <w:tabs>
          <w:tab w:val="num" w:pos="0"/>
        </w:tabs>
        <w:ind w:start="6660" w:hanging="524"/>
      </w:pPr>
      <w:rPr>
        <w:rFonts w:ascii="Symbol" w:hAnsi="Symbol" w:cs="Symbol" w:hint="default"/>
        <w:lang w:val="pt-PT" w:eastAsia="en-US" w:bidi="ar-SA"/>
      </w:rPr>
    </w:lvl>
    <w:lvl w:ilvl="6">
      <w:start w:val="0"/>
      <w:numFmt w:val="bullet"/>
      <w:lvlText w:val=""/>
      <w:lvlJc w:val="start"/>
      <w:pPr>
        <w:tabs>
          <w:tab w:val="num" w:pos="0"/>
        </w:tabs>
        <w:ind w:start="7632" w:hanging="524"/>
      </w:pPr>
      <w:rPr>
        <w:rFonts w:ascii="Symbol" w:hAnsi="Symbol" w:cs="Symbol" w:hint="default"/>
        <w:lang w:val="pt-PT" w:eastAsia="en-US" w:bidi="ar-SA"/>
      </w:rPr>
    </w:lvl>
    <w:lvl w:ilvl="7">
      <w:start w:val="0"/>
      <w:numFmt w:val="bullet"/>
      <w:lvlText w:val=""/>
      <w:lvlJc w:val="start"/>
      <w:pPr>
        <w:tabs>
          <w:tab w:val="num" w:pos="0"/>
        </w:tabs>
        <w:ind w:start="8604" w:hanging="524"/>
      </w:pPr>
      <w:rPr>
        <w:rFonts w:ascii="Symbol" w:hAnsi="Symbol" w:cs="Symbol" w:hint="default"/>
        <w:lang w:val="pt-PT" w:eastAsia="en-US" w:bidi="ar-SA"/>
      </w:rPr>
    </w:lvl>
    <w:lvl w:ilvl="8">
      <w:start w:val="0"/>
      <w:numFmt w:val="bullet"/>
      <w:lvlText w:val=""/>
      <w:lvlJc w:val="start"/>
      <w:pPr>
        <w:tabs>
          <w:tab w:val="num" w:pos="0"/>
        </w:tabs>
        <w:ind w:start="9576" w:hanging="524"/>
      </w:pPr>
      <w:rPr>
        <w:rFonts w:ascii="Symbol" w:hAnsi="Symbol" w:cs="Symbol" w:hint="default"/>
        <w:lang w:val="pt-PT" w:eastAsia="en-US" w:bidi="ar-SA"/>
      </w:rPr>
    </w:lvl>
  </w:abstractNum>
  <w:abstractNum w:abstractNumId="18">
    <w:lvl w:ilvl="0">
      <w:numFmt w:val="bullet"/>
      <w:lvlText w:val="•"/>
      <w:lvlJc w:val="start"/>
      <w:pPr>
        <w:tabs>
          <w:tab w:val="num" w:pos="0"/>
        </w:tabs>
        <w:ind w:start="1801" w:hanging="509"/>
      </w:pPr>
      <w:rPr>
        <w:rFonts w:ascii="Times New Roman" w:hAnsi="Times New Roman" w:cs="Times New Roman" w:hint="default"/>
        <w:b w:val="false"/>
        <w:bCs w:val="false"/>
        <w:i w:val="false"/>
        <w:iCs w:val="false"/>
        <w:color w:val="000009"/>
        <w:spacing w:val="0"/>
        <w:w w:val="100"/>
        <w:sz w:val="22"/>
        <w:szCs w:val="22"/>
        <w:lang w:val="pt-PT" w:eastAsia="en-US" w:bidi="ar-SA"/>
      </w:rPr>
    </w:lvl>
    <w:lvl w:ilvl="1">
      <w:start w:val="0"/>
      <w:numFmt w:val="bullet"/>
      <w:lvlText w:val="•"/>
      <w:lvlJc w:val="start"/>
      <w:pPr>
        <w:tabs>
          <w:tab w:val="num" w:pos="0"/>
        </w:tabs>
        <w:ind w:start="1801" w:hanging="519"/>
      </w:pPr>
      <w:rPr>
        <w:rFonts w:ascii="Times New Roman" w:hAnsi="Times New Roman" w:cs="Times New Roman" w:hint="default"/>
        <w:b w:val="false"/>
        <w:bCs w:val="false"/>
        <w:i w:val="false"/>
        <w:iCs w:val="false"/>
        <w:color w:val="000009"/>
        <w:spacing w:val="0"/>
        <w:w w:val="99"/>
        <w:sz w:val="22"/>
        <w:szCs w:val="22"/>
        <w:lang w:val="pt-PT" w:eastAsia="en-US" w:bidi="ar-SA"/>
      </w:rPr>
    </w:lvl>
    <w:lvl w:ilvl="2">
      <w:start w:val="0"/>
      <w:numFmt w:val="bullet"/>
      <w:lvlText w:val="•"/>
      <w:lvlJc w:val="start"/>
      <w:pPr>
        <w:tabs>
          <w:tab w:val="num" w:pos="0"/>
        </w:tabs>
        <w:ind w:start="1801" w:hanging="812"/>
      </w:pPr>
      <w:rPr>
        <w:rFonts w:ascii="Times New Roman" w:hAnsi="Times New Roman" w:cs="Times New Roman" w:hint="default"/>
        <w:b w:val="false"/>
        <w:bCs w:val="false"/>
        <w:i w:val="false"/>
        <w:iCs w:val="false"/>
        <w:color w:val="000009"/>
        <w:spacing w:val="0"/>
        <w:w w:val="100"/>
        <w:sz w:val="22"/>
        <w:szCs w:val="22"/>
        <w:lang w:val="pt-PT" w:eastAsia="en-US" w:bidi="ar-SA"/>
      </w:rPr>
    </w:lvl>
    <w:lvl w:ilvl="3">
      <w:start w:val="0"/>
      <w:numFmt w:val="bullet"/>
      <w:lvlText w:val=""/>
      <w:lvlJc w:val="start"/>
      <w:pPr>
        <w:tabs>
          <w:tab w:val="num" w:pos="0"/>
        </w:tabs>
        <w:ind w:start="4716" w:hanging="812"/>
      </w:pPr>
      <w:rPr>
        <w:rFonts w:ascii="Symbol" w:hAnsi="Symbol" w:cs="Symbol" w:hint="default"/>
        <w:lang w:val="pt-PT" w:eastAsia="en-US" w:bidi="ar-SA"/>
      </w:rPr>
    </w:lvl>
    <w:lvl w:ilvl="4">
      <w:start w:val="0"/>
      <w:numFmt w:val="bullet"/>
      <w:lvlText w:val=""/>
      <w:lvlJc w:val="start"/>
      <w:pPr>
        <w:tabs>
          <w:tab w:val="num" w:pos="0"/>
        </w:tabs>
        <w:ind w:start="5688" w:hanging="812"/>
      </w:pPr>
      <w:rPr>
        <w:rFonts w:ascii="Symbol" w:hAnsi="Symbol" w:cs="Symbol" w:hint="default"/>
        <w:lang w:val="pt-PT" w:eastAsia="en-US" w:bidi="ar-SA"/>
      </w:rPr>
    </w:lvl>
    <w:lvl w:ilvl="5">
      <w:start w:val="0"/>
      <w:numFmt w:val="bullet"/>
      <w:lvlText w:val=""/>
      <w:lvlJc w:val="start"/>
      <w:pPr>
        <w:tabs>
          <w:tab w:val="num" w:pos="0"/>
        </w:tabs>
        <w:ind w:start="6660" w:hanging="812"/>
      </w:pPr>
      <w:rPr>
        <w:rFonts w:ascii="Symbol" w:hAnsi="Symbol" w:cs="Symbol" w:hint="default"/>
        <w:lang w:val="pt-PT" w:eastAsia="en-US" w:bidi="ar-SA"/>
      </w:rPr>
    </w:lvl>
    <w:lvl w:ilvl="6">
      <w:start w:val="0"/>
      <w:numFmt w:val="bullet"/>
      <w:lvlText w:val=""/>
      <w:lvlJc w:val="start"/>
      <w:pPr>
        <w:tabs>
          <w:tab w:val="num" w:pos="0"/>
        </w:tabs>
        <w:ind w:start="7632" w:hanging="812"/>
      </w:pPr>
      <w:rPr>
        <w:rFonts w:ascii="Symbol" w:hAnsi="Symbol" w:cs="Symbol" w:hint="default"/>
        <w:lang w:val="pt-PT" w:eastAsia="en-US" w:bidi="ar-SA"/>
      </w:rPr>
    </w:lvl>
    <w:lvl w:ilvl="7">
      <w:start w:val="0"/>
      <w:numFmt w:val="bullet"/>
      <w:lvlText w:val=""/>
      <w:lvlJc w:val="start"/>
      <w:pPr>
        <w:tabs>
          <w:tab w:val="num" w:pos="0"/>
        </w:tabs>
        <w:ind w:start="8604" w:hanging="812"/>
      </w:pPr>
      <w:rPr>
        <w:rFonts w:ascii="Symbol" w:hAnsi="Symbol" w:cs="Symbol" w:hint="default"/>
        <w:lang w:val="pt-PT" w:eastAsia="en-US" w:bidi="ar-SA"/>
      </w:rPr>
    </w:lvl>
    <w:lvl w:ilvl="8">
      <w:start w:val="0"/>
      <w:numFmt w:val="bullet"/>
      <w:lvlText w:val=""/>
      <w:lvlJc w:val="start"/>
      <w:pPr>
        <w:tabs>
          <w:tab w:val="num" w:pos="0"/>
        </w:tabs>
        <w:ind w:start="9576" w:hanging="812"/>
      </w:pPr>
      <w:rPr>
        <w:rFonts w:ascii="Symbol" w:hAnsi="Symbol" w:cs="Symbol" w:hint="default"/>
        <w:lang w:val="pt-PT" w:eastAsia="en-US" w:bidi="ar-SA"/>
      </w:rPr>
    </w:lvl>
  </w:abstractNum>
  <w:abstractNum w:abstractNumId="19">
    <w:lvl w:ilvl="0">
      <w:numFmt w:val="bullet"/>
      <w:lvlText w:val="•"/>
      <w:lvlJc w:val="start"/>
      <w:pPr>
        <w:tabs>
          <w:tab w:val="num" w:pos="0"/>
        </w:tabs>
        <w:ind w:start="1801" w:hanging="509"/>
      </w:pPr>
      <w:rPr>
        <w:rFonts w:ascii="Times New Roman" w:hAnsi="Times New Roman" w:cs="Times New Roman" w:hint="default"/>
        <w:b w:val="false"/>
        <w:bCs w:val="false"/>
        <w:i w:val="false"/>
        <w:iCs w:val="false"/>
        <w:color w:val="000009"/>
        <w:spacing w:val="0"/>
        <w:w w:val="100"/>
        <w:sz w:val="22"/>
        <w:szCs w:val="22"/>
        <w:lang w:val="pt-PT" w:eastAsia="en-US" w:bidi="ar-SA"/>
      </w:rPr>
    </w:lvl>
    <w:lvl w:ilvl="1">
      <w:start w:val="0"/>
      <w:numFmt w:val="bullet"/>
      <w:lvlText w:val="•"/>
      <w:lvlJc w:val="start"/>
      <w:pPr>
        <w:tabs>
          <w:tab w:val="num" w:pos="0"/>
        </w:tabs>
        <w:ind w:start="1801" w:hanging="552"/>
      </w:pPr>
      <w:rPr>
        <w:rFonts w:ascii="Times New Roman" w:hAnsi="Times New Roman" w:cs="Times New Roman" w:hint="default"/>
        <w:b w:val="false"/>
        <w:bCs w:val="false"/>
        <w:i w:val="false"/>
        <w:iCs w:val="false"/>
        <w:color w:val="000009"/>
        <w:spacing w:val="0"/>
        <w:w w:val="100"/>
        <w:sz w:val="22"/>
        <w:szCs w:val="22"/>
        <w:lang w:val="pt-PT" w:eastAsia="en-US" w:bidi="ar-SA"/>
      </w:rPr>
    </w:lvl>
    <w:lvl w:ilvl="2">
      <w:start w:val="0"/>
      <w:numFmt w:val="bullet"/>
      <w:lvlText w:val="•"/>
      <w:lvlJc w:val="start"/>
      <w:pPr>
        <w:tabs>
          <w:tab w:val="num" w:pos="0"/>
        </w:tabs>
        <w:ind w:start="1801" w:hanging="744"/>
      </w:pPr>
      <w:rPr>
        <w:rFonts w:ascii="Times New Roman" w:hAnsi="Times New Roman" w:cs="Times New Roman" w:hint="default"/>
        <w:b w:val="false"/>
        <w:bCs w:val="false"/>
        <w:i w:val="false"/>
        <w:iCs w:val="false"/>
        <w:color w:val="000009"/>
        <w:spacing w:val="0"/>
        <w:w w:val="100"/>
        <w:sz w:val="22"/>
        <w:szCs w:val="22"/>
        <w:lang w:val="pt-PT" w:eastAsia="en-US" w:bidi="ar-SA"/>
      </w:rPr>
    </w:lvl>
    <w:lvl w:ilvl="3">
      <w:start w:val="0"/>
      <w:numFmt w:val="bullet"/>
      <w:lvlText w:val=""/>
      <w:lvlJc w:val="start"/>
      <w:pPr>
        <w:tabs>
          <w:tab w:val="num" w:pos="0"/>
        </w:tabs>
        <w:ind w:start="4716" w:hanging="744"/>
      </w:pPr>
      <w:rPr>
        <w:rFonts w:ascii="Symbol" w:hAnsi="Symbol" w:cs="Symbol" w:hint="default"/>
        <w:lang w:val="pt-PT" w:eastAsia="en-US" w:bidi="ar-SA"/>
      </w:rPr>
    </w:lvl>
    <w:lvl w:ilvl="4">
      <w:start w:val="0"/>
      <w:numFmt w:val="bullet"/>
      <w:lvlText w:val=""/>
      <w:lvlJc w:val="start"/>
      <w:pPr>
        <w:tabs>
          <w:tab w:val="num" w:pos="0"/>
        </w:tabs>
        <w:ind w:start="5688" w:hanging="744"/>
      </w:pPr>
      <w:rPr>
        <w:rFonts w:ascii="Symbol" w:hAnsi="Symbol" w:cs="Symbol" w:hint="default"/>
        <w:lang w:val="pt-PT" w:eastAsia="en-US" w:bidi="ar-SA"/>
      </w:rPr>
    </w:lvl>
    <w:lvl w:ilvl="5">
      <w:start w:val="0"/>
      <w:numFmt w:val="bullet"/>
      <w:lvlText w:val=""/>
      <w:lvlJc w:val="start"/>
      <w:pPr>
        <w:tabs>
          <w:tab w:val="num" w:pos="0"/>
        </w:tabs>
        <w:ind w:start="6660" w:hanging="744"/>
      </w:pPr>
      <w:rPr>
        <w:rFonts w:ascii="Symbol" w:hAnsi="Symbol" w:cs="Symbol" w:hint="default"/>
        <w:lang w:val="pt-PT" w:eastAsia="en-US" w:bidi="ar-SA"/>
      </w:rPr>
    </w:lvl>
    <w:lvl w:ilvl="6">
      <w:start w:val="0"/>
      <w:numFmt w:val="bullet"/>
      <w:lvlText w:val=""/>
      <w:lvlJc w:val="start"/>
      <w:pPr>
        <w:tabs>
          <w:tab w:val="num" w:pos="0"/>
        </w:tabs>
        <w:ind w:start="7632" w:hanging="744"/>
      </w:pPr>
      <w:rPr>
        <w:rFonts w:ascii="Symbol" w:hAnsi="Symbol" w:cs="Symbol" w:hint="default"/>
        <w:lang w:val="pt-PT" w:eastAsia="en-US" w:bidi="ar-SA"/>
      </w:rPr>
    </w:lvl>
    <w:lvl w:ilvl="7">
      <w:start w:val="0"/>
      <w:numFmt w:val="bullet"/>
      <w:lvlText w:val=""/>
      <w:lvlJc w:val="start"/>
      <w:pPr>
        <w:tabs>
          <w:tab w:val="num" w:pos="0"/>
        </w:tabs>
        <w:ind w:start="8604" w:hanging="744"/>
      </w:pPr>
      <w:rPr>
        <w:rFonts w:ascii="Symbol" w:hAnsi="Symbol" w:cs="Symbol" w:hint="default"/>
        <w:lang w:val="pt-PT" w:eastAsia="en-US" w:bidi="ar-SA"/>
      </w:rPr>
    </w:lvl>
    <w:lvl w:ilvl="8">
      <w:start w:val="0"/>
      <w:numFmt w:val="bullet"/>
      <w:lvlText w:val=""/>
      <w:lvlJc w:val="start"/>
      <w:pPr>
        <w:tabs>
          <w:tab w:val="num" w:pos="0"/>
        </w:tabs>
        <w:ind w:start="9576" w:hanging="744"/>
      </w:pPr>
      <w:rPr>
        <w:rFonts w:ascii="Symbol" w:hAnsi="Symbol" w:cs="Symbol" w:hint="default"/>
        <w:lang w:val="pt-PT" w:eastAsia="en-US" w:bidi="ar-SA"/>
      </w:rPr>
    </w:lvl>
  </w:abstractNum>
  <w:abstractNum w:abstractNumId="20">
    <w:lvl w:ilvl="0">
      <w:numFmt w:val="bullet"/>
      <w:lvlText w:val="•"/>
      <w:lvlJc w:val="start"/>
      <w:pPr>
        <w:tabs>
          <w:tab w:val="num" w:pos="0"/>
        </w:tabs>
        <w:ind w:start="1801" w:hanging="360"/>
      </w:pPr>
      <w:rPr>
        <w:rFonts w:ascii="Times New Roman" w:hAnsi="Times New Roman" w:cs="Times New Roman" w:hint="default"/>
        <w:b w:val="false"/>
        <w:bCs w:val="false"/>
        <w:i w:val="false"/>
        <w:iCs w:val="false"/>
        <w:color w:val="000009"/>
        <w:spacing w:val="0"/>
        <w:w w:val="100"/>
        <w:sz w:val="22"/>
        <w:szCs w:val="22"/>
        <w:lang w:val="pt-PT" w:eastAsia="en-US" w:bidi="ar-SA"/>
      </w:rPr>
    </w:lvl>
    <w:lvl w:ilvl="1">
      <w:start w:val="0"/>
      <w:numFmt w:val="bullet"/>
      <w:lvlText w:val="•"/>
      <w:lvlJc w:val="start"/>
      <w:pPr>
        <w:tabs>
          <w:tab w:val="num" w:pos="0"/>
        </w:tabs>
        <w:ind w:start="1801" w:hanging="519"/>
      </w:pPr>
      <w:rPr>
        <w:rFonts w:ascii="SimSun" w:hAnsi="SimSun" w:cs="SimSun" w:hint="default"/>
        <w:b/>
        <w:spacing w:val="0"/>
        <w:w w:val="100"/>
        <w:sz w:val="24"/>
        <w:lang w:val="pt-PT" w:eastAsia="en-US" w:bidi="ar-SA"/>
      </w:rPr>
    </w:lvl>
    <w:lvl w:ilvl="2">
      <w:start w:val="0"/>
      <w:numFmt w:val="bullet"/>
      <w:lvlText w:val=""/>
      <w:lvlJc w:val="start"/>
      <w:pPr>
        <w:tabs>
          <w:tab w:val="num" w:pos="0"/>
        </w:tabs>
        <w:ind w:start="3744" w:hanging="519"/>
      </w:pPr>
      <w:rPr>
        <w:rFonts w:ascii="Symbol" w:hAnsi="Symbol" w:cs="Symbol" w:hint="default"/>
        <w:lang w:val="pt-PT" w:eastAsia="en-US" w:bidi="ar-SA"/>
      </w:rPr>
    </w:lvl>
    <w:lvl w:ilvl="3">
      <w:start w:val="0"/>
      <w:numFmt w:val="bullet"/>
      <w:lvlText w:val=""/>
      <w:lvlJc w:val="start"/>
      <w:pPr>
        <w:tabs>
          <w:tab w:val="num" w:pos="0"/>
        </w:tabs>
        <w:ind w:start="4716" w:hanging="519"/>
      </w:pPr>
      <w:rPr>
        <w:rFonts w:ascii="Symbol" w:hAnsi="Symbol" w:cs="Symbol" w:hint="default"/>
        <w:lang w:val="pt-PT" w:eastAsia="en-US" w:bidi="ar-SA"/>
      </w:rPr>
    </w:lvl>
    <w:lvl w:ilvl="4">
      <w:start w:val="0"/>
      <w:numFmt w:val="bullet"/>
      <w:lvlText w:val=""/>
      <w:lvlJc w:val="start"/>
      <w:pPr>
        <w:tabs>
          <w:tab w:val="num" w:pos="0"/>
        </w:tabs>
        <w:ind w:start="5688" w:hanging="519"/>
      </w:pPr>
      <w:rPr>
        <w:rFonts w:ascii="Symbol" w:hAnsi="Symbol" w:cs="Symbol" w:hint="default"/>
        <w:lang w:val="pt-PT" w:eastAsia="en-US" w:bidi="ar-SA"/>
      </w:rPr>
    </w:lvl>
    <w:lvl w:ilvl="5">
      <w:start w:val="0"/>
      <w:numFmt w:val="bullet"/>
      <w:lvlText w:val=""/>
      <w:lvlJc w:val="start"/>
      <w:pPr>
        <w:tabs>
          <w:tab w:val="num" w:pos="0"/>
        </w:tabs>
        <w:ind w:start="6660" w:hanging="519"/>
      </w:pPr>
      <w:rPr>
        <w:rFonts w:ascii="Symbol" w:hAnsi="Symbol" w:cs="Symbol" w:hint="default"/>
        <w:lang w:val="pt-PT" w:eastAsia="en-US" w:bidi="ar-SA"/>
      </w:rPr>
    </w:lvl>
    <w:lvl w:ilvl="6">
      <w:start w:val="0"/>
      <w:numFmt w:val="bullet"/>
      <w:lvlText w:val=""/>
      <w:lvlJc w:val="start"/>
      <w:pPr>
        <w:tabs>
          <w:tab w:val="num" w:pos="0"/>
        </w:tabs>
        <w:ind w:start="7632" w:hanging="519"/>
      </w:pPr>
      <w:rPr>
        <w:rFonts w:ascii="Symbol" w:hAnsi="Symbol" w:cs="Symbol" w:hint="default"/>
        <w:lang w:val="pt-PT" w:eastAsia="en-US" w:bidi="ar-SA"/>
      </w:rPr>
    </w:lvl>
    <w:lvl w:ilvl="7">
      <w:start w:val="0"/>
      <w:numFmt w:val="bullet"/>
      <w:lvlText w:val=""/>
      <w:lvlJc w:val="start"/>
      <w:pPr>
        <w:tabs>
          <w:tab w:val="num" w:pos="0"/>
        </w:tabs>
        <w:ind w:start="8604" w:hanging="519"/>
      </w:pPr>
      <w:rPr>
        <w:rFonts w:ascii="Symbol" w:hAnsi="Symbol" w:cs="Symbol" w:hint="default"/>
        <w:lang w:val="pt-PT" w:eastAsia="en-US" w:bidi="ar-SA"/>
      </w:rPr>
    </w:lvl>
    <w:lvl w:ilvl="8">
      <w:start w:val="0"/>
      <w:numFmt w:val="bullet"/>
      <w:lvlText w:val=""/>
      <w:lvlJc w:val="start"/>
      <w:pPr>
        <w:tabs>
          <w:tab w:val="num" w:pos="0"/>
        </w:tabs>
        <w:ind w:start="9576" w:hanging="519"/>
      </w:pPr>
      <w:rPr>
        <w:rFonts w:ascii="Symbol" w:hAnsi="Symbol" w:cs="Symbol" w:hint="default"/>
        <w:lang w:val="pt-PT" w:eastAsia="en-US" w:bidi="ar-SA"/>
      </w:rPr>
    </w:lvl>
  </w:abstractNum>
  <w:abstractNum w:abstractNumId="21">
    <w:lvl w:ilvl="0">
      <w:start w:val="1"/>
      <w:numFmt w:val="lowerLetter"/>
      <w:lvlText w:val="(%1)"/>
      <w:lvlJc w:val="start"/>
      <w:pPr>
        <w:tabs>
          <w:tab w:val="num" w:pos="0"/>
        </w:tabs>
        <w:ind w:start="1724" w:hanging="413"/>
      </w:pPr>
      <w:rPr>
        <w:rFonts w:eastAsia="Verdana" w:cs="Verdana"/>
        <w:b w:val="false"/>
        <w:bCs w:val="false"/>
        <w:i w:val="false"/>
        <w:iCs w:val="false"/>
        <w:color w:val="000009"/>
        <w:spacing w:val="0"/>
        <w:w w:val="100"/>
        <w:sz w:val="22"/>
        <w:szCs w:val="22"/>
        <w:lang w:val="pt-PT" w:eastAsia="en-US" w:bidi="ar-SA"/>
      </w:rPr>
    </w:lvl>
    <w:lvl w:ilvl="1">
      <w:start w:val="0"/>
      <w:numFmt w:val="bullet"/>
      <w:lvlText w:val="•"/>
      <w:lvlJc w:val="start"/>
      <w:pPr>
        <w:tabs>
          <w:tab w:val="num" w:pos="0"/>
        </w:tabs>
        <w:ind w:start="1801" w:hanging="274"/>
      </w:pPr>
      <w:rPr>
        <w:rFonts w:ascii="Times New Roman" w:hAnsi="Times New Roman" w:cs="Times New Roman" w:hint="default"/>
        <w:b w:val="false"/>
        <w:bCs w:val="false"/>
        <w:i w:val="false"/>
        <w:iCs w:val="false"/>
        <w:color w:val="000009"/>
        <w:spacing w:val="0"/>
        <w:w w:val="100"/>
        <w:sz w:val="22"/>
        <w:szCs w:val="22"/>
        <w:lang w:val="pt-PT" w:eastAsia="en-US" w:bidi="ar-SA"/>
      </w:rPr>
    </w:lvl>
    <w:lvl w:ilvl="2">
      <w:start w:val="0"/>
      <w:numFmt w:val="bullet"/>
      <w:lvlText w:val="•"/>
      <w:lvlJc w:val="start"/>
      <w:pPr>
        <w:tabs>
          <w:tab w:val="num" w:pos="0"/>
        </w:tabs>
        <w:ind w:start="1801" w:hanging="610"/>
      </w:pPr>
      <w:rPr>
        <w:rFonts w:ascii="SimSun" w:hAnsi="SimSun" w:cs="SimSun" w:hint="default"/>
        <w:b/>
        <w:spacing w:val="0"/>
        <w:w w:val="100"/>
        <w:sz w:val="24"/>
        <w:lang w:val="pt-PT" w:eastAsia="en-US" w:bidi="ar-SA"/>
      </w:rPr>
    </w:lvl>
    <w:lvl w:ilvl="3">
      <w:start w:val="0"/>
      <w:numFmt w:val="bullet"/>
      <w:lvlText w:val=""/>
      <w:lvlJc w:val="start"/>
      <w:pPr>
        <w:tabs>
          <w:tab w:val="num" w:pos="0"/>
        </w:tabs>
        <w:ind w:start="3960" w:hanging="610"/>
      </w:pPr>
      <w:rPr>
        <w:rFonts w:ascii="Symbol" w:hAnsi="Symbol" w:cs="Symbol" w:hint="default"/>
        <w:lang w:val="pt-PT" w:eastAsia="en-US" w:bidi="ar-SA"/>
      </w:rPr>
    </w:lvl>
    <w:lvl w:ilvl="4">
      <w:start w:val="0"/>
      <w:numFmt w:val="bullet"/>
      <w:lvlText w:val=""/>
      <w:lvlJc w:val="start"/>
      <w:pPr>
        <w:tabs>
          <w:tab w:val="num" w:pos="0"/>
        </w:tabs>
        <w:ind w:start="5040" w:hanging="610"/>
      </w:pPr>
      <w:rPr>
        <w:rFonts w:ascii="Symbol" w:hAnsi="Symbol" w:cs="Symbol" w:hint="default"/>
        <w:lang w:val="pt-PT" w:eastAsia="en-US" w:bidi="ar-SA"/>
      </w:rPr>
    </w:lvl>
    <w:lvl w:ilvl="5">
      <w:start w:val="0"/>
      <w:numFmt w:val="bullet"/>
      <w:lvlText w:val=""/>
      <w:lvlJc w:val="start"/>
      <w:pPr>
        <w:tabs>
          <w:tab w:val="num" w:pos="0"/>
        </w:tabs>
        <w:ind w:start="6120" w:hanging="610"/>
      </w:pPr>
      <w:rPr>
        <w:rFonts w:ascii="Symbol" w:hAnsi="Symbol" w:cs="Symbol" w:hint="default"/>
        <w:lang w:val="pt-PT" w:eastAsia="en-US" w:bidi="ar-SA"/>
      </w:rPr>
    </w:lvl>
    <w:lvl w:ilvl="6">
      <w:start w:val="0"/>
      <w:numFmt w:val="bullet"/>
      <w:lvlText w:val=""/>
      <w:lvlJc w:val="start"/>
      <w:pPr>
        <w:tabs>
          <w:tab w:val="num" w:pos="0"/>
        </w:tabs>
        <w:ind w:start="7200" w:hanging="610"/>
      </w:pPr>
      <w:rPr>
        <w:rFonts w:ascii="Symbol" w:hAnsi="Symbol" w:cs="Symbol" w:hint="default"/>
        <w:lang w:val="pt-PT" w:eastAsia="en-US" w:bidi="ar-SA"/>
      </w:rPr>
    </w:lvl>
    <w:lvl w:ilvl="7">
      <w:start w:val="0"/>
      <w:numFmt w:val="bullet"/>
      <w:lvlText w:val=""/>
      <w:lvlJc w:val="start"/>
      <w:pPr>
        <w:tabs>
          <w:tab w:val="num" w:pos="0"/>
        </w:tabs>
        <w:ind w:start="8280" w:hanging="610"/>
      </w:pPr>
      <w:rPr>
        <w:rFonts w:ascii="Symbol" w:hAnsi="Symbol" w:cs="Symbol" w:hint="default"/>
        <w:lang w:val="pt-PT" w:eastAsia="en-US" w:bidi="ar-SA"/>
      </w:rPr>
    </w:lvl>
    <w:lvl w:ilvl="8">
      <w:start w:val="0"/>
      <w:numFmt w:val="bullet"/>
      <w:lvlText w:val=""/>
      <w:lvlJc w:val="start"/>
      <w:pPr>
        <w:tabs>
          <w:tab w:val="num" w:pos="0"/>
        </w:tabs>
        <w:ind w:start="9360" w:hanging="610"/>
      </w:pPr>
      <w:rPr>
        <w:rFonts w:ascii="Symbol" w:hAnsi="Symbol" w:cs="Symbol" w:hint="default"/>
        <w:lang w:val="pt-PT" w:eastAsia="en-US" w:bidi="ar-SA"/>
      </w:rPr>
    </w:lvl>
  </w:abstractNum>
  <w:abstractNum w:abstractNumId="22">
    <w:lvl w:ilvl="0">
      <w:numFmt w:val="bullet"/>
      <w:lvlText w:val="•"/>
      <w:lvlJc w:val="start"/>
      <w:pPr>
        <w:tabs>
          <w:tab w:val="num" w:pos="0"/>
        </w:tabs>
        <w:ind w:start="1801" w:hanging="360"/>
      </w:pPr>
      <w:rPr>
        <w:rFonts w:ascii="Times New Roman" w:hAnsi="Times New Roman" w:cs="Times New Roman" w:hint="default"/>
        <w:b/>
        <w:bCs w:val="false"/>
        <w:i w:val="false"/>
        <w:iCs w:val="false"/>
        <w:spacing w:val="0"/>
        <w:w w:val="100"/>
        <w:sz w:val="24"/>
        <w:szCs w:val="24"/>
        <w:lang w:val="pt-PT" w:eastAsia="en-US" w:bidi="ar-SA"/>
      </w:rPr>
    </w:lvl>
    <w:lvl w:ilvl="1">
      <w:start w:val="0"/>
      <w:numFmt w:val="bullet"/>
      <w:lvlText w:val=""/>
      <w:lvlJc w:val="start"/>
      <w:pPr>
        <w:tabs>
          <w:tab w:val="num" w:pos="0"/>
        </w:tabs>
        <w:ind w:start="2772" w:hanging="360"/>
      </w:pPr>
      <w:rPr>
        <w:rFonts w:ascii="Symbol" w:hAnsi="Symbol" w:cs="Symbol" w:hint="default"/>
        <w:lang w:val="pt-PT" w:eastAsia="en-US" w:bidi="ar-SA"/>
      </w:rPr>
    </w:lvl>
    <w:lvl w:ilvl="2">
      <w:start w:val="0"/>
      <w:numFmt w:val="bullet"/>
      <w:lvlText w:val=""/>
      <w:lvlJc w:val="start"/>
      <w:pPr>
        <w:tabs>
          <w:tab w:val="num" w:pos="0"/>
        </w:tabs>
        <w:ind w:start="3744" w:hanging="360"/>
      </w:pPr>
      <w:rPr>
        <w:rFonts w:ascii="Symbol" w:hAnsi="Symbol" w:cs="Symbol" w:hint="default"/>
        <w:lang w:val="pt-PT" w:eastAsia="en-US" w:bidi="ar-SA"/>
      </w:rPr>
    </w:lvl>
    <w:lvl w:ilvl="3">
      <w:start w:val="0"/>
      <w:numFmt w:val="bullet"/>
      <w:lvlText w:val=""/>
      <w:lvlJc w:val="start"/>
      <w:pPr>
        <w:tabs>
          <w:tab w:val="num" w:pos="0"/>
        </w:tabs>
        <w:ind w:start="4716" w:hanging="360"/>
      </w:pPr>
      <w:rPr>
        <w:rFonts w:ascii="Symbol" w:hAnsi="Symbol" w:cs="Symbol" w:hint="default"/>
        <w:lang w:val="pt-PT" w:eastAsia="en-US" w:bidi="ar-SA"/>
      </w:rPr>
    </w:lvl>
    <w:lvl w:ilvl="4">
      <w:start w:val="0"/>
      <w:numFmt w:val="bullet"/>
      <w:lvlText w:val=""/>
      <w:lvlJc w:val="start"/>
      <w:pPr>
        <w:tabs>
          <w:tab w:val="num" w:pos="0"/>
        </w:tabs>
        <w:ind w:start="5688" w:hanging="360"/>
      </w:pPr>
      <w:rPr>
        <w:rFonts w:ascii="Symbol" w:hAnsi="Symbol" w:cs="Symbol" w:hint="default"/>
        <w:lang w:val="pt-PT" w:eastAsia="en-US" w:bidi="ar-SA"/>
      </w:rPr>
    </w:lvl>
    <w:lvl w:ilvl="5">
      <w:start w:val="0"/>
      <w:numFmt w:val="bullet"/>
      <w:lvlText w:val=""/>
      <w:lvlJc w:val="start"/>
      <w:pPr>
        <w:tabs>
          <w:tab w:val="num" w:pos="0"/>
        </w:tabs>
        <w:ind w:start="6660" w:hanging="360"/>
      </w:pPr>
      <w:rPr>
        <w:rFonts w:ascii="Symbol" w:hAnsi="Symbol" w:cs="Symbol" w:hint="default"/>
        <w:lang w:val="pt-PT" w:eastAsia="en-US" w:bidi="ar-SA"/>
      </w:rPr>
    </w:lvl>
    <w:lvl w:ilvl="6">
      <w:start w:val="0"/>
      <w:numFmt w:val="bullet"/>
      <w:lvlText w:val=""/>
      <w:lvlJc w:val="start"/>
      <w:pPr>
        <w:tabs>
          <w:tab w:val="num" w:pos="0"/>
        </w:tabs>
        <w:ind w:start="7632" w:hanging="360"/>
      </w:pPr>
      <w:rPr>
        <w:rFonts w:ascii="Symbol" w:hAnsi="Symbol" w:cs="Symbol" w:hint="default"/>
        <w:lang w:val="pt-PT" w:eastAsia="en-US" w:bidi="ar-SA"/>
      </w:rPr>
    </w:lvl>
    <w:lvl w:ilvl="7">
      <w:start w:val="0"/>
      <w:numFmt w:val="bullet"/>
      <w:lvlText w:val=""/>
      <w:lvlJc w:val="start"/>
      <w:pPr>
        <w:tabs>
          <w:tab w:val="num" w:pos="0"/>
        </w:tabs>
        <w:ind w:start="8604" w:hanging="360"/>
      </w:pPr>
      <w:rPr>
        <w:rFonts w:ascii="Symbol" w:hAnsi="Symbol" w:cs="Symbol" w:hint="default"/>
        <w:lang w:val="pt-PT" w:eastAsia="en-US" w:bidi="ar-SA"/>
      </w:rPr>
    </w:lvl>
    <w:lvl w:ilvl="8">
      <w:start w:val="0"/>
      <w:numFmt w:val="bullet"/>
      <w:lvlText w:val=""/>
      <w:lvlJc w:val="start"/>
      <w:pPr>
        <w:tabs>
          <w:tab w:val="num" w:pos="0"/>
        </w:tabs>
        <w:ind w:start="9576" w:hanging="360"/>
      </w:pPr>
      <w:rPr>
        <w:rFonts w:ascii="Symbol" w:hAnsi="Symbol" w:cs="Symbol" w:hint="default"/>
        <w:lang w:val="pt-PT" w:eastAsia="en-US" w:bidi="ar-SA"/>
      </w:rPr>
    </w:lvl>
  </w:abstractNum>
  <w:abstractNum w:abstractNumId="23">
    <w:lvl w:ilvl="0">
      <w:numFmt w:val="bullet"/>
      <w:lvlText w:val="•"/>
      <w:lvlJc w:val="start"/>
      <w:pPr>
        <w:tabs>
          <w:tab w:val="num" w:pos="0"/>
        </w:tabs>
        <w:ind w:start="1801" w:hanging="341"/>
      </w:pPr>
      <w:rPr>
        <w:rFonts w:ascii="Times New Roman" w:hAnsi="Times New Roman" w:cs="Times New Roman" w:hint="default"/>
        <w:b w:val="false"/>
        <w:bCs w:val="false"/>
        <w:i w:val="false"/>
        <w:iCs w:val="false"/>
        <w:color w:val="000009"/>
        <w:spacing w:val="0"/>
        <w:w w:val="100"/>
        <w:sz w:val="22"/>
        <w:szCs w:val="22"/>
        <w:lang w:val="pt-PT" w:eastAsia="en-US" w:bidi="ar-SA"/>
      </w:rPr>
    </w:lvl>
    <w:lvl w:ilvl="1">
      <w:start w:val="0"/>
      <w:numFmt w:val="bullet"/>
      <w:lvlText w:val="•"/>
      <w:lvlJc w:val="start"/>
      <w:pPr>
        <w:tabs>
          <w:tab w:val="num" w:pos="0"/>
        </w:tabs>
        <w:ind w:start="1801" w:hanging="288"/>
      </w:pPr>
      <w:rPr>
        <w:rFonts w:ascii="SimSun" w:hAnsi="SimSun" w:cs="SimSun" w:hint="default"/>
        <w:b/>
        <w:spacing w:val="0"/>
        <w:w w:val="100"/>
        <w:sz w:val="24"/>
        <w:lang w:val="pt-PT" w:eastAsia="en-US" w:bidi="ar-SA"/>
      </w:rPr>
    </w:lvl>
    <w:lvl w:ilvl="2">
      <w:start w:val="0"/>
      <w:numFmt w:val="bullet"/>
      <w:lvlText w:val="•"/>
      <w:lvlJc w:val="start"/>
      <w:pPr>
        <w:tabs>
          <w:tab w:val="num" w:pos="0"/>
        </w:tabs>
        <w:ind w:start="1801" w:hanging="528"/>
      </w:pPr>
      <w:rPr>
        <w:rFonts w:ascii="Times New Roman" w:hAnsi="Times New Roman" w:cs="Times New Roman" w:hint="default"/>
        <w:b w:val="false"/>
        <w:bCs w:val="false"/>
        <w:i w:val="false"/>
        <w:iCs w:val="false"/>
        <w:color w:val="000009"/>
        <w:spacing w:val="0"/>
        <w:w w:val="100"/>
        <w:sz w:val="22"/>
        <w:szCs w:val="22"/>
        <w:lang w:val="pt-PT" w:eastAsia="en-US" w:bidi="ar-SA"/>
      </w:rPr>
    </w:lvl>
    <w:lvl w:ilvl="3">
      <w:start w:val="0"/>
      <w:numFmt w:val="bullet"/>
      <w:lvlText w:val=""/>
      <w:lvlJc w:val="start"/>
      <w:pPr>
        <w:tabs>
          <w:tab w:val="num" w:pos="0"/>
        </w:tabs>
        <w:ind w:start="4716" w:hanging="528"/>
      </w:pPr>
      <w:rPr>
        <w:rFonts w:ascii="Symbol" w:hAnsi="Symbol" w:cs="Symbol" w:hint="default"/>
        <w:lang w:val="pt-PT" w:eastAsia="en-US" w:bidi="ar-SA"/>
      </w:rPr>
    </w:lvl>
    <w:lvl w:ilvl="4">
      <w:start w:val="0"/>
      <w:numFmt w:val="bullet"/>
      <w:lvlText w:val=""/>
      <w:lvlJc w:val="start"/>
      <w:pPr>
        <w:tabs>
          <w:tab w:val="num" w:pos="0"/>
        </w:tabs>
        <w:ind w:start="5688" w:hanging="528"/>
      </w:pPr>
      <w:rPr>
        <w:rFonts w:ascii="Symbol" w:hAnsi="Symbol" w:cs="Symbol" w:hint="default"/>
        <w:lang w:val="pt-PT" w:eastAsia="en-US" w:bidi="ar-SA"/>
      </w:rPr>
    </w:lvl>
    <w:lvl w:ilvl="5">
      <w:start w:val="0"/>
      <w:numFmt w:val="bullet"/>
      <w:lvlText w:val=""/>
      <w:lvlJc w:val="start"/>
      <w:pPr>
        <w:tabs>
          <w:tab w:val="num" w:pos="0"/>
        </w:tabs>
        <w:ind w:start="6660" w:hanging="528"/>
      </w:pPr>
      <w:rPr>
        <w:rFonts w:ascii="Symbol" w:hAnsi="Symbol" w:cs="Symbol" w:hint="default"/>
        <w:lang w:val="pt-PT" w:eastAsia="en-US" w:bidi="ar-SA"/>
      </w:rPr>
    </w:lvl>
    <w:lvl w:ilvl="6">
      <w:start w:val="0"/>
      <w:numFmt w:val="bullet"/>
      <w:lvlText w:val=""/>
      <w:lvlJc w:val="start"/>
      <w:pPr>
        <w:tabs>
          <w:tab w:val="num" w:pos="0"/>
        </w:tabs>
        <w:ind w:start="7632" w:hanging="528"/>
      </w:pPr>
      <w:rPr>
        <w:rFonts w:ascii="Symbol" w:hAnsi="Symbol" w:cs="Symbol" w:hint="default"/>
        <w:lang w:val="pt-PT" w:eastAsia="en-US" w:bidi="ar-SA"/>
      </w:rPr>
    </w:lvl>
    <w:lvl w:ilvl="7">
      <w:start w:val="0"/>
      <w:numFmt w:val="bullet"/>
      <w:lvlText w:val=""/>
      <w:lvlJc w:val="start"/>
      <w:pPr>
        <w:tabs>
          <w:tab w:val="num" w:pos="0"/>
        </w:tabs>
        <w:ind w:start="8604" w:hanging="528"/>
      </w:pPr>
      <w:rPr>
        <w:rFonts w:ascii="Symbol" w:hAnsi="Symbol" w:cs="Symbol" w:hint="default"/>
        <w:lang w:val="pt-PT" w:eastAsia="en-US" w:bidi="ar-SA"/>
      </w:rPr>
    </w:lvl>
    <w:lvl w:ilvl="8">
      <w:start w:val="0"/>
      <w:numFmt w:val="bullet"/>
      <w:lvlText w:val=""/>
      <w:lvlJc w:val="start"/>
      <w:pPr>
        <w:tabs>
          <w:tab w:val="num" w:pos="0"/>
        </w:tabs>
        <w:ind w:start="9576" w:hanging="528"/>
      </w:pPr>
      <w:rPr>
        <w:rFonts w:ascii="Symbol" w:hAnsi="Symbol" w:cs="Symbol" w:hint="default"/>
        <w:lang w:val="pt-PT" w:eastAsia="en-US" w:bidi="ar-SA"/>
      </w:rPr>
    </w:lvl>
  </w:abstractNum>
  <w:abstractNum w:abstractNumId="24">
    <w:lvl w:ilvl="0">
      <w:numFmt w:val="bullet"/>
      <w:lvlText w:val="•"/>
      <w:lvlJc w:val="start"/>
      <w:pPr>
        <w:tabs>
          <w:tab w:val="num" w:pos="0"/>
        </w:tabs>
        <w:ind w:start="1801" w:hanging="360"/>
      </w:pPr>
      <w:rPr>
        <w:rFonts w:ascii="Times New Roman" w:hAnsi="Times New Roman" w:cs="Times New Roman" w:hint="default"/>
        <w:b w:val="false"/>
        <w:bCs w:val="false"/>
        <w:i w:val="false"/>
        <w:iCs w:val="false"/>
        <w:color w:val="000009"/>
        <w:spacing w:val="0"/>
        <w:w w:val="100"/>
        <w:sz w:val="22"/>
        <w:szCs w:val="22"/>
        <w:lang w:val="pt-PT" w:eastAsia="en-US" w:bidi="ar-SA"/>
      </w:rPr>
    </w:lvl>
    <w:lvl w:ilvl="1">
      <w:start w:val="0"/>
      <w:numFmt w:val="bullet"/>
      <w:lvlText w:val=""/>
      <w:lvlJc w:val="start"/>
      <w:pPr>
        <w:tabs>
          <w:tab w:val="num" w:pos="0"/>
        </w:tabs>
        <w:ind w:start="2772" w:hanging="360"/>
      </w:pPr>
      <w:rPr>
        <w:rFonts w:ascii="Symbol" w:hAnsi="Symbol" w:cs="Symbol" w:hint="default"/>
        <w:lang w:val="pt-PT" w:eastAsia="en-US" w:bidi="ar-SA"/>
      </w:rPr>
    </w:lvl>
    <w:lvl w:ilvl="2">
      <w:start w:val="0"/>
      <w:numFmt w:val="bullet"/>
      <w:lvlText w:val=""/>
      <w:lvlJc w:val="start"/>
      <w:pPr>
        <w:tabs>
          <w:tab w:val="num" w:pos="0"/>
        </w:tabs>
        <w:ind w:start="3744" w:hanging="360"/>
      </w:pPr>
      <w:rPr>
        <w:rFonts w:ascii="Symbol" w:hAnsi="Symbol" w:cs="Symbol" w:hint="default"/>
        <w:lang w:val="pt-PT" w:eastAsia="en-US" w:bidi="ar-SA"/>
      </w:rPr>
    </w:lvl>
    <w:lvl w:ilvl="3">
      <w:start w:val="0"/>
      <w:numFmt w:val="bullet"/>
      <w:lvlText w:val=""/>
      <w:lvlJc w:val="start"/>
      <w:pPr>
        <w:tabs>
          <w:tab w:val="num" w:pos="0"/>
        </w:tabs>
        <w:ind w:start="4716" w:hanging="360"/>
      </w:pPr>
      <w:rPr>
        <w:rFonts w:ascii="Symbol" w:hAnsi="Symbol" w:cs="Symbol" w:hint="default"/>
        <w:lang w:val="pt-PT" w:eastAsia="en-US" w:bidi="ar-SA"/>
      </w:rPr>
    </w:lvl>
    <w:lvl w:ilvl="4">
      <w:start w:val="0"/>
      <w:numFmt w:val="bullet"/>
      <w:lvlText w:val=""/>
      <w:lvlJc w:val="start"/>
      <w:pPr>
        <w:tabs>
          <w:tab w:val="num" w:pos="0"/>
        </w:tabs>
        <w:ind w:start="5688" w:hanging="360"/>
      </w:pPr>
      <w:rPr>
        <w:rFonts w:ascii="Symbol" w:hAnsi="Symbol" w:cs="Symbol" w:hint="default"/>
        <w:lang w:val="pt-PT" w:eastAsia="en-US" w:bidi="ar-SA"/>
      </w:rPr>
    </w:lvl>
    <w:lvl w:ilvl="5">
      <w:start w:val="0"/>
      <w:numFmt w:val="bullet"/>
      <w:lvlText w:val=""/>
      <w:lvlJc w:val="start"/>
      <w:pPr>
        <w:tabs>
          <w:tab w:val="num" w:pos="0"/>
        </w:tabs>
        <w:ind w:start="6660" w:hanging="360"/>
      </w:pPr>
      <w:rPr>
        <w:rFonts w:ascii="Symbol" w:hAnsi="Symbol" w:cs="Symbol" w:hint="default"/>
        <w:lang w:val="pt-PT" w:eastAsia="en-US" w:bidi="ar-SA"/>
      </w:rPr>
    </w:lvl>
    <w:lvl w:ilvl="6">
      <w:start w:val="0"/>
      <w:numFmt w:val="bullet"/>
      <w:lvlText w:val=""/>
      <w:lvlJc w:val="start"/>
      <w:pPr>
        <w:tabs>
          <w:tab w:val="num" w:pos="0"/>
        </w:tabs>
        <w:ind w:start="7632" w:hanging="360"/>
      </w:pPr>
      <w:rPr>
        <w:rFonts w:ascii="Symbol" w:hAnsi="Symbol" w:cs="Symbol" w:hint="default"/>
        <w:lang w:val="pt-PT" w:eastAsia="en-US" w:bidi="ar-SA"/>
      </w:rPr>
    </w:lvl>
    <w:lvl w:ilvl="7">
      <w:start w:val="0"/>
      <w:numFmt w:val="bullet"/>
      <w:lvlText w:val=""/>
      <w:lvlJc w:val="start"/>
      <w:pPr>
        <w:tabs>
          <w:tab w:val="num" w:pos="0"/>
        </w:tabs>
        <w:ind w:start="8604" w:hanging="360"/>
      </w:pPr>
      <w:rPr>
        <w:rFonts w:ascii="Symbol" w:hAnsi="Symbol" w:cs="Symbol" w:hint="default"/>
        <w:lang w:val="pt-PT" w:eastAsia="en-US" w:bidi="ar-SA"/>
      </w:rPr>
    </w:lvl>
    <w:lvl w:ilvl="8">
      <w:start w:val="0"/>
      <w:numFmt w:val="bullet"/>
      <w:lvlText w:val=""/>
      <w:lvlJc w:val="start"/>
      <w:pPr>
        <w:tabs>
          <w:tab w:val="num" w:pos="0"/>
        </w:tabs>
        <w:ind w:start="9576" w:hanging="360"/>
      </w:pPr>
      <w:rPr>
        <w:rFonts w:ascii="Symbol" w:hAnsi="Symbol" w:cs="Symbol" w:hint="default"/>
        <w:lang w:val="pt-PT" w:eastAsia="en-US" w:bidi="ar-SA"/>
      </w:rPr>
    </w:lvl>
  </w:abstractNum>
  <w:abstractNum w:abstractNumId="25">
    <w:lvl w:ilvl="0">
      <w:numFmt w:val="bullet"/>
      <w:lvlText w:val="•"/>
      <w:lvlJc w:val="start"/>
      <w:pPr>
        <w:tabs>
          <w:tab w:val="num" w:pos="0"/>
        </w:tabs>
        <w:ind w:start="1801" w:hanging="360"/>
      </w:pPr>
      <w:rPr>
        <w:rFonts w:ascii="SimSun" w:hAnsi="SimSun" w:cs="SimSun" w:hint="default"/>
        <w:spacing w:val="0"/>
        <w:w w:val="100"/>
        <w:sz w:val="24"/>
        <w:lang w:val="pt-PT" w:eastAsia="en-US" w:bidi="ar-SA"/>
      </w:rPr>
    </w:lvl>
    <w:lvl w:ilvl="1">
      <w:start w:val="0"/>
      <w:numFmt w:val="bullet"/>
      <w:lvlText w:val=""/>
      <w:lvlJc w:val="start"/>
      <w:pPr>
        <w:tabs>
          <w:tab w:val="num" w:pos="0"/>
        </w:tabs>
        <w:ind w:start="2772" w:hanging="360"/>
      </w:pPr>
      <w:rPr>
        <w:rFonts w:ascii="Symbol" w:hAnsi="Symbol" w:cs="Symbol" w:hint="default"/>
        <w:lang w:val="pt-PT" w:eastAsia="en-US" w:bidi="ar-SA"/>
      </w:rPr>
    </w:lvl>
    <w:lvl w:ilvl="2">
      <w:start w:val="0"/>
      <w:numFmt w:val="bullet"/>
      <w:lvlText w:val=""/>
      <w:lvlJc w:val="start"/>
      <w:pPr>
        <w:tabs>
          <w:tab w:val="num" w:pos="0"/>
        </w:tabs>
        <w:ind w:start="3744" w:hanging="360"/>
      </w:pPr>
      <w:rPr>
        <w:rFonts w:ascii="Symbol" w:hAnsi="Symbol" w:cs="Symbol" w:hint="default"/>
        <w:lang w:val="pt-PT" w:eastAsia="en-US" w:bidi="ar-SA"/>
      </w:rPr>
    </w:lvl>
    <w:lvl w:ilvl="3">
      <w:start w:val="0"/>
      <w:numFmt w:val="bullet"/>
      <w:lvlText w:val=""/>
      <w:lvlJc w:val="start"/>
      <w:pPr>
        <w:tabs>
          <w:tab w:val="num" w:pos="0"/>
        </w:tabs>
        <w:ind w:start="4716" w:hanging="360"/>
      </w:pPr>
      <w:rPr>
        <w:rFonts w:ascii="Symbol" w:hAnsi="Symbol" w:cs="Symbol" w:hint="default"/>
        <w:lang w:val="pt-PT" w:eastAsia="en-US" w:bidi="ar-SA"/>
      </w:rPr>
    </w:lvl>
    <w:lvl w:ilvl="4">
      <w:start w:val="0"/>
      <w:numFmt w:val="bullet"/>
      <w:lvlText w:val=""/>
      <w:lvlJc w:val="start"/>
      <w:pPr>
        <w:tabs>
          <w:tab w:val="num" w:pos="0"/>
        </w:tabs>
        <w:ind w:start="5688" w:hanging="360"/>
      </w:pPr>
      <w:rPr>
        <w:rFonts w:ascii="Symbol" w:hAnsi="Symbol" w:cs="Symbol" w:hint="default"/>
        <w:lang w:val="pt-PT" w:eastAsia="en-US" w:bidi="ar-SA"/>
      </w:rPr>
    </w:lvl>
    <w:lvl w:ilvl="5">
      <w:start w:val="0"/>
      <w:numFmt w:val="bullet"/>
      <w:lvlText w:val=""/>
      <w:lvlJc w:val="start"/>
      <w:pPr>
        <w:tabs>
          <w:tab w:val="num" w:pos="0"/>
        </w:tabs>
        <w:ind w:start="6660" w:hanging="360"/>
      </w:pPr>
      <w:rPr>
        <w:rFonts w:ascii="Symbol" w:hAnsi="Symbol" w:cs="Symbol" w:hint="default"/>
        <w:lang w:val="pt-PT" w:eastAsia="en-US" w:bidi="ar-SA"/>
      </w:rPr>
    </w:lvl>
    <w:lvl w:ilvl="6">
      <w:start w:val="0"/>
      <w:numFmt w:val="bullet"/>
      <w:lvlText w:val=""/>
      <w:lvlJc w:val="start"/>
      <w:pPr>
        <w:tabs>
          <w:tab w:val="num" w:pos="0"/>
        </w:tabs>
        <w:ind w:start="7632" w:hanging="360"/>
      </w:pPr>
      <w:rPr>
        <w:rFonts w:ascii="Symbol" w:hAnsi="Symbol" w:cs="Symbol" w:hint="default"/>
        <w:lang w:val="pt-PT" w:eastAsia="en-US" w:bidi="ar-SA"/>
      </w:rPr>
    </w:lvl>
    <w:lvl w:ilvl="7">
      <w:start w:val="0"/>
      <w:numFmt w:val="bullet"/>
      <w:lvlText w:val=""/>
      <w:lvlJc w:val="start"/>
      <w:pPr>
        <w:tabs>
          <w:tab w:val="num" w:pos="0"/>
        </w:tabs>
        <w:ind w:start="8604" w:hanging="360"/>
      </w:pPr>
      <w:rPr>
        <w:rFonts w:ascii="Symbol" w:hAnsi="Symbol" w:cs="Symbol" w:hint="default"/>
        <w:lang w:val="pt-PT" w:eastAsia="en-US" w:bidi="ar-SA"/>
      </w:rPr>
    </w:lvl>
    <w:lvl w:ilvl="8">
      <w:start w:val="0"/>
      <w:numFmt w:val="bullet"/>
      <w:lvlText w:val=""/>
      <w:lvlJc w:val="start"/>
      <w:pPr>
        <w:tabs>
          <w:tab w:val="num" w:pos="0"/>
        </w:tabs>
        <w:ind w:start="9576" w:hanging="360"/>
      </w:pPr>
      <w:rPr>
        <w:rFonts w:ascii="Symbol" w:hAnsi="Symbol" w:cs="Symbol" w:hint="default"/>
        <w:lang w:val="pt-PT" w:eastAsia="en-US" w:bidi="ar-SA"/>
      </w:rPr>
    </w:lvl>
  </w:abstractNum>
  <w:abstractNum w:abstractNumId="26">
    <w:lvl w:ilvl="0">
      <w:numFmt w:val="bullet"/>
      <w:lvlText w:val="•"/>
      <w:lvlJc w:val="start"/>
      <w:pPr>
        <w:tabs>
          <w:tab w:val="num" w:pos="0"/>
        </w:tabs>
        <w:ind w:start="1801" w:hanging="360"/>
      </w:pPr>
      <w:rPr>
        <w:rFonts w:ascii="SimSun" w:hAnsi="SimSun" w:cs="SimSun" w:hint="default"/>
        <w:b/>
        <w:spacing w:val="0"/>
        <w:w w:val="100"/>
        <w:sz w:val="24"/>
        <w:lang w:val="pt-PT" w:eastAsia="en-US" w:bidi="ar-SA"/>
      </w:rPr>
    </w:lvl>
    <w:lvl w:ilvl="1">
      <w:start w:val="0"/>
      <w:numFmt w:val="bullet"/>
      <w:lvlText w:val=""/>
      <w:lvlJc w:val="start"/>
      <w:pPr>
        <w:tabs>
          <w:tab w:val="num" w:pos="0"/>
        </w:tabs>
        <w:ind w:start="2772" w:hanging="360"/>
      </w:pPr>
      <w:rPr>
        <w:rFonts w:ascii="Symbol" w:hAnsi="Symbol" w:cs="Symbol" w:hint="default"/>
        <w:lang w:val="pt-PT" w:eastAsia="en-US" w:bidi="ar-SA"/>
      </w:rPr>
    </w:lvl>
    <w:lvl w:ilvl="2">
      <w:start w:val="0"/>
      <w:numFmt w:val="bullet"/>
      <w:lvlText w:val=""/>
      <w:lvlJc w:val="start"/>
      <w:pPr>
        <w:tabs>
          <w:tab w:val="num" w:pos="0"/>
        </w:tabs>
        <w:ind w:start="3744" w:hanging="360"/>
      </w:pPr>
      <w:rPr>
        <w:rFonts w:ascii="Symbol" w:hAnsi="Symbol" w:cs="Symbol" w:hint="default"/>
        <w:lang w:val="pt-PT" w:eastAsia="en-US" w:bidi="ar-SA"/>
      </w:rPr>
    </w:lvl>
    <w:lvl w:ilvl="3">
      <w:start w:val="0"/>
      <w:numFmt w:val="bullet"/>
      <w:lvlText w:val=""/>
      <w:lvlJc w:val="start"/>
      <w:pPr>
        <w:tabs>
          <w:tab w:val="num" w:pos="0"/>
        </w:tabs>
        <w:ind w:start="4716" w:hanging="360"/>
      </w:pPr>
      <w:rPr>
        <w:rFonts w:ascii="Symbol" w:hAnsi="Symbol" w:cs="Symbol" w:hint="default"/>
        <w:lang w:val="pt-PT" w:eastAsia="en-US" w:bidi="ar-SA"/>
      </w:rPr>
    </w:lvl>
    <w:lvl w:ilvl="4">
      <w:start w:val="0"/>
      <w:numFmt w:val="bullet"/>
      <w:lvlText w:val=""/>
      <w:lvlJc w:val="start"/>
      <w:pPr>
        <w:tabs>
          <w:tab w:val="num" w:pos="0"/>
        </w:tabs>
        <w:ind w:start="5688" w:hanging="360"/>
      </w:pPr>
      <w:rPr>
        <w:rFonts w:ascii="Symbol" w:hAnsi="Symbol" w:cs="Symbol" w:hint="default"/>
        <w:lang w:val="pt-PT" w:eastAsia="en-US" w:bidi="ar-SA"/>
      </w:rPr>
    </w:lvl>
    <w:lvl w:ilvl="5">
      <w:start w:val="0"/>
      <w:numFmt w:val="bullet"/>
      <w:lvlText w:val=""/>
      <w:lvlJc w:val="start"/>
      <w:pPr>
        <w:tabs>
          <w:tab w:val="num" w:pos="0"/>
        </w:tabs>
        <w:ind w:start="6660" w:hanging="360"/>
      </w:pPr>
      <w:rPr>
        <w:rFonts w:ascii="Symbol" w:hAnsi="Symbol" w:cs="Symbol" w:hint="default"/>
        <w:lang w:val="pt-PT" w:eastAsia="en-US" w:bidi="ar-SA"/>
      </w:rPr>
    </w:lvl>
    <w:lvl w:ilvl="6">
      <w:start w:val="0"/>
      <w:numFmt w:val="bullet"/>
      <w:lvlText w:val=""/>
      <w:lvlJc w:val="start"/>
      <w:pPr>
        <w:tabs>
          <w:tab w:val="num" w:pos="0"/>
        </w:tabs>
        <w:ind w:start="7632" w:hanging="360"/>
      </w:pPr>
      <w:rPr>
        <w:rFonts w:ascii="Symbol" w:hAnsi="Symbol" w:cs="Symbol" w:hint="default"/>
        <w:lang w:val="pt-PT" w:eastAsia="en-US" w:bidi="ar-SA"/>
      </w:rPr>
    </w:lvl>
    <w:lvl w:ilvl="7">
      <w:start w:val="0"/>
      <w:numFmt w:val="bullet"/>
      <w:lvlText w:val=""/>
      <w:lvlJc w:val="start"/>
      <w:pPr>
        <w:tabs>
          <w:tab w:val="num" w:pos="0"/>
        </w:tabs>
        <w:ind w:start="8604" w:hanging="360"/>
      </w:pPr>
      <w:rPr>
        <w:rFonts w:ascii="Symbol" w:hAnsi="Symbol" w:cs="Symbol" w:hint="default"/>
        <w:lang w:val="pt-PT" w:eastAsia="en-US" w:bidi="ar-SA"/>
      </w:rPr>
    </w:lvl>
    <w:lvl w:ilvl="8">
      <w:start w:val="0"/>
      <w:numFmt w:val="bullet"/>
      <w:lvlText w:val=""/>
      <w:lvlJc w:val="start"/>
      <w:pPr>
        <w:tabs>
          <w:tab w:val="num" w:pos="0"/>
        </w:tabs>
        <w:ind w:start="9576" w:hanging="360"/>
      </w:pPr>
      <w:rPr>
        <w:rFonts w:ascii="Symbol" w:hAnsi="Symbol" w:cs="Symbol" w:hint="default"/>
        <w:lang w:val="pt-PT" w:eastAsia="en-US" w:bidi="ar-SA"/>
      </w:rPr>
    </w:lvl>
  </w:abstractNum>
  <w:abstractNum w:abstractNumId="27">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8">
    <w:lvl w:ilvl="0">
      <w:start w:val="1"/>
      <w:numFmt w:val="upperRoman"/>
      <w:lvlText w:val="%1."/>
      <w:lvlJc w:val="start"/>
      <w:pPr>
        <w:tabs>
          <w:tab w:val="num" w:pos="0"/>
        </w:tabs>
        <w:ind w:start="1181" w:hanging="1100"/>
      </w:pPr>
      <w:rPr>
        <w:rFonts w:eastAsia="Arial" w:cs="Arial"/>
        <w:b/>
        <w:bCs/>
        <w:i w:val="false"/>
        <w:iCs w:val="false"/>
        <w:spacing w:val="0"/>
        <w:w w:val="95"/>
        <w:sz w:val="20"/>
        <w:szCs w:val="20"/>
        <w:lang w:val="pt-PT" w:eastAsia="en-US" w:bidi="ar-SA"/>
      </w:rPr>
    </w:lvl>
    <w:lvl w:ilvl="1">
      <w:start w:val="1"/>
      <w:numFmt w:val="decimal"/>
      <w:lvlText w:val="%2."/>
      <w:lvlJc w:val="start"/>
      <w:pPr>
        <w:tabs>
          <w:tab w:val="num" w:pos="0"/>
        </w:tabs>
        <w:ind w:start="1695" w:hanging="836"/>
      </w:pPr>
      <w:rPr>
        <w:rFonts w:eastAsia="Verdana" w:cs="Verdana"/>
        <w:b/>
        <w:bCs/>
        <w:i w:val="false"/>
        <w:iCs w:val="false"/>
        <w:spacing w:val="0"/>
        <w:w w:val="96"/>
        <w:sz w:val="20"/>
        <w:szCs w:val="20"/>
        <w:lang w:val="pt-PT" w:eastAsia="en-US" w:bidi="ar-SA"/>
      </w:rPr>
    </w:lvl>
    <w:lvl w:ilvl="2">
      <w:start w:val="0"/>
      <w:numFmt w:val="bullet"/>
      <w:lvlText w:val=""/>
      <w:lvlJc w:val="start"/>
      <w:pPr>
        <w:tabs>
          <w:tab w:val="num" w:pos="0"/>
        </w:tabs>
        <w:ind w:start="2791" w:hanging="836"/>
      </w:pPr>
      <w:rPr>
        <w:rFonts w:ascii="Symbol" w:hAnsi="Symbol" w:cs="Symbol" w:hint="default"/>
        <w:lang w:val="pt-PT" w:eastAsia="en-US" w:bidi="ar-SA"/>
      </w:rPr>
    </w:lvl>
    <w:lvl w:ilvl="3">
      <w:start w:val="0"/>
      <w:numFmt w:val="bullet"/>
      <w:lvlText w:val=""/>
      <w:lvlJc w:val="start"/>
      <w:pPr>
        <w:tabs>
          <w:tab w:val="num" w:pos="0"/>
        </w:tabs>
        <w:ind w:start="3882" w:hanging="836"/>
      </w:pPr>
      <w:rPr>
        <w:rFonts w:ascii="Symbol" w:hAnsi="Symbol" w:cs="Symbol" w:hint="default"/>
        <w:lang w:val="pt-PT" w:eastAsia="en-US" w:bidi="ar-SA"/>
      </w:rPr>
    </w:lvl>
    <w:lvl w:ilvl="4">
      <w:start w:val="0"/>
      <w:numFmt w:val="bullet"/>
      <w:lvlText w:val=""/>
      <w:lvlJc w:val="start"/>
      <w:pPr>
        <w:tabs>
          <w:tab w:val="num" w:pos="0"/>
        </w:tabs>
        <w:ind w:start="4973" w:hanging="836"/>
      </w:pPr>
      <w:rPr>
        <w:rFonts w:ascii="Symbol" w:hAnsi="Symbol" w:cs="Symbol" w:hint="default"/>
        <w:lang w:val="pt-PT" w:eastAsia="en-US" w:bidi="ar-SA"/>
      </w:rPr>
    </w:lvl>
    <w:lvl w:ilvl="5">
      <w:start w:val="0"/>
      <w:numFmt w:val="bullet"/>
      <w:lvlText w:val=""/>
      <w:lvlJc w:val="start"/>
      <w:pPr>
        <w:tabs>
          <w:tab w:val="num" w:pos="0"/>
        </w:tabs>
        <w:ind w:start="6064" w:hanging="836"/>
      </w:pPr>
      <w:rPr>
        <w:rFonts w:ascii="Symbol" w:hAnsi="Symbol" w:cs="Symbol" w:hint="default"/>
        <w:lang w:val="pt-PT" w:eastAsia="en-US" w:bidi="ar-SA"/>
      </w:rPr>
    </w:lvl>
    <w:lvl w:ilvl="6">
      <w:start w:val="0"/>
      <w:numFmt w:val="bullet"/>
      <w:lvlText w:val=""/>
      <w:lvlJc w:val="start"/>
      <w:pPr>
        <w:tabs>
          <w:tab w:val="num" w:pos="0"/>
        </w:tabs>
        <w:ind w:start="7155" w:hanging="836"/>
      </w:pPr>
      <w:rPr>
        <w:rFonts w:ascii="Symbol" w:hAnsi="Symbol" w:cs="Symbol" w:hint="default"/>
        <w:lang w:val="pt-PT" w:eastAsia="en-US" w:bidi="ar-SA"/>
      </w:rPr>
    </w:lvl>
    <w:lvl w:ilvl="7">
      <w:start w:val="0"/>
      <w:numFmt w:val="bullet"/>
      <w:lvlText w:val=""/>
      <w:lvlJc w:val="start"/>
      <w:pPr>
        <w:tabs>
          <w:tab w:val="num" w:pos="0"/>
        </w:tabs>
        <w:ind w:start="8246" w:hanging="836"/>
      </w:pPr>
      <w:rPr>
        <w:rFonts w:ascii="Symbol" w:hAnsi="Symbol" w:cs="Symbol" w:hint="default"/>
        <w:lang w:val="pt-PT" w:eastAsia="en-US" w:bidi="ar-SA"/>
      </w:rPr>
    </w:lvl>
    <w:lvl w:ilvl="8">
      <w:start w:val="0"/>
      <w:numFmt w:val="bullet"/>
      <w:lvlText w:val=""/>
      <w:lvlJc w:val="start"/>
      <w:pPr>
        <w:tabs>
          <w:tab w:val="num" w:pos="0"/>
        </w:tabs>
        <w:ind w:start="9337" w:hanging="836"/>
      </w:pPr>
      <w:rPr>
        <w:rFonts w:ascii="Symbol" w:hAnsi="Symbol" w:cs="Symbol" w:hint="default"/>
        <w:lang w:val="pt-PT" w:eastAsia="en-US" w:bidi="ar-SA"/>
      </w:rPr>
    </w:lvl>
  </w:abstractNum>
  <w:abstractNum w:abstractNumId="29">
    <w:lvl w:ilvl="0">
      <w:numFmt w:val="bullet"/>
      <w:lvlText w:val=""/>
      <w:lvlJc w:val="start"/>
      <w:pPr>
        <w:tabs>
          <w:tab w:val="num" w:pos="0"/>
        </w:tabs>
        <w:ind w:start="2520" w:hanging="360"/>
      </w:pPr>
      <w:rPr>
        <w:rFonts w:ascii="Wingdings" w:hAnsi="Wingdings" w:cs="Wingdings" w:hint="default"/>
      </w:rPr>
    </w:lvl>
    <w:lvl w:ilvl="1">
      <w:start w:val="0"/>
      <w:numFmt w:val="bullet"/>
      <w:lvlText w:val="◦"/>
      <w:lvlJc w:val="start"/>
      <w:pPr>
        <w:tabs>
          <w:tab w:val="num" w:pos="0"/>
        </w:tabs>
        <w:ind w:start="2880" w:hanging="360"/>
      </w:pPr>
      <w:rPr>
        <w:rFonts w:ascii="OpenSymbol" w:hAnsi="OpenSymbol" w:cs="OpenSymbol" w:hint="default"/>
      </w:rPr>
    </w:lvl>
    <w:lvl w:ilvl="2">
      <w:start w:val="0"/>
      <w:numFmt w:val="bullet"/>
      <w:lvlText w:val="▪"/>
      <w:lvlJc w:val="start"/>
      <w:pPr>
        <w:tabs>
          <w:tab w:val="num" w:pos="0"/>
        </w:tabs>
        <w:ind w:start="3240" w:hanging="360"/>
      </w:pPr>
      <w:rPr>
        <w:rFonts w:ascii="OpenSymbol" w:hAnsi="OpenSymbol" w:cs="OpenSymbol" w:hint="default"/>
      </w:rPr>
    </w:lvl>
    <w:lvl w:ilvl="3">
      <w:start w:val="0"/>
      <w:numFmt w:val="bullet"/>
      <w:lvlText w:val=""/>
      <w:lvlJc w:val="start"/>
      <w:pPr>
        <w:tabs>
          <w:tab w:val="num" w:pos="0"/>
        </w:tabs>
        <w:ind w:start="3600" w:hanging="360"/>
      </w:pPr>
      <w:rPr>
        <w:rFonts w:ascii="Symbol" w:hAnsi="Symbol" w:cs="Symbol" w:hint="default"/>
      </w:rPr>
    </w:lvl>
    <w:lvl w:ilvl="4">
      <w:start w:val="0"/>
      <w:numFmt w:val="bullet"/>
      <w:lvlText w:val="◦"/>
      <w:lvlJc w:val="start"/>
      <w:pPr>
        <w:tabs>
          <w:tab w:val="num" w:pos="0"/>
        </w:tabs>
        <w:ind w:start="3960" w:hanging="360"/>
      </w:pPr>
      <w:rPr>
        <w:rFonts w:ascii="OpenSymbol" w:hAnsi="OpenSymbol" w:cs="OpenSymbol" w:hint="default"/>
      </w:rPr>
    </w:lvl>
    <w:lvl w:ilvl="5">
      <w:start w:val="0"/>
      <w:numFmt w:val="bullet"/>
      <w:lvlText w:val="▪"/>
      <w:lvlJc w:val="start"/>
      <w:pPr>
        <w:tabs>
          <w:tab w:val="num" w:pos="0"/>
        </w:tabs>
        <w:ind w:start="4320" w:hanging="360"/>
      </w:pPr>
      <w:rPr>
        <w:rFonts w:ascii="OpenSymbol" w:hAnsi="OpenSymbol" w:cs="OpenSymbol" w:hint="default"/>
      </w:rPr>
    </w:lvl>
    <w:lvl w:ilvl="6">
      <w:start w:val="0"/>
      <w:numFmt w:val="bullet"/>
      <w:lvlText w:val=""/>
      <w:lvlJc w:val="start"/>
      <w:pPr>
        <w:tabs>
          <w:tab w:val="num" w:pos="0"/>
        </w:tabs>
        <w:ind w:start="4680" w:hanging="360"/>
      </w:pPr>
      <w:rPr>
        <w:rFonts w:ascii="Symbol" w:hAnsi="Symbol" w:cs="Symbol" w:hint="default"/>
      </w:rPr>
    </w:lvl>
    <w:lvl w:ilvl="7">
      <w:start w:val="0"/>
      <w:numFmt w:val="bullet"/>
      <w:lvlText w:val="◦"/>
      <w:lvlJc w:val="start"/>
      <w:pPr>
        <w:tabs>
          <w:tab w:val="num" w:pos="0"/>
        </w:tabs>
        <w:ind w:start="5040" w:hanging="360"/>
      </w:pPr>
      <w:rPr>
        <w:rFonts w:ascii="OpenSymbol" w:hAnsi="OpenSymbol" w:cs="OpenSymbol" w:hint="default"/>
      </w:rPr>
    </w:lvl>
    <w:lvl w:ilvl="8">
      <w:start w:val="0"/>
      <w:numFmt w:val="bullet"/>
      <w:lvlText w:val="▪"/>
      <w:lvlJc w:val="start"/>
      <w:pPr>
        <w:tabs>
          <w:tab w:val="num" w:pos="0"/>
        </w:tabs>
        <w:ind w:start="5400" w:hanging="360"/>
      </w:pPr>
      <w:rPr>
        <w:rFonts w:ascii="OpenSymbol" w:hAnsi="OpenSymbol" w:cs="OpenSymbol" w:hint="default"/>
      </w:rPr>
    </w:lvl>
  </w:abstractNum>
  <w:abstractNum w:abstractNumId="30">
    <w:lvl w:ilvl="0">
      <w:start w:val="1"/>
      <w:numFmt w:val="lowerLetter"/>
      <w:lvlText w:val="(%1)"/>
      <w:lvlJc w:val="start"/>
      <w:pPr>
        <w:tabs>
          <w:tab w:val="num" w:pos="0"/>
        </w:tabs>
        <w:ind w:start="1724" w:hanging="413"/>
      </w:pPr>
      <w:rPr>
        <w:rFonts w:eastAsia="Verdana" w:cs="Verdana"/>
        <w:b w:val="false"/>
        <w:bCs w:val="false"/>
        <w:i w:val="false"/>
        <w:iCs w:val="false"/>
        <w:color w:val="000009"/>
        <w:spacing w:val="0"/>
        <w:w w:val="100"/>
        <w:sz w:val="22"/>
        <w:szCs w:val="22"/>
        <w:lang w:val="pt-PT" w:eastAsia="en-US" w:bidi="ar-SA"/>
      </w:rPr>
    </w:lvl>
    <w:lvl w:ilvl="1">
      <w:start w:val="0"/>
      <w:numFmt w:val="bullet"/>
      <w:lvlText w:val="•"/>
      <w:lvlJc w:val="start"/>
      <w:pPr>
        <w:tabs>
          <w:tab w:val="num" w:pos="0"/>
        </w:tabs>
        <w:ind w:start="1801" w:hanging="274"/>
      </w:pPr>
      <w:rPr>
        <w:rFonts w:ascii="Times New Roman" w:hAnsi="Times New Roman" w:cs="Times New Roman" w:hint="default"/>
        <w:b w:val="false"/>
        <w:bCs w:val="false"/>
        <w:i w:val="false"/>
        <w:iCs w:val="false"/>
        <w:color w:val="000009"/>
        <w:spacing w:val="0"/>
        <w:w w:val="100"/>
        <w:sz w:val="22"/>
        <w:szCs w:val="22"/>
        <w:lang w:val="pt-PT" w:eastAsia="en-US" w:bidi="ar-SA"/>
      </w:rPr>
    </w:lvl>
    <w:lvl w:ilvl="2">
      <w:start w:val="0"/>
      <w:numFmt w:val="bullet"/>
      <w:lvlText w:val="•"/>
      <w:lvlJc w:val="start"/>
      <w:pPr>
        <w:tabs>
          <w:tab w:val="num" w:pos="0"/>
        </w:tabs>
        <w:ind w:start="1801" w:hanging="610"/>
      </w:pPr>
      <w:rPr>
        <w:rFonts w:ascii="SimSun" w:hAnsi="SimSun" w:cs="SimSun" w:hint="default"/>
        <w:b/>
        <w:spacing w:val="0"/>
        <w:w w:val="100"/>
        <w:sz w:val="24"/>
        <w:lang w:val="pt-PT" w:eastAsia="en-US" w:bidi="ar-SA"/>
      </w:rPr>
    </w:lvl>
    <w:lvl w:ilvl="3">
      <w:start w:val="0"/>
      <w:numFmt w:val="bullet"/>
      <w:lvlText w:val=""/>
      <w:lvlJc w:val="start"/>
      <w:pPr>
        <w:tabs>
          <w:tab w:val="num" w:pos="0"/>
        </w:tabs>
        <w:ind w:start="3960" w:hanging="610"/>
      </w:pPr>
      <w:rPr>
        <w:rFonts w:ascii="Symbol" w:hAnsi="Symbol" w:cs="Symbol" w:hint="default"/>
        <w:lang w:val="pt-PT" w:eastAsia="en-US" w:bidi="ar-SA"/>
      </w:rPr>
    </w:lvl>
    <w:lvl w:ilvl="4">
      <w:start w:val="0"/>
      <w:numFmt w:val="bullet"/>
      <w:lvlText w:val=""/>
      <w:lvlJc w:val="start"/>
      <w:pPr>
        <w:tabs>
          <w:tab w:val="num" w:pos="0"/>
        </w:tabs>
        <w:ind w:start="5040" w:hanging="610"/>
      </w:pPr>
      <w:rPr>
        <w:rFonts w:ascii="Symbol" w:hAnsi="Symbol" w:cs="Symbol" w:hint="default"/>
        <w:lang w:val="pt-PT" w:eastAsia="en-US" w:bidi="ar-SA"/>
      </w:rPr>
    </w:lvl>
    <w:lvl w:ilvl="5">
      <w:start w:val="0"/>
      <w:numFmt w:val="bullet"/>
      <w:lvlText w:val=""/>
      <w:lvlJc w:val="start"/>
      <w:pPr>
        <w:tabs>
          <w:tab w:val="num" w:pos="0"/>
        </w:tabs>
        <w:ind w:start="6120" w:hanging="610"/>
      </w:pPr>
      <w:rPr>
        <w:rFonts w:ascii="Symbol" w:hAnsi="Symbol" w:cs="Symbol" w:hint="default"/>
        <w:lang w:val="pt-PT" w:eastAsia="en-US" w:bidi="ar-SA"/>
      </w:rPr>
    </w:lvl>
    <w:lvl w:ilvl="6">
      <w:start w:val="0"/>
      <w:numFmt w:val="bullet"/>
      <w:lvlText w:val=""/>
      <w:lvlJc w:val="start"/>
      <w:pPr>
        <w:tabs>
          <w:tab w:val="num" w:pos="0"/>
        </w:tabs>
        <w:ind w:start="7200" w:hanging="610"/>
      </w:pPr>
      <w:rPr>
        <w:rFonts w:ascii="Symbol" w:hAnsi="Symbol" w:cs="Symbol" w:hint="default"/>
        <w:lang w:val="pt-PT" w:eastAsia="en-US" w:bidi="ar-SA"/>
      </w:rPr>
    </w:lvl>
    <w:lvl w:ilvl="7">
      <w:start w:val="0"/>
      <w:numFmt w:val="bullet"/>
      <w:lvlText w:val=""/>
      <w:lvlJc w:val="start"/>
      <w:pPr>
        <w:tabs>
          <w:tab w:val="num" w:pos="0"/>
        </w:tabs>
        <w:ind w:start="8280" w:hanging="610"/>
      </w:pPr>
      <w:rPr>
        <w:rFonts w:ascii="Symbol" w:hAnsi="Symbol" w:cs="Symbol" w:hint="default"/>
        <w:lang w:val="pt-PT" w:eastAsia="en-US" w:bidi="ar-SA"/>
      </w:rPr>
    </w:lvl>
    <w:lvl w:ilvl="8">
      <w:start w:val="0"/>
      <w:numFmt w:val="bullet"/>
      <w:lvlText w:val=""/>
      <w:lvlJc w:val="start"/>
      <w:pPr>
        <w:tabs>
          <w:tab w:val="num" w:pos="0"/>
        </w:tabs>
        <w:ind w:start="9360" w:hanging="610"/>
      </w:pPr>
      <w:rPr>
        <w:rFonts w:ascii="Symbol" w:hAnsi="Symbol" w:cs="Symbol" w:hint="default"/>
        <w:lang w:val="pt-PT" w:eastAsia="en-US" w:bidi="ar-SA"/>
      </w:rPr>
    </w:lvl>
  </w:abstractNum>
  <w:abstractNum w:abstractNumId="31">
    <w:lvl w:ilvl="0">
      <w:numFmt w:val="bullet"/>
      <w:lvlText w:val=""/>
      <w:lvlJc w:val="start"/>
      <w:pPr>
        <w:tabs>
          <w:tab w:val="num" w:pos="0"/>
        </w:tabs>
        <w:ind w:start="2007" w:hanging="360"/>
      </w:pPr>
      <w:rPr>
        <w:rFonts w:ascii="Symbol" w:hAnsi="Symbol" w:cs="Symbol" w:hint="default"/>
      </w:rPr>
    </w:lvl>
    <w:lvl w:ilvl="1">
      <w:start w:val="0"/>
      <w:numFmt w:val="bullet"/>
      <w:lvlText w:val="◦"/>
      <w:lvlJc w:val="start"/>
      <w:pPr>
        <w:tabs>
          <w:tab w:val="num" w:pos="0"/>
        </w:tabs>
        <w:ind w:start="2367" w:hanging="360"/>
      </w:pPr>
      <w:rPr>
        <w:rFonts w:ascii="OpenSymbol" w:hAnsi="OpenSymbol" w:cs="OpenSymbol" w:hint="default"/>
      </w:rPr>
    </w:lvl>
    <w:lvl w:ilvl="2">
      <w:start w:val="0"/>
      <w:numFmt w:val="bullet"/>
      <w:lvlText w:val="▪"/>
      <w:lvlJc w:val="start"/>
      <w:pPr>
        <w:tabs>
          <w:tab w:val="num" w:pos="0"/>
        </w:tabs>
        <w:ind w:start="2727" w:hanging="360"/>
      </w:pPr>
      <w:rPr>
        <w:rFonts w:ascii="OpenSymbol" w:hAnsi="OpenSymbol" w:cs="OpenSymbol" w:hint="default"/>
      </w:rPr>
    </w:lvl>
    <w:lvl w:ilvl="3">
      <w:start w:val="0"/>
      <w:numFmt w:val="bullet"/>
      <w:lvlText w:val=""/>
      <w:lvlJc w:val="start"/>
      <w:pPr>
        <w:tabs>
          <w:tab w:val="num" w:pos="0"/>
        </w:tabs>
        <w:ind w:start="3087" w:hanging="360"/>
      </w:pPr>
      <w:rPr>
        <w:rFonts w:ascii="Symbol" w:hAnsi="Symbol" w:cs="Symbol" w:hint="default"/>
      </w:rPr>
    </w:lvl>
    <w:lvl w:ilvl="4">
      <w:start w:val="0"/>
      <w:numFmt w:val="bullet"/>
      <w:lvlText w:val="◦"/>
      <w:lvlJc w:val="start"/>
      <w:pPr>
        <w:tabs>
          <w:tab w:val="num" w:pos="0"/>
        </w:tabs>
        <w:ind w:start="3447" w:hanging="360"/>
      </w:pPr>
      <w:rPr>
        <w:rFonts w:ascii="OpenSymbol" w:hAnsi="OpenSymbol" w:cs="OpenSymbol" w:hint="default"/>
      </w:rPr>
    </w:lvl>
    <w:lvl w:ilvl="5">
      <w:start w:val="0"/>
      <w:numFmt w:val="bullet"/>
      <w:lvlText w:val="▪"/>
      <w:lvlJc w:val="start"/>
      <w:pPr>
        <w:tabs>
          <w:tab w:val="num" w:pos="0"/>
        </w:tabs>
        <w:ind w:start="3807" w:hanging="360"/>
      </w:pPr>
      <w:rPr>
        <w:rFonts w:ascii="OpenSymbol" w:hAnsi="OpenSymbol" w:cs="OpenSymbol" w:hint="default"/>
      </w:rPr>
    </w:lvl>
    <w:lvl w:ilvl="6">
      <w:start w:val="0"/>
      <w:numFmt w:val="bullet"/>
      <w:lvlText w:val=""/>
      <w:lvlJc w:val="start"/>
      <w:pPr>
        <w:tabs>
          <w:tab w:val="num" w:pos="0"/>
        </w:tabs>
        <w:ind w:start="4167" w:hanging="360"/>
      </w:pPr>
      <w:rPr>
        <w:rFonts w:ascii="Symbol" w:hAnsi="Symbol" w:cs="Symbol" w:hint="default"/>
      </w:rPr>
    </w:lvl>
    <w:lvl w:ilvl="7">
      <w:start w:val="0"/>
      <w:numFmt w:val="bullet"/>
      <w:lvlText w:val="◦"/>
      <w:lvlJc w:val="start"/>
      <w:pPr>
        <w:tabs>
          <w:tab w:val="num" w:pos="0"/>
        </w:tabs>
        <w:ind w:start="4527" w:hanging="360"/>
      </w:pPr>
      <w:rPr>
        <w:rFonts w:ascii="OpenSymbol" w:hAnsi="OpenSymbol" w:cs="OpenSymbol" w:hint="default"/>
      </w:rPr>
    </w:lvl>
    <w:lvl w:ilvl="8">
      <w:start w:val="0"/>
      <w:numFmt w:val="bullet"/>
      <w:lvlText w:val="▪"/>
      <w:lvlJc w:val="start"/>
      <w:pPr>
        <w:tabs>
          <w:tab w:val="num" w:pos="0"/>
        </w:tabs>
        <w:ind w:start="4887" w:hanging="360"/>
      </w:pPr>
      <w:rPr>
        <w:rFonts w:ascii="OpenSymbol" w:hAnsi="OpenSymbol" w:cs="OpenSymbol" w:hint="default"/>
      </w:rPr>
    </w:lvl>
  </w:abstractNum>
  <w:abstractNum w:abstractNumId="32">
    <w:lvl w:ilvl="0">
      <w:numFmt w:val="bullet"/>
      <w:lvlText w:val=""/>
      <w:lvlJc w:val="start"/>
      <w:pPr>
        <w:tabs>
          <w:tab w:val="num" w:pos="0"/>
        </w:tabs>
        <w:ind w:start="2007" w:hanging="360"/>
      </w:pPr>
      <w:rPr>
        <w:rFonts w:ascii="Symbol" w:hAnsi="Symbol" w:cs="Symbol" w:hint="default"/>
      </w:rPr>
    </w:lvl>
    <w:lvl w:ilvl="1">
      <w:start w:val="0"/>
      <w:numFmt w:val="bullet"/>
      <w:lvlText w:val="◦"/>
      <w:lvlJc w:val="start"/>
      <w:pPr>
        <w:tabs>
          <w:tab w:val="num" w:pos="0"/>
        </w:tabs>
        <w:ind w:start="2367" w:hanging="360"/>
      </w:pPr>
      <w:rPr>
        <w:rFonts w:ascii="OpenSymbol" w:hAnsi="OpenSymbol" w:cs="OpenSymbol" w:hint="default"/>
      </w:rPr>
    </w:lvl>
    <w:lvl w:ilvl="2">
      <w:start w:val="0"/>
      <w:numFmt w:val="bullet"/>
      <w:lvlText w:val="▪"/>
      <w:lvlJc w:val="start"/>
      <w:pPr>
        <w:tabs>
          <w:tab w:val="num" w:pos="0"/>
        </w:tabs>
        <w:ind w:start="2727" w:hanging="360"/>
      </w:pPr>
      <w:rPr>
        <w:rFonts w:ascii="OpenSymbol" w:hAnsi="OpenSymbol" w:cs="OpenSymbol" w:hint="default"/>
      </w:rPr>
    </w:lvl>
    <w:lvl w:ilvl="3">
      <w:start w:val="0"/>
      <w:numFmt w:val="bullet"/>
      <w:lvlText w:val=""/>
      <w:lvlJc w:val="start"/>
      <w:pPr>
        <w:tabs>
          <w:tab w:val="num" w:pos="0"/>
        </w:tabs>
        <w:ind w:start="3087" w:hanging="360"/>
      </w:pPr>
      <w:rPr>
        <w:rFonts w:ascii="Symbol" w:hAnsi="Symbol" w:cs="Symbol" w:hint="default"/>
      </w:rPr>
    </w:lvl>
    <w:lvl w:ilvl="4">
      <w:start w:val="0"/>
      <w:numFmt w:val="bullet"/>
      <w:lvlText w:val="◦"/>
      <w:lvlJc w:val="start"/>
      <w:pPr>
        <w:tabs>
          <w:tab w:val="num" w:pos="0"/>
        </w:tabs>
        <w:ind w:start="3447" w:hanging="360"/>
      </w:pPr>
      <w:rPr>
        <w:rFonts w:ascii="OpenSymbol" w:hAnsi="OpenSymbol" w:cs="OpenSymbol" w:hint="default"/>
      </w:rPr>
    </w:lvl>
    <w:lvl w:ilvl="5">
      <w:start w:val="0"/>
      <w:numFmt w:val="bullet"/>
      <w:lvlText w:val="▪"/>
      <w:lvlJc w:val="start"/>
      <w:pPr>
        <w:tabs>
          <w:tab w:val="num" w:pos="0"/>
        </w:tabs>
        <w:ind w:start="3807" w:hanging="360"/>
      </w:pPr>
      <w:rPr>
        <w:rFonts w:ascii="OpenSymbol" w:hAnsi="OpenSymbol" w:cs="OpenSymbol" w:hint="default"/>
      </w:rPr>
    </w:lvl>
    <w:lvl w:ilvl="6">
      <w:start w:val="0"/>
      <w:numFmt w:val="bullet"/>
      <w:lvlText w:val=""/>
      <w:lvlJc w:val="start"/>
      <w:pPr>
        <w:tabs>
          <w:tab w:val="num" w:pos="0"/>
        </w:tabs>
        <w:ind w:start="4167" w:hanging="360"/>
      </w:pPr>
      <w:rPr>
        <w:rFonts w:ascii="Symbol" w:hAnsi="Symbol" w:cs="Symbol" w:hint="default"/>
      </w:rPr>
    </w:lvl>
    <w:lvl w:ilvl="7">
      <w:start w:val="0"/>
      <w:numFmt w:val="bullet"/>
      <w:lvlText w:val="◦"/>
      <w:lvlJc w:val="start"/>
      <w:pPr>
        <w:tabs>
          <w:tab w:val="num" w:pos="0"/>
        </w:tabs>
        <w:ind w:start="4527" w:hanging="360"/>
      </w:pPr>
      <w:rPr>
        <w:rFonts w:ascii="OpenSymbol" w:hAnsi="OpenSymbol" w:cs="OpenSymbol" w:hint="default"/>
      </w:rPr>
    </w:lvl>
    <w:lvl w:ilvl="8">
      <w:start w:val="0"/>
      <w:numFmt w:val="bullet"/>
      <w:lvlText w:val="▪"/>
      <w:lvlJc w:val="start"/>
      <w:pPr>
        <w:tabs>
          <w:tab w:val="num" w:pos="0"/>
        </w:tabs>
        <w:ind w:start="4887" w:hanging="360"/>
      </w:pPr>
      <w:rPr>
        <w:rFonts w:ascii="OpenSymbol" w:hAnsi="OpenSymbol" w:cs="OpenSymbol" w:hint="default"/>
      </w:rPr>
    </w:lvl>
  </w:abstractNum>
  <w:abstractNum w:abstractNumId="33">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4">
    <w:lvl w:ilvl="0">
      <w:start w:val="1"/>
      <w:numFmt w:val="lowerLetter"/>
      <w:lvlText w:val="%1."/>
      <w:lvlJc w:val="start"/>
      <w:pPr>
        <w:tabs>
          <w:tab w:val="num" w:pos="0"/>
        </w:tabs>
        <w:ind w:start="1839" w:hanging="360"/>
      </w:pPr>
      <w:rPr>
        <w:rFonts w:eastAsia="Microsoft Sans Serif" w:cs="Microsoft Sans Serif"/>
        <w:b/>
        <w:bCs w:val="false"/>
        <w:i w:val="false"/>
        <w:iCs w:val="false"/>
        <w:spacing w:val="0"/>
        <w:w w:val="95"/>
        <w:sz w:val="24"/>
        <w:szCs w:val="20"/>
        <w:lang w:val="pt-PT" w:eastAsia="en-US" w:bidi="ar-SA"/>
      </w:rPr>
    </w:lvl>
    <w:lvl w:ilvl="1">
      <w:start w:val="0"/>
      <w:numFmt w:val="bullet"/>
      <w:lvlText w:val=""/>
      <w:lvlJc w:val="start"/>
      <w:pPr>
        <w:tabs>
          <w:tab w:val="num" w:pos="0"/>
        </w:tabs>
        <w:ind w:start="2808" w:hanging="360"/>
      </w:pPr>
      <w:rPr>
        <w:rFonts w:ascii="Symbol" w:hAnsi="Symbol" w:cs="Symbol" w:hint="default"/>
        <w:lang w:val="pt-PT" w:eastAsia="en-US" w:bidi="ar-SA"/>
      </w:rPr>
    </w:lvl>
    <w:lvl w:ilvl="2">
      <w:start w:val="0"/>
      <w:numFmt w:val="bullet"/>
      <w:lvlText w:val=""/>
      <w:lvlJc w:val="start"/>
      <w:pPr>
        <w:tabs>
          <w:tab w:val="num" w:pos="0"/>
        </w:tabs>
        <w:ind w:start="3776" w:hanging="360"/>
      </w:pPr>
      <w:rPr>
        <w:rFonts w:ascii="Symbol" w:hAnsi="Symbol" w:cs="Symbol" w:hint="default"/>
        <w:lang w:val="pt-PT" w:eastAsia="en-US" w:bidi="ar-SA"/>
      </w:rPr>
    </w:lvl>
    <w:lvl w:ilvl="3">
      <w:start w:val="0"/>
      <w:numFmt w:val="bullet"/>
      <w:lvlText w:val=""/>
      <w:lvlJc w:val="start"/>
      <w:pPr>
        <w:tabs>
          <w:tab w:val="num" w:pos="0"/>
        </w:tabs>
        <w:ind w:start="4744" w:hanging="360"/>
      </w:pPr>
      <w:rPr>
        <w:rFonts w:ascii="Symbol" w:hAnsi="Symbol" w:cs="Symbol" w:hint="default"/>
        <w:lang w:val="pt-PT" w:eastAsia="en-US" w:bidi="ar-SA"/>
      </w:rPr>
    </w:lvl>
    <w:lvl w:ilvl="4">
      <w:start w:val="0"/>
      <w:numFmt w:val="bullet"/>
      <w:lvlText w:val=""/>
      <w:lvlJc w:val="start"/>
      <w:pPr>
        <w:tabs>
          <w:tab w:val="num" w:pos="0"/>
        </w:tabs>
        <w:ind w:start="5712" w:hanging="360"/>
      </w:pPr>
      <w:rPr>
        <w:rFonts w:ascii="Symbol" w:hAnsi="Symbol" w:cs="Symbol" w:hint="default"/>
        <w:lang w:val="pt-PT" w:eastAsia="en-US" w:bidi="ar-SA"/>
      </w:rPr>
    </w:lvl>
    <w:lvl w:ilvl="5">
      <w:start w:val="0"/>
      <w:numFmt w:val="bullet"/>
      <w:lvlText w:val=""/>
      <w:lvlJc w:val="start"/>
      <w:pPr>
        <w:tabs>
          <w:tab w:val="num" w:pos="0"/>
        </w:tabs>
        <w:ind w:start="6680" w:hanging="360"/>
      </w:pPr>
      <w:rPr>
        <w:rFonts w:ascii="Symbol" w:hAnsi="Symbol" w:cs="Symbol" w:hint="default"/>
        <w:lang w:val="pt-PT" w:eastAsia="en-US" w:bidi="ar-SA"/>
      </w:rPr>
    </w:lvl>
    <w:lvl w:ilvl="6">
      <w:start w:val="0"/>
      <w:numFmt w:val="bullet"/>
      <w:lvlText w:val=""/>
      <w:lvlJc w:val="start"/>
      <w:pPr>
        <w:tabs>
          <w:tab w:val="num" w:pos="0"/>
        </w:tabs>
        <w:ind w:start="7648" w:hanging="360"/>
      </w:pPr>
      <w:rPr>
        <w:rFonts w:ascii="Symbol" w:hAnsi="Symbol" w:cs="Symbol" w:hint="default"/>
        <w:lang w:val="pt-PT" w:eastAsia="en-US" w:bidi="ar-SA"/>
      </w:rPr>
    </w:lvl>
    <w:lvl w:ilvl="7">
      <w:start w:val="0"/>
      <w:numFmt w:val="bullet"/>
      <w:lvlText w:val=""/>
      <w:lvlJc w:val="start"/>
      <w:pPr>
        <w:tabs>
          <w:tab w:val="num" w:pos="0"/>
        </w:tabs>
        <w:ind w:start="8616" w:hanging="360"/>
      </w:pPr>
      <w:rPr>
        <w:rFonts w:ascii="Symbol" w:hAnsi="Symbol" w:cs="Symbol" w:hint="default"/>
        <w:lang w:val="pt-PT" w:eastAsia="en-US" w:bidi="ar-SA"/>
      </w:rPr>
    </w:lvl>
    <w:lvl w:ilvl="8">
      <w:start w:val="0"/>
      <w:numFmt w:val="bullet"/>
      <w:lvlText w:val=""/>
      <w:lvlJc w:val="start"/>
      <w:pPr>
        <w:tabs>
          <w:tab w:val="num" w:pos="0"/>
        </w:tabs>
        <w:ind w:start="9584" w:hanging="360"/>
      </w:pPr>
      <w:rPr>
        <w:rFonts w:ascii="Symbol" w:hAnsi="Symbol" w:cs="Symbol" w:hint="default"/>
        <w:lang w:val="pt-PT" w:eastAsia="en-US" w:bidi="ar-SA"/>
      </w:rPr>
    </w:lvl>
  </w:abstractNum>
  <w:abstractNum w:abstractNumId="35">
    <w:lvl w:ilvl="0">
      <w:start w:val="1"/>
      <w:numFmt w:val="lowerLetter"/>
      <w:lvlText w:val="%1."/>
      <w:lvlJc w:val="start"/>
      <w:pPr>
        <w:tabs>
          <w:tab w:val="num" w:pos="0"/>
        </w:tabs>
        <w:ind w:start="1839" w:hanging="735"/>
      </w:pPr>
      <w:rPr>
        <w:rFonts w:eastAsia="Microsoft Sans Serif" w:cs="Microsoft Sans Serif"/>
        <w:b/>
        <w:bCs w:val="false"/>
        <w:i w:val="false"/>
        <w:iCs w:val="false"/>
        <w:spacing w:val="0"/>
        <w:w w:val="95"/>
        <w:sz w:val="24"/>
        <w:szCs w:val="20"/>
        <w:lang w:val="pt-PT" w:eastAsia="en-US" w:bidi="ar-SA"/>
      </w:rPr>
    </w:lvl>
    <w:lvl w:ilvl="1">
      <w:start w:val="1"/>
      <w:numFmt w:val="upperRoman"/>
      <w:lvlText w:val="%2."/>
      <w:lvlJc w:val="start"/>
      <w:pPr>
        <w:tabs>
          <w:tab w:val="num" w:pos="0"/>
        </w:tabs>
        <w:ind w:start="2199" w:hanging="360"/>
      </w:pPr>
      <w:rPr>
        <w:rFonts w:eastAsia="Microsoft Sans Serif" w:cs="Microsoft Sans Serif"/>
        <w:b/>
        <w:bCs w:val="false"/>
        <w:i w:val="false"/>
        <w:iCs w:val="false"/>
        <w:spacing w:val="0"/>
        <w:w w:val="95"/>
        <w:sz w:val="20"/>
        <w:szCs w:val="20"/>
        <w:lang w:val="pt-PT" w:eastAsia="en-US" w:bidi="ar-SA"/>
      </w:rPr>
    </w:lvl>
    <w:lvl w:ilvl="2">
      <w:start w:val="0"/>
      <w:numFmt w:val="bullet"/>
      <w:lvlText w:val=""/>
      <w:lvlJc w:val="start"/>
      <w:pPr>
        <w:tabs>
          <w:tab w:val="num" w:pos="0"/>
        </w:tabs>
        <w:ind w:start="3235" w:hanging="360"/>
      </w:pPr>
      <w:rPr>
        <w:rFonts w:ascii="Symbol" w:hAnsi="Symbol" w:cs="Symbol" w:hint="default"/>
        <w:lang w:val="pt-PT" w:eastAsia="en-US" w:bidi="ar-SA"/>
      </w:rPr>
    </w:lvl>
    <w:lvl w:ilvl="3">
      <w:start w:val="0"/>
      <w:numFmt w:val="bullet"/>
      <w:lvlText w:val=""/>
      <w:lvlJc w:val="start"/>
      <w:pPr>
        <w:tabs>
          <w:tab w:val="num" w:pos="0"/>
        </w:tabs>
        <w:ind w:start="4271" w:hanging="360"/>
      </w:pPr>
      <w:rPr>
        <w:rFonts w:ascii="Symbol" w:hAnsi="Symbol" w:cs="Symbol" w:hint="default"/>
        <w:lang w:val="pt-PT" w:eastAsia="en-US" w:bidi="ar-SA"/>
      </w:rPr>
    </w:lvl>
    <w:lvl w:ilvl="4">
      <w:start w:val="0"/>
      <w:numFmt w:val="bullet"/>
      <w:lvlText w:val=""/>
      <w:lvlJc w:val="start"/>
      <w:pPr>
        <w:tabs>
          <w:tab w:val="num" w:pos="0"/>
        </w:tabs>
        <w:ind w:start="5306" w:hanging="360"/>
      </w:pPr>
      <w:rPr>
        <w:rFonts w:ascii="Symbol" w:hAnsi="Symbol" w:cs="Symbol" w:hint="default"/>
        <w:lang w:val="pt-PT" w:eastAsia="en-US" w:bidi="ar-SA"/>
      </w:rPr>
    </w:lvl>
    <w:lvl w:ilvl="5">
      <w:start w:val="0"/>
      <w:numFmt w:val="bullet"/>
      <w:lvlText w:val=""/>
      <w:lvlJc w:val="start"/>
      <w:pPr>
        <w:tabs>
          <w:tab w:val="num" w:pos="0"/>
        </w:tabs>
        <w:ind w:start="6342" w:hanging="360"/>
      </w:pPr>
      <w:rPr>
        <w:rFonts w:ascii="Symbol" w:hAnsi="Symbol" w:cs="Symbol" w:hint="default"/>
        <w:lang w:val="pt-PT" w:eastAsia="en-US" w:bidi="ar-SA"/>
      </w:rPr>
    </w:lvl>
    <w:lvl w:ilvl="6">
      <w:start w:val="0"/>
      <w:numFmt w:val="bullet"/>
      <w:lvlText w:val=""/>
      <w:lvlJc w:val="start"/>
      <w:pPr>
        <w:tabs>
          <w:tab w:val="num" w:pos="0"/>
        </w:tabs>
        <w:ind w:start="7377" w:hanging="360"/>
      </w:pPr>
      <w:rPr>
        <w:rFonts w:ascii="Symbol" w:hAnsi="Symbol" w:cs="Symbol" w:hint="default"/>
        <w:lang w:val="pt-PT" w:eastAsia="en-US" w:bidi="ar-SA"/>
      </w:rPr>
    </w:lvl>
    <w:lvl w:ilvl="7">
      <w:start w:val="0"/>
      <w:numFmt w:val="bullet"/>
      <w:lvlText w:val=""/>
      <w:lvlJc w:val="start"/>
      <w:pPr>
        <w:tabs>
          <w:tab w:val="num" w:pos="0"/>
        </w:tabs>
        <w:ind w:start="8413" w:hanging="360"/>
      </w:pPr>
      <w:rPr>
        <w:rFonts w:ascii="Symbol" w:hAnsi="Symbol" w:cs="Symbol" w:hint="default"/>
        <w:lang w:val="pt-PT" w:eastAsia="en-US" w:bidi="ar-SA"/>
      </w:rPr>
    </w:lvl>
    <w:lvl w:ilvl="8">
      <w:start w:val="0"/>
      <w:numFmt w:val="bullet"/>
      <w:lvlText w:val=""/>
      <w:lvlJc w:val="start"/>
      <w:pPr>
        <w:tabs>
          <w:tab w:val="num" w:pos="0"/>
        </w:tabs>
        <w:ind w:start="9448" w:hanging="360"/>
      </w:pPr>
      <w:rPr>
        <w:rFonts w:ascii="Symbol" w:hAnsi="Symbol" w:cs="Symbol" w:hint="default"/>
        <w:lang w:val="pt-PT" w:eastAsia="en-US" w:bidi="ar-SA"/>
      </w:rPr>
    </w:lvl>
  </w:abstractNum>
  <w:abstractNum w:abstractNumId="36">
    <w:lvl w:ilvl="0">
      <w:start w:val="1"/>
      <w:numFmt w:val="lowerLetter"/>
      <w:lvlText w:val="%1."/>
      <w:lvlJc w:val="start"/>
      <w:pPr>
        <w:tabs>
          <w:tab w:val="num" w:pos="0"/>
        </w:tabs>
        <w:ind w:start="306" w:hanging="567"/>
      </w:pPr>
      <w:rPr>
        <w:rFonts w:eastAsia="Microsoft Sans Serif" w:cs="Microsoft Sans Serif"/>
        <w:b/>
        <w:bCs w:val="false"/>
        <w:i w:val="false"/>
        <w:iCs w:val="false"/>
        <w:spacing w:val="0"/>
        <w:w w:val="95"/>
        <w:sz w:val="24"/>
        <w:szCs w:val="20"/>
        <w:lang w:val="pt-PT" w:eastAsia="en-US" w:bidi="ar-SA"/>
      </w:rPr>
    </w:lvl>
    <w:lvl w:ilvl="1">
      <w:start w:val="1"/>
      <w:numFmt w:val="upperRoman"/>
      <w:lvlText w:val="%2."/>
      <w:lvlJc w:val="start"/>
      <w:pPr>
        <w:tabs>
          <w:tab w:val="num" w:pos="0"/>
        </w:tabs>
        <w:ind w:start="2199" w:hanging="360"/>
      </w:pPr>
      <w:rPr>
        <w:rFonts w:eastAsia="Microsoft Sans Serif" w:cs="Microsoft Sans Serif"/>
        <w:b/>
        <w:bCs w:val="false"/>
        <w:i w:val="false"/>
        <w:iCs w:val="false"/>
        <w:spacing w:val="0"/>
        <w:w w:val="95"/>
        <w:sz w:val="20"/>
        <w:szCs w:val="20"/>
        <w:lang w:val="pt-PT" w:eastAsia="en-US" w:bidi="ar-SA"/>
      </w:rPr>
    </w:lvl>
    <w:lvl w:ilvl="2">
      <w:start w:val="0"/>
      <w:numFmt w:val="bullet"/>
      <w:lvlText w:val=""/>
      <w:lvlJc w:val="start"/>
      <w:pPr>
        <w:tabs>
          <w:tab w:val="num" w:pos="0"/>
        </w:tabs>
        <w:ind w:start="2972" w:hanging="360"/>
      </w:pPr>
      <w:rPr>
        <w:rFonts w:ascii="Symbol" w:hAnsi="Symbol" w:cs="Symbol" w:hint="default"/>
        <w:lang w:val="pt-PT" w:eastAsia="en-US" w:bidi="ar-SA"/>
      </w:rPr>
    </w:lvl>
    <w:lvl w:ilvl="3">
      <w:start w:val="0"/>
      <w:numFmt w:val="bullet"/>
      <w:lvlText w:val=""/>
      <w:lvlJc w:val="start"/>
      <w:pPr>
        <w:tabs>
          <w:tab w:val="num" w:pos="0"/>
        </w:tabs>
        <w:ind w:start="3744" w:hanging="360"/>
      </w:pPr>
      <w:rPr>
        <w:rFonts w:ascii="Symbol" w:hAnsi="Symbol" w:cs="Symbol" w:hint="default"/>
        <w:lang w:val="pt-PT" w:eastAsia="en-US" w:bidi="ar-SA"/>
      </w:rPr>
    </w:lvl>
    <w:lvl w:ilvl="4">
      <w:start w:val="0"/>
      <w:numFmt w:val="bullet"/>
      <w:lvlText w:val=""/>
      <w:lvlJc w:val="start"/>
      <w:pPr>
        <w:tabs>
          <w:tab w:val="num" w:pos="0"/>
        </w:tabs>
        <w:ind w:start="4517" w:hanging="360"/>
      </w:pPr>
      <w:rPr>
        <w:rFonts w:ascii="Symbol" w:hAnsi="Symbol" w:cs="Symbol" w:hint="default"/>
        <w:lang w:val="pt-PT" w:eastAsia="en-US" w:bidi="ar-SA"/>
      </w:rPr>
    </w:lvl>
    <w:lvl w:ilvl="5">
      <w:start w:val="0"/>
      <w:numFmt w:val="bullet"/>
      <w:lvlText w:val=""/>
      <w:lvlJc w:val="start"/>
      <w:pPr>
        <w:tabs>
          <w:tab w:val="num" w:pos="0"/>
        </w:tabs>
        <w:ind w:start="5289" w:hanging="360"/>
      </w:pPr>
      <w:rPr>
        <w:rFonts w:ascii="Symbol" w:hAnsi="Symbol" w:cs="Symbol" w:hint="default"/>
        <w:lang w:val="pt-PT" w:eastAsia="en-US" w:bidi="ar-SA"/>
      </w:rPr>
    </w:lvl>
    <w:lvl w:ilvl="6">
      <w:start w:val="0"/>
      <w:numFmt w:val="bullet"/>
      <w:lvlText w:val=""/>
      <w:lvlJc w:val="start"/>
      <w:pPr>
        <w:tabs>
          <w:tab w:val="num" w:pos="0"/>
        </w:tabs>
        <w:ind w:start="6061" w:hanging="360"/>
      </w:pPr>
      <w:rPr>
        <w:rFonts w:ascii="Symbol" w:hAnsi="Symbol" w:cs="Symbol" w:hint="default"/>
        <w:lang w:val="pt-PT" w:eastAsia="en-US" w:bidi="ar-SA"/>
      </w:rPr>
    </w:lvl>
    <w:lvl w:ilvl="7">
      <w:start w:val="0"/>
      <w:numFmt w:val="bullet"/>
      <w:lvlText w:val=""/>
      <w:lvlJc w:val="start"/>
      <w:pPr>
        <w:tabs>
          <w:tab w:val="num" w:pos="0"/>
        </w:tabs>
        <w:ind w:start="6834" w:hanging="360"/>
      </w:pPr>
      <w:rPr>
        <w:rFonts w:ascii="Symbol" w:hAnsi="Symbol" w:cs="Symbol" w:hint="default"/>
        <w:lang w:val="pt-PT" w:eastAsia="en-US" w:bidi="ar-SA"/>
      </w:rPr>
    </w:lvl>
    <w:lvl w:ilvl="8">
      <w:start w:val="0"/>
      <w:numFmt w:val="bullet"/>
      <w:lvlText w:val=""/>
      <w:lvlJc w:val="start"/>
      <w:pPr>
        <w:tabs>
          <w:tab w:val="num" w:pos="0"/>
        </w:tabs>
        <w:ind w:start="7606" w:hanging="360"/>
      </w:pPr>
      <w:rPr>
        <w:rFonts w:ascii="Symbol" w:hAnsi="Symbol" w:cs="Symbol" w:hint="default"/>
        <w:lang w:val="pt-PT" w:eastAsia="en-US" w:bidi="ar-SA"/>
      </w:rPr>
    </w:lvl>
  </w:abstractNum>
  <w:abstractNum w:abstractNumId="37">
    <w:lvl w:ilvl="0">
      <w:start w:val="1"/>
      <w:numFmt w:val="upperRoman"/>
      <w:lvlText w:val="%1."/>
      <w:lvlJc w:val="start"/>
      <w:pPr>
        <w:tabs>
          <w:tab w:val="num" w:pos="0"/>
        </w:tabs>
        <w:ind w:start="2281" w:hanging="2084"/>
      </w:pPr>
      <w:rPr>
        <w:rFonts w:eastAsia="Arial" w:cs="Arial"/>
        <w:b/>
        <w:bCs/>
        <w:i w:val="false"/>
        <w:iCs w:val="false"/>
        <w:spacing w:val="0"/>
        <w:w w:val="95"/>
        <w:sz w:val="20"/>
        <w:szCs w:val="20"/>
        <w:lang w:val="pt-PT" w:eastAsia="en-US" w:bidi="ar-SA"/>
      </w:rPr>
    </w:lvl>
    <w:lvl w:ilvl="1">
      <w:start w:val="1"/>
      <w:numFmt w:val="lowerLetter"/>
      <w:lvlText w:val="%2."/>
      <w:lvlJc w:val="start"/>
      <w:pPr>
        <w:tabs>
          <w:tab w:val="num" w:pos="0"/>
        </w:tabs>
        <w:ind w:start="1839" w:hanging="360"/>
      </w:pPr>
      <w:rPr>
        <w:rFonts w:eastAsia="Microsoft Sans Serif" w:cs="Microsoft Sans Serif"/>
        <w:b/>
        <w:bCs w:val="false"/>
        <w:i w:val="false"/>
        <w:iCs w:val="false"/>
        <w:spacing w:val="0"/>
        <w:w w:val="95"/>
        <w:sz w:val="20"/>
        <w:szCs w:val="20"/>
        <w:lang w:val="pt-PT" w:eastAsia="en-US" w:bidi="ar-SA"/>
      </w:rPr>
    </w:lvl>
    <w:lvl w:ilvl="2">
      <w:start w:val="1"/>
      <w:numFmt w:val="lowerLetter"/>
      <w:lvlText w:val="%3."/>
      <w:lvlJc w:val="start"/>
      <w:pPr>
        <w:tabs>
          <w:tab w:val="num" w:pos="0"/>
        </w:tabs>
        <w:ind w:start="2675" w:hanging="567"/>
      </w:pPr>
      <w:rPr>
        <w:rFonts w:eastAsia="Microsoft Sans Serif" w:cs="Microsoft Sans Serif"/>
        <w:b/>
        <w:bCs w:val="false"/>
        <w:i w:val="false"/>
        <w:iCs w:val="false"/>
        <w:spacing w:val="0"/>
        <w:w w:val="95"/>
        <w:sz w:val="20"/>
        <w:szCs w:val="20"/>
        <w:lang w:val="pt-PT" w:eastAsia="en-US" w:bidi="ar-SA"/>
      </w:rPr>
    </w:lvl>
    <w:lvl w:ilvl="3">
      <w:start w:val="0"/>
      <w:numFmt w:val="bullet"/>
      <w:lvlText w:val=""/>
      <w:lvlJc w:val="start"/>
      <w:pPr>
        <w:tabs>
          <w:tab w:val="num" w:pos="0"/>
        </w:tabs>
        <w:ind w:start="3785" w:hanging="567"/>
      </w:pPr>
      <w:rPr>
        <w:rFonts w:ascii="Symbol" w:hAnsi="Symbol" w:cs="Symbol" w:hint="default"/>
        <w:lang w:val="pt-PT" w:eastAsia="en-US" w:bidi="ar-SA"/>
      </w:rPr>
    </w:lvl>
    <w:lvl w:ilvl="4">
      <w:start w:val="0"/>
      <w:numFmt w:val="bullet"/>
      <w:lvlText w:val=""/>
      <w:lvlJc w:val="start"/>
      <w:pPr>
        <w:tabs>
          <w:tab w:val="num" w:pos="0"/>
        </w:tabs>
        <w:ind w:start="4890" w:hanging="567"/>
      </w:pPr>
      <w:rPr>
        <w:rFonts w:ascii="Symbol" w:hAnsi="Symbol" w:cs="Symbol" w:hint="default"/>
        <w:lang w:val="pt-PT" w:eastAsia="en-US" w:bidi="ar-SA"/>
      </w:rPr>
    </w:lvl>
    <w:lvl w:ilvl="5">
      <w:start w:val="0"/>
      <w:numFmt w:val="bullet"/>
      <w:lvlText w:val=""/>
      <w:lvlJc w:val="start"/>
      <w:pPr>
        <w:tabs>
          <w:tab w:val="num" w:pos="0"/>
        </w:tabs>
        <w:ind w:start="5995" w:hanging="567"/>
      </w:pPr>
      <w:rPr>
        <w:rFonts w:ascii="Symbol" w:hAnsi="Symbol" w:cs="Symbol" w:hint="default"/>
        <w:lang w:val="pt-PT" w:eastAsia="en-US" w:bidi="ar-SA"/>
      </w:rPr>
    </w:lvl>
    <w:lvl w:ilvl="6">
      <w:start w:val="0"/>
      <w:numFmt w:val="bullet"/>
      <w:lvlText w:val=""/>
      <w:lvlJc w:val="start"/>
      <w:pPr>
        <w:tabs>
          <w:tab w:val="num" w:pos="0"/>
        </w:tabs>
        <w:ind w:start="7100" w:hanging="567"/>
      </w:pPr>
      <w:rPr>
        <w:rFonts w:ascii="Symbol" w:hAnsi="Symbol" w:cs="Symbol" w:hint="default"/>
        <w:lang w:val="pt-PT" w:eastAsia="en-US" w:bidi="ar-SA"/>
      </w:rPr>
    </w:lvl>
    <w:lvl w:ilvl="7">
      <w:start w:val="0"/>
      <w:numFmt w:val="bullet"/>
      <w:lvlText w:val=""/>
      <w:lvlJc w:val="start"/>
      <w:pPr>
        <w:tabs>
          <w:tab w:val="num" w:pos="0"/>
        </w:tabs>
        <w:ind w:start="8205" w:hanging="567"/>
      </w:pPr>
      <w:rPr>
        <w:rFonts w:ascii="Symbol" w:hAnsi="Symbol" w:cs="Symbol" w:hint="default"/>
        <w:lang w:val="pt-PT" w:eastAsia="en-US" w:bidi="ar-SA"/>
      </w:rPr>
    </w:lvl>
    <w:lvl w:ilvl="8">
      <w:start w:val="0"/>
      <w:numFmt w:val="bullet"/>
      <w:lvlText w:val=""/>
      <w:lvlJc w:val="start"/>
      <w:pPr>
        <w:tabs>
          <w:tab w:val="num" w:pos="0"/>
        </w:tabs>
        <w:ind w:start="9310" w:hanging="567"/>
      </w:pPr>
      <w:rPr>
        <w:rFonts w:ascii="Symbol" w:hAnsi="Symbol" w:cs="Symbol" w:hint="default"/>
        <w:lang w:val="pt-PT" w:eastAsia="en-US" w:bidi="ar-SA"/>
      </w:rPr>
    </w:lvl>
  </w:abstractNum>
  <w:abstractNum w:abstractNumId="38">
    <w:lvl w:ilvl="0">
      <w:start w:val="1"/>
      <w:numFmt w:val="upperRoman"/>
      <w:lvlText w:val="%1."/>
      <w:lvlJc w:val="start"/>
      <w:pPr>
        <w:tabs>
          <w:tab w:val="num" w:pos="0"/>
        </w:tabs>
        <w:ind w:start="1200" w:hanging="1119"/>
      </w:pPr>
      <w:rPr>
        <w:rFonts w:eastAsia="Arial" w:cs="Arial"/>
        <w:b/>
        <w:bCs/>
        <w:i w:val="false"/>
        <w:iCs w:val="false"/>
        <w:spacing w:val="0"/>
        <w:w w:val="95"/>
        <w:sz w:val="20"/>
        <w:szCs w:val="20"/>
        <w:lang w:val="pt-PT" w:eastAsia="en-US" w:bidi="ar-SA"/>
      </w:rPr>
    </w:lvl>
    <w:lvl w:ilvl="1">
      <w:start w:val="1"/>
      <w:numFmt w:val="lowerLetter"/>
      <w:lvlText w:val="%2."/>
      <w:lvlJc w:val="start"/>
      <w:pPr>
        <w:tabs>
          <w:tab w:val="num" w:pos="0"/>
        </w:tabs>
        <w:ind w:start="2564" w:hanging="697"/>
      </w:pPr>
      <w:rPr>
        <w:rFonts w:eastAsia="Microsoft Sans Serif" w:cs="Microsoft Sans Serif"/>
        <w:b/>
        <w:bCs w:val="false"/>
        <w:i w:val="false"/>
        <w:iCs w:val="false"/>
        <w:spacing w:val="0"/>
        <w:w w:val="95"/>
        <w:sz w:val="24"/>
        <w:szCs w:val="20"/>
        <w:lang w:val="pt-PT" w:eastAsia="en-US" w:bidi="ar-SA"/>
      </w:rPr>
    </w:lvl>
    <w:lvl w:ilvl="2">
      <w:start w:val="0"/>
      <w:numFmt w:val="bullet"/>
      <w:lvlText w:val=""/>
      <w:lvlJc w:val="start"/>
      <w:pPr>
        <w:tabs>
          <w:tab w:val="num" w:pos="0"/>
        </w:tabs>
        <w:ind w:start="3555" w:hanging="697"/>
      </w:pPr>
      <w:rPr>
        <w:rFonts w:ascii="Symbol" w:hAnsi="Symbol" w:cs="Symbol" w:hint="default"/>
        <w:lang w:val="pt-PT" w:eastAsia="en-US" w:bidi="ar-SA"/>
      </w:rPr>
    </w:lvl>
    <w:lvl w:ilvl="3">
      <w:start w:val="0"/>
      <w:numFmt w:val="bullet"/>
      <w:lvlText w:val=""/>
      <w:lvlJc w:val="start"/>
      <w:pPr>
        <w:tabs>
          <w:tab w:val="num" w:pos="0"/>
        </w:tabs>
        <w:ind w:start="4551" w:hanging="697"/>
      </w:pPr>
      <w:rPr>
        <w:rFonts w:ascii="Symbol" w:hAnsi="Symbol" w:cs="Symbol" w:hint="default"/>
        <w:lang w:val="pt-PT" w:eastAsia="en-US" w:bidi="ar-SA"/>
      </w:rPr>
    </w:lvl>
    <w:lvl w:ilvl="4">
      <w:start w:val="0"/>
      <w:numFmt w:val="bullet"/>
      <w:lvlText w:val=""/>
      <w:lvlJc w:val="start"/>
      <w:pPr>
        <w:tabs>
          <w:tab w:val="num" w:pos="0"/>
        </w:tabs>
        <w:ind w:start="5546" w:hanging="697"/>
      </w:pPr>
      <w:rPr>
        <w:rFonts w:ascii="Symbol" w:hAnsi="Symbol" w:cs="Symbol" w:hint="default"/>
        <w:lang w:val="pt-PT" w:eastAsia="en-US" w:bidi="ar-SA"/>
      </w:rPr>
    </w:lvl>
    <w:lvl w:ilvl="5">
      <w:start w:val="0"/>
      <w:numFmt w:val="bullet"/>
      <w:lvlText w:val=""/>
      <w:lvlJc w:val="start"/>
      <w:pPr>
        <w:tabs>
          <w:tab w:val="num" w:pos="0"/>
        </w:tabs>
        <w:ind w:start="6542" w:hanging="697"/>
      </w:pPr>
      <w:rPr>
        <w:rFonts w:ascii="Symbol" w:hAnsi="Symbol" w:cs="Symbol" w:hint="default"/>
        <w:lang w:val="pt-PT" w:eastAsia="en-US" w:bidi="ar-SA"/>
      </w:rPr>
    </w:lvl>
    <w:lvl w:ilvl="6">
      <w:start w:val="0"/>
      <w:numFmt w:val="bullet"/>
      <w:lvlText w:val=""/>
      <w:lvlJc w:val="start"/>
      <w:pPr>
        <w:tabs>
          <w:tab w:val="num" w:pos="0"/>
        </w:tabs>
        <w:ind w:start="7537" w:hanging="697"/>
      </w:pPr>
      <w:rPr>
        <w:rFonts w:ascii="Symbol" w:hAnsi="Symbol" w:cs="Symbol" w:hint="default"/>
        <w:lang w:val="pt-PT" w:eastAsia="en-US" w:bidi="ar-SA"/>
      </w:rPr>
    </w:lvl>
    <w:lvl w:ilvl="7">
      <w:start w:val="0"/>
      <w:numFmt w:val="bullet"/>
      <w:lvlText w:val=""/>
      <w:lvlJc w:val="start"/>
      <w:pPr>
        <w:tabs>
          <w:tab w:val="num" w:pos="0"/>
        </w:tabs>
        <w:ind w:start="8533" w:hanging="697"/>
      </w:pPr>
      <w:rPr>
        <w:rFonts w:ascii="Symbol" w:hAnsi="Symbol" w:cs="Symbol" w:hint="default"/>
        <w:lang w:val="pt-PT" w:eastAsia="en-US" w:bidi="ar-SA"/>
      </w:rPr>
    </w:lvl>
    <w:lvl w:ilvl="8">
      <w:start w:val="0"/>
      <w:numFmt w:val="bullet"/>
      <w:lvlText w:val=""/>
      <w:lvlJc w:val="start"/>
      <w:pPr>
        <w:tabs>
          <w:tab w:val="num" w:pos="0"/>
        </w:tabs>
        <w:ind w:start="9528" w:hanging="697"/>
      </w:pPr>
      <w:rPr>
        <w:rFonts w:ascii="Symbol" w:hAnsi="Symbol" w:cs="Symbol" w:hint="default"/>
        <w:lang w:val="pt-PT" w:eastAsia="en-US" w:bidi="ar-SA"/>
      </w:rPr>
    </w:lvl>
  </w:abstractNum>
  <w:abstractNum w:abstractNumId="39">
    <w:lvl w:ilvl="0">
      <w:start w:val="2"/>
      <w:numFmt w:val="decimal"/>
      <w:lvlText w:val="%1"/>
      <w:lvlJc w:val="start"/>
      <w:pPr>
        <w:tabs>
          <w:tab w:val="num" w:pos="0"/>
        </w:tabs>
        <w:ind w:start="366" w:hanging="366"/>
      </w:pPr>
      <w:rPr/>
    </w:lvl>
    <w:lvl w:ilvl="1">
      <w:start w:val="1"/>
      <w:numFmt w:val="decimal"/>
      <w:lvlText w:val="%1.%2"/>
      <w:lvlJc w:val="start"/>
      <w:pPr>
        <w:tabs>
          <w:tab w:val="num" w:pos="0"/>
        </w:tabs>
        <w:ind w:start="2520" w:hanging="720"/>
      </w:pPr>
      <w:rPr/>
    </w:lvl>
    <w:lvl w:ilvl="2">
      <w:start w:val="1"/>
      <w:numFmt w:val="decimal"/>
      <w:lvlText w:val="%1.%2.%3"/>
      <w:lvlJc w:val="start"/>
      <w:pPr>
        <w:tabs>
          <w:tab w:val="num" w:pos="0"/>
        </w:tabs>
        <w:ind w:start="4320" w:hanging="720"/>
      </w:pPr>
      <w:rPr/>
    </w:lvl>
    <w:lvl w:ilvl="3">
      <w:start w:val="1"/>
      <w:numFmt w:val="decimal"/>
      <w:lvlText w:val="%1.%2.%3.%4"/>
      <w:lvlJc w:val="start"/>
      <w:pPr>
        <w:tabs>
          <w:tab w:val="num" w:pos="0"/>
        </w:tabs>
        <w:ind w:start="6480" w:hanging="1080"/>
      </w:pPr>
      <w:rPr/>
    </w:lvl>
    <w:lvl w:ilvl="4">
      <w:start w:val="1"/>
      <w:numFmt w:val="decimal"/>
      <w:lvlText w:val="%1.%2.%3.%4.%5"/>
      <w:lvlJc w:val="start"/>
      <w:pPr>
        <w:tabs>
          <w:tab w:val="num" w:pos="0"/>
        </w:tabs>
        <w:ind w:start="8640" w:hanging="1440"/>
      </w:pPr>
      <w:rPr/>
    </w:lvl>
    <w:lvl w:ilvl="5">
      <w:start w:val="1"/>
      <w:numFmt w:val="decimal"/>
      <w:lvlText w:val="%1.%2.%3.%4.%5.%6"/>
      <w:lvlJc w:val="start"/>
      <w:pPr>
        <w:tabs>
          <w:tab w:val="num" w:pos="0"/>
        </w:tabs>
        <w:ind w:start="10800" w:hanging="1800"/>
      </w:pPr>
      <w:rPr/>
    </w:lvl>
    <w:lvl w:ilvl="6">
      <w:start w:val="1"/>
      <w:numFmt w:val="decimal"/>
      <w:lvlText w:val="%1.%2.%3.%4.%5.%6.%7"/>
      <w:lvlJc w:val="start"/>
      <w:pPr>
        <w:tabs>
          <w:tab w:val="num" w:pos="0"/>
        </w:tabs>
        <w:ind w:start="12600" w:hanging="1800"/>
      </w:pPr>
      <w:rPr/>
    </w:lvl>
    <w:lvl w:ilvl="7">
      <w:start w:val="1"/>
      <w:numFmt w:val="decimal"/>
      <w:lvlText w:val="%1.%2.%3.%4.%5.%6.%7.%8"/>
      <w:lvlJc w:val="start"/>
      <w:pPr>
        <w:tabs>
          <w:tab w:val="num" w:pos="0"/>
        </w:tabs>
        <w:ind w:start="14760" w:hanging="2160"/>
      </w:pPr>
      <w:rPr/>
    </w:lvl>
    <w:lvl w:ilvl="8">
      <w:start w:val="1"/>
      <w:numFmt w:val="decimal"/>
      <w:lvlText w:val="%1.%2.%3.%4.%5.%6.%7.%8.%9"/>
      <w:lvlJc w:val="start"/>
      <w:pPr>
        <w:tabs>
          <w:tab w:val="num" w:pos="0"/>
        </w:tabs>
        <w:ind w:start="16920" w:hanging="2520"/>
      </w:pPr>
      <w:rPr/>
    </w:lvl>
  </w:abstractNum>
  <w:abstractNum w:abstractNumId="40">
    <w:lvl w:ilvl="0">
      <w:start w:val="2"/>
      <w:numFmt w:val="decimal"/>
      <w:lvlText w:val="%1"/>
      <w:lvlJc w:val="start"/>
      <w:pPr>
        <w:tabs>
          <w:tab w:val="num" w:pos="0"/>
        </w:tabs>
        <w:ind w:start="366" w:hanging="366"/>
      </w:pPr>
      <w:rPr>
        <w:color w:val="000009"/>
      </w:rPr>
    </w:lvl>
    <w:lvl w:ilvl="1">
      <w:start w:val="4"/>
      <w:numFmt w:val="decimal"/>
      <w:lvlText w:val="%1.%2"/>
      <w:lvlJc w:val="start"/>
      <w:pPr>
        <w:tabs>
          <w:tab w:val="num" w:pos="0"/>
        </w:tabs>
        <w:ind w:start="2520" w:hanging="720"/>
      </w:pPr>
      <w:rPr>
        <w:color w:val="000009"/>
      </w:rPr>
    </w:lvl>
    <w:lvl w:ilvl="2">
      <w:start w:val="1"/>
      <w:numFmt w:val="decimal"/>
      <w:lvlText w:val="%1.%2.%3"/>
      <w:lvlJc w:val="start"/>
      <w:pPr>
        <w:tabs>
          <w:tab w:val="num" w:pos="0"/>
        </w:tabs>
        <w:ind w:start="4320" w:hanging="720"/>
      </w:pPr>
      <w:rPr>
        <w:color w:val="000009"/>
      </w:rPr>
    </w:lvl>
    <w:lvl w:ilvl="3">
      <w:start w:val="1"/>
      <w:numFmt w:val="decimal"/>
      <w:lvlText w:val="%1.%2.%3.%4"/>
      <w:lvlJc w:val="start"/>
      <w:pPr>
        <w:tabs>
          <w:tab w:val="num" w:pos="0"/>
        </w:tabs>
        <w:ind w:start="6480" w:hanging="1080"/>
      </w:pPr>
      <w:rPr>
        <w:color w:val="000009"/>
      </w:rPr>
    </w:lvl>
    <w:lvl w:ilvl="4">
      <w:start w:val="1"/>
      <w:numFmt w:val="decimal"/>
      <w:lvlText w:val="%1.%2.%3.%4.%5"/>
      <w:lvlJc w:val="start"/>
      <w:pPr>
        <w:tabs>
          <w:tab w:val="num" w:pos="0"/>
        </w:tabs>
        <w:ind w:start="8640" w:hanging="1440"/>
      </w:pPr>
      <w:rPr>
        <w:color w:val="000009"/>
      </w:rPr>
    </w:lvl>
    <w:lvl w:ilvl="5">
      <w:start w:val="1"/>
      <w:numFmt w:val="decimal"/>
      <w:lvlText w:val="%1.%2.%3.%4.%5.%6"/>
      <w:lvlJc w:val="start"/>
      <w:pPr>
        <w:tabs>
          <w:tab w:val="num" w:pos="0"/>
        </w:tabs>
        <w:ind w:start="10800" w:hanging="1800"/>
      </w:pPr>
      <w:rPr>
        <w:color w:val="000009"/>
      </w:rPr>
    </w:lvl>
    <w:lvl w:ilvl="6">
      <w:start w:val="1"/>
      <w:numFmt w:val="decimal"/>
      <w:lvlText w:val="%1.%2.%3.%4.%5.%6.%7"/>
      <w:lvlJc w:val="start"/>
      <w:pPr>
        <w:tabs>
          <w:tab w:val="num" w:pos="0"/>
        </w:tabs>
        <w:ind w:start="12600" w:hanging="1800"/>
      </w:pPr>
      <w:rPr>
        <w:color w:val="000009"/>
      </w:rPr>
    </w:lvl>
    <w:lvl w:ilvl="7">
      <w:start w:val="1"/>
      <w:numFmt w:val="decimal"/>
      <w:lvlText w:val="%1.%2.%3.%4.%5.%6.%7.%8"/>
      <w:lvlJc w:val="start"/>
      <w:pPr>
        <w:tabs>
          <w:tab w:val="num" w:pos="0"/>
        </w:tabs>
        <w:ind w:start="14760" w:hanging="2160"/>
      </w:pPr>
      <w:rPr>
        <w:color w:val="000009"/>
      </w:rPr>
    </w:lvl>
    <w:lvl w:ilvl="8">
      <w:start w:val="1"/>
      <w:numFmt w:val="decimal"/>
      <w:lvlText w:val="%1.%2.%3.%4.%5.%6.%7.%8.%9"/>
      <w:lvlJc w:val="start"/>
      <w:pPr>
        <w:tabs>
          <w:tab w:val="num" w:pos="0"/>
        </w:tabs>
        <w:ind w:start="16920" w:hanging="2520"/>
      </w:pPr>
      <w:rPr>
        <w:color w:val="000009"/>
      </w:rPr>
    </w:lvl>
  </w:abstractNum>
  <w:abstractNum w:abstractNumId="41">
    <w:lvl w:ilvl="0">
      <w:start w:val="3"/>
      <w:numFmt w:val="decimal"/>
      <w:lvlText w:val="%1"/>
      <w:lvlJc w:val="start"/>
      <w:pPr>
        <w:tabs>
          <w:tab w:val="num" w:pos="0"/>
        </w:tabs>
        <w:ind w:start="366" w:hanging="366"/>
      </w:pPr>
      <w:rPr>
        <w:color w:val="000009"/>
      </w:rPr>
    </w:lvl>
    <w:lvl w:ilvl="1">
      <w:start w:val="1"/>
      <w:numFmt w:val="decimal"/>
      <w:lvlText w:val="%1.%2"/>
      <w:lvlJc w:val="start"/>
      <w:pPr>
        <w:tabs>
          <w:tab w:val="num" w:pos="0"/>
        </w:tabs>
        <w:ind w:start="2520" w:hanging="720"/>
      </w:pPr>
      <w:rPr>
        <w:color w:val="000009"/>
      </w:rPr>
    </w:lvl>
    <w:lvl w:ilvl="2">
      <w:start w:val="1"/>
      <w:numFmt w:val="decimal"/>
      <w:lvlText w:val="%1.%2.%3"/>
      <w:lvlJc w:val="start"/>
      <w:pPr>
        <w:tabs>
          <w:tab w:val="num" w:pos="0"/>
        </w:tabs>
        <w:ind w:start="4320" w:hanging="720"/>
      </w:pPr>
      <w:rPr>
        <w:color w:val="000009"/>
      </w:rPr>
    </w:lvl>
    <w:lvl w:ilvl="3">
      <w:start w:val="1"/>
      <w:numFmt w:val="decimal"/>
      <w:lvlText w:val="%1.%2.%3.%4"/>
      <w:lvlJc w:val="start"/>
      <w:pPr>
        <w:tabs>
          <w:tab w:val="num" w:pos="0"/>
        </w:tabs>
        <w:ind w:start="6480" w:hanging="1080"/>
      </w:pPr>
      <w:rPr>
        <w:color w:val="000009"/>
      </w:rPr>
    </w:lvl>
    <w:lvl w:ilvl="4">
      <w:start w:val="1"/>
      <w:numFmt w:val="decimal"/>
      <w:lvlText w:val="%1.%2.%3.%4.%5"/>
      <w:lvlJc w:val="start"/>
      <w:pPr>
        <w:tabs>
          <w:tab w:val="num" w:pos="0"/>
        </w:tabs>
        <w:ind w:start="8640" w:hanging="1440"/>
      </w:pPr>
      <w:rPr>
        <w:color w:val="000009"/>
      </w:rPr>
    </w:lvl>
    <w:lvl w:ilvl="5">
      <w:start w:val="1"/>
      <w:numFmt w:val="decimal"/>
      <w:lvlText w:val="%1.%2.%3.%4.%5.%6"/>
      <w:lvlJc w:val="start"/>
      <w:pPr>
        <w:tabs>
          <w:tab w:val="num" w:pos="0"/>
        </w:tabs>
        <w:ind w:start="10800" w:hanging="1800"/>
      </w:pPr>
      <w:rPr>
        <w:color w:val="000009"/>
      </w:rPr>
    </w:lvl>
    <w:lvl w:ilvl="6">
      <w:start w:val="1"/>
      <w:numFmt w:val="decimal"/>
      <w:lvlText w:val="%1.%2.%3.%4.%5.%6.%7"/>
      <w:lvlJc w:val="start"/>
      <w:pPr>
        <w:tabs>
          <w:tab w:val="num" w:pos="0"/>
        </w:tabs>
        <w:ind w:start="12600" w:hanging="1800"/>
      </w:pPr>
      <w:rPr>
        <w:color w:val="000009"/>
      </w:rPr>
    </w:lvl>
    <w:lvl w:ilvl="7">
      <w:start w:val="1"/>
      <w:numFmt w:val="decimal"/>
      <w:lvlText w:val="%1.%2.%3.%4.%5.%6.%7.%8"/>
      <w:lvlJc w:val="start"/>
      <w:pPr>
        <w:tabs>
          <w:tab w:val="num" w:pos="0"/>
        </w:tabs>
        <w:ind w:start="14760" w:hanging="2160"/>
      </w:pPr>
      <w:rPr>
        <w:color w:val="000009"/>
      </w:rPr>
    </w:lvl>
    <w:lvl w:ilvl="8">
      <w:start w:val="1"/>
      <w:numFmt w:val="decimal"/>
      <w:lvlText w:val="%1.%2.%3.%4.%5.%6.%7.%8.%9"/>
      <w:lvlJc w:val="start"/>
      <w:pPr>
        <w:tabs>
          <w:tab w:val="num" w:pos="0"/>
        </w:tabs>
        <w:ind w:start="16920" w:hanging="2520"/>
      </w:pPr>
      <w:rPr>
        <w:color w:val="000009"/>
      </w:rPr>
    </w:lvl>
  </w:abstractNum>
  <w:abstractNum w:abstractNumId="42">
    <w:lvl w:ilvl="0">
      <w:start w:val="4"/>
      <w:numFmt w:val="decimal"/>
      <w:lvlText w:val="%1"/>
      <w:lvlJc w:val="start"/>
      <w:pPr>
        <w:tabs>
          <w:tab w:val="num" w:pos="0"/>
        </w:tabs>
        <w:ind w:start="366" w:hanging="366"/>
      </w:pPr>
      <w:rPr>
        <w:color w:val="000009"/>
      </w:rPr>
    </w:lvl>
    <w:lvl w:ilvl="1">
      <w:start w:val="1"/>
      <w:numFmt w:val="decimal"/>
      <w:lvlText w:val="%1.%2"/>
      <w:lvlJc w:val="start"/>
      <w:pPr>
        <w:tabs>
          <w:tab w:val="num" w:pos="0"/>
        </w:tabs>
        <w:ind w:start="2520" w:hanging="720"/>
      </w:pPr>
      <w:rPr>
        <w:color w:val="000009"/>
      </w:rPr>
    </w:lvl>
    <w:lvl w:ilvl="2">
      <w:start w:val="1"/>
      <w:numFmt w:val="decimal"/>
      <w:lvlText w:val="%1.%2.%3"/>
      <w:lvlJc w:val="start"/>
      <w:pPr>
        <w:tabs>
          <w:tab w:val="num" w:pos="0"/>
        </w:tabs>
        <w:ind w:start="4320" w:hanging="720"/>
      </w:pPr>
      <w:rPr>
        <w:color w:val="000009"/>
      </w:rPr>
    </w:lvl>
    <w:lvl w:ilvl="3">
      <w:start w:val="1"/>
      <w:numFmt w:val="decimal"/>
      <w:lvlText w:val="%1.%2.%3.%4"/>
      <w:lvlJc w:val="start"/>
      <w:pPr>
        <w:tabs>
          <w:tab w:val="num" w:pos="0"/>
        </w:tabs>
        <w:ind w:start="6480" w:hanging="1080"/>
      </w:pPr>
      <w:rPr>
        <w:color w:val="000009"/>
      </w:rPr>
    </w:lvl>
    <w:lvl w:ilvl="4">
      <w:start w:val="1"/>
      <w:numFmt w:val="decimal"/>
      <w:lvlText w:val="%1.%2.%3.%4.%5"/>
      <w:lvlJc w:val="start"/>
      <w:pPr>
        <w:tabs>
          <w:tab w:val="num" w:pos="0"/>
        </w:tabs>
        <w:ind w:start="8640" w:hanging="1440"/>
      </w:pPr>
      <w:rPr>
        <w:color w:val="000009"/>
      </w:rPr>
    </w:lvl>
    <w:lvl w:ilvl="5">
      <w:start w:val="1"/>
      <w:numFmt w:val="decimal"/>
      <w:lvlText w:val="%1.%2.%3.%4.%5.%6"/>
      <w:lvlJc w:val="start"/>
      <w:pPr>
        <w:tabs>
          <w:tab w:val="num" w:pos="0"/>
        </w:tabs>
        <w:ind w:start="10800" w:hanging="1800"/>
      </w:pPr>
      <w:rPr>
        <w:color w:val="000009"/>
      </w:rPr>
    </w:lvl>
    <w:lvl w:ilvl="6">
      <w:start w:val="1"/>
      <w:numFmt w:val="decimal"/>
      <w:lvlText w:val="%1.%2.%3.%4.%5.%6.%7"/>
      <w:lvlJc w:val="start"/>
      <w:pPr>
        <w:tabs>
          <w:tab w:val="num" w:pos="0"/>
        </w:tabs>
        <w:ind w:start="12600" w:hanging="1800"/>
      </w:pPr>
      <w:rPr>
        <w:color w:val="000009"/>
      </w:rPr>
    </w:lvl>
    <w:lvl w:ilvl="7">
      <w:start w:val="1"/>
      <w:numFmt w:val="decimal"/>
      <w:lvlText w:val="%1.%2.%3.%4.%5.%6.%7.%8"/>
      <w:lvlJc w:val="start"/>
      <w:pPr>
        <w:tabs>
          <w:tab w:val="num" w:pos="0"/>
        </w:tabs>
        <w:ind w:start="14760" w:hanging="2160"/>
      </w:pPr>
      <w:rPr>
        <w:color w:val="000009"/>
      </w:rPr>
    </w:lvl>
    <w:lvl w:ilvl="8">
      <w:start w:val="1"/>
      <w:numFmt w:val="decimal"/>
      <w:lvlText w:val="%1.%2.%3.%4.%5.%6.%7.%8.%9"/>
      <w:lvlJc w:val="start"/>
      <w:pPr>
        <w:tabs>
          <w:tab w:val="num" w:pos="0"/>
        </w:tabs>
        <w:ind w:start="16920" w:hanging="2520"/>
      </w:pPr>
      <w:rPr>
        <w:color w:val="000009"/>
      </w:rPr>
    </w:lvl>
  </w:abstractNum>
  <w:abstractNum w:abstractNumId="43">
    <w:lvl w:ilvl="0">
      <w:start w:val="5"/>
      <w:numFmt w:val="decimal"/>
      <w:lvlText w:val="%1"/>
      <w:lvlJc w:val="start"/>
      <w:pPr>
        <w:tabs>
          <w:tab w:val="num" w:pos="0"/>
        </w:tabs>
        <w:ind w:start="366" w:hanging="366"/>
      </w:pPr>
      <w:rPr>
        <w:color w:val="000009"/>
      </w:rPr>
    </w:lvl>
    <w:lvl w:ilvl="1">
      <w:start w:val="1"/>
      <w:numFmt w:val="decimal"/>
      <w:lvlText w:val="%1.%2"/>
      <w:lvlJc w:val="start"/>
      <w:pPr>
        <w:tabs>
          <w:tab w:val="num" w:pos="0"/>
        </w:tabs>
        <w:ind w:start="3135" w:hanging="720"/>
      </w:pPr>
      <w:rPr>
        <w:color w:val="000009"/>
      </w:rPr>
    </w:lvl>
    <w:lvl w:ilvl="2">
      <w:start w:val="1"/>
      <w:numFmt w:val="decimal"/>
      <w:lvlText w:val="%1.%2.%3"/>
      <w:lvlJc w:val="start"/>
      <w:pPr>
        <w:tabs>
          <w:tab w:val="num" w:pos="0"/>
        </w:tabs>
        <w:ind w:start="5550" w:hanging="720"/>
      </w:pPr>
      <w:rPr>
        <w:color w:val="000009"/>
      </w:rPr>
    </w:lvl>
    <w:lvl w:ilvl="3">
      <w:start w:val="1"/>
      <w:numFmt w:val="decimal"/>
      <w:lvlText w:val="%1.%2.%3.%4"/>
      <w:lvlJc w:val="start"/>
      <w:pPr>
        <w:tabs>
          <w:tab w:val="num" w:pos="0"/>
        </w:tabs>
        <w:ind w:start="8325" w:hanging="1080"/>
      </w:pPr>
      <w:rPr>
        <w:color w:val="000009"/>
      </w:rPr>
    </w:lvl>
    <w:lvl w:ilvl="4">
      <w:start w:val="1"/>
      <w:numFmt w:val="decimal"/>
      <w:lvlText w:val="%1.%2.%3.%4.%5"/>
      <w:lvlJc w:val="start"/>
      <w:pPr>
        <w:tabs>
          <w:tab w:val="num" w:pos="0"/>
        </w:tabs>
        <w:ind w:start="11100" w:hanging="1440"/>
      </w:pPr>
      <w:rPr>
        <w:color w:val="000009"/>
      </w:rPr>
    </w:lvl>
    <w:lvl w:ilvl="5">
      <w:start w:val="1"/>
      <w:numFmt w:val="decimal"/>
      <w:lvlText w:val="%1.%2.%3.%4.%5.%6"/>
      <w:lvlJc w:val="start"/>
      <w:pPr>
        <w:tabs>
          <w:tab w:val="num" w:pos="0"/>
        </w:tabs>
        <w:ind w:start="13875" w:hanging="1800"/>
      </w:pPr>
      <w:rPr>
        <w:color w:val="000009"/>
      </w:rPr>
    </w:lvl>
    <w:lvl w:ilvl="6">
      <w:start w:val="1"/>
      <w:numFmt w:val="decimal"/>
      <w:lvlText w:val="%1.%2.%3.%4.%5.%6.%7"/>
      <w:lvlJc w:val="start"/>
      <w:pPr>
        <w:tabs>
          <w:tab w:val="num" w:pos="0"/>
        </w:tabs>
        <w:ind w:start="16290" w:hanging="1800"/>
      </w:pPr>
      <w:rPr>
        <w:color w:val="000009"/>
      </w:rPr>
    </w:lvl>
    <w:lvl w:ilvl="7">
      <w:start w:val="1"/>
      <w:numFmt w:val="decimal"/>
      <w:lvlText w:val="%1.%2.%3.%4.%5.%6.%7.%8"/>
      <w:lvlJc w:val="start"/>
      <w:pPr>
        <w:tabs>
          <w:tab w:val="num" w:pos="0"/>
        </w:tabs>
        <w:ind w:start="19065" w:hanging="2160"/>
      </w:pPr>
      <w:rPr>
        <w:color w:val="000009"/>
      </w:rPr>
    </w:lvl>
    <w:lvl w:ilvl="8">
      <w:start w:val="1"/>
      <w:numFmt w:val="decimal"/>
      <w:lvlText w:val="%1.%2.%3.%4.%5.%6.%7.%8.%9"/>
      <w:lvlJc w:val="start"/>
      <w:pPr>
        <w:tabs>
          <w:tab w:val="num" w:pos="0"/>
        </w:tabs>
        <w:ind w:start="21840" w:hanging="2520"/>
      </w:pPr>
      <w:rPr>
        <w:color w:val="000009"/>
      </w:rPr>
    </w:lvl>
  </w:abstractNum>
  <w:abstractNum w:abstractNumId="44">
    <w:lvl w:ilvl="0">
      <w:start w:val="1"/>
      <w:numFmt w:val="decimal"/>
      <w:lvlText w:val="%1."/>
      <w:lvlJc w:val="start"/>
      <w:pPr>
        <w:tabs>
          <w:tab w:val="num" w:pos="0"/>
        </w:tabs>
        <w:ind w:start="2160" w:hanging="360"/>
      </w:pPr>
      <w:rPr>
        <w:color w:val="000009"/>
      </w:rPr>
    </w:lvl>
    <w:lvl w:ilvl="1">
      <w:start w:val="1"/>
      <w:numFmt w:val="decimal"/>
      <w:isLgl/>
      <w:lvlText w:val="%1.%2"/>
      <w:lvlJc w:val="start"/>
      <w:pPr>
        <w:tabs>
          <w:tab w:val="num" w:pos="0"/>
        </w:tabs>
        <w:ind w:start="2521" w:hanging="720"/>
      </w:pPr>
      <w:rPr>
        <w:color w:val="000009"/>
      </w:rPr>
    </w:lvl>
    <w:lvl w:ilvl="2">
      <w:start w:val="1"/>
      <w:numFmt w:val="decimal"/>
      <w:isLgl/>
      <w:lvlText w:val="%1.%2.%3"/>
      <w:lvlJc w:val="start"/>
      <w:pPr>
        <w:tabs>
          <w:tab w:val="num" w:pos="0"/>
        </w:tabs>
        <w:ind w:start="2522" w:hanging="720"/>
      </w:pPr>
      <w:rPr>
        <w:color w:val="000009"/>
      </w:rPr>
    </w:lvl>
    <w:lvl w:ilvl="3">
      <w:start w:val="1"/>
      <w:numFmt w:val="decimal"/>
      <w:isLgl/>
      <w:lvlText w:val="%1.%2.%3.%4"/>
      <w:lvlJc w:val="start"/>
      <w:pPr>
        <w:tabs>
          <w:tab w:val="num" w:pos="0"/>
        </w:tabs>
        <w:ind w:start="2883" w:hanging="1080"/>
      </w:pPr>
      <w:rPr>
        <w:color w:val="000009"/>
      </w:rPr>
    </w:lvl>
    <w:lvl w:ilvl="4">
      <w:start w:val="1"/>
      <w:numFmt w:val="decimal"/>
      <w:isLgl/>
      <w:lvlText w:val="%1.%2.%3.%4.%5"/>
      <w:lvlJc w:val="start"/>
      <w:pPr>
        <w:tabs>
          <w:tab w:val="num" w:pos="0"/>
        </w:tabs>
        <w:ind w:start="3244" w:hanging="1440"/>
      </w:pPr>
      <w:rPr>
        <w:color w:val="000009"/>
      </w:rPr>
    </w:lvl>
    <w:lvl w:ilvl="5">
      <w:start w:val="1"/>
      <w:numFmt w:val="decimal"/>
      <w:isLgl/>
      <w:lvlText w:val="%1.%2.%3.%4.%5.%6"/>
      <w:lvlJc w:val="start"/>
      <w:pPr>
        <w:tabs>
          <w:tab w:val="num" w:pos="0"/>
        </w:tabs>
        <w:ind w:start="3605" w:hanging="1800"/>
      </w:pPr>
      <w:rPr>
        <w:color w:val="000009"/>
      </w:rPr>
    </w:lvl>
    <w:lvl w:ilvl="6">
      <w:start w:val="1"/>
      <w:numFmt w:val="decimal"/>
      <w:isLgl/>
      <w:lvlText w:val="%1.%2.%3.%4.%5.%6.%7"/>
      <w:lvlJc w:val="start"/>
      <w:pPr>
        <w:tabs>
          <w:tab w:val="num" w:pos="0"/>
        </w:tabs>
        <w:ind w:start="3606" w:hanging="1800"/>
      </w:pPr>
      <w:rPr>
        <w:color w:val="000009"/>
      </w:rPr>
    </w:lvl>
    <w:lvl w:ilvl="7">
      <w:start w:val="1"/>
      <w:numFmt w:val="decimal"/>
      <w:isLgl/>
      <w:lvlText w:val="%1.%2.%3.%4.%5.%6.%7.%8"/>
      <w:lvlJc w:val="start"/>
      <w:pPr>
        <w:tabs>
          <w:tab w:val="num" w:pos="0"/>
        </w:tabs>
        <w:ind w:start="3967" w:hanging="2160"/>
      </w:pPr>
      <w:rPr>
        <w:color w:val="000009"/>
      </w:rPr>
    </w:lvl>
    <w:lvl w:ilvl="8">
      <w:start w:val="1"/>
      <w:numFmt w:val="decimal"/>
      <w:isLgl/>
      <w:lvlText w:val="%1.%2.%3.%4.%5.%6.%7.%8.%9"/>
      <w:lvlJc w:val="start"/>
      <w:pPr>
        <w:tabs>
          <w:tab w:val="num" w:pos="0"/>
        </w:tabs>
        <w:ind w:start="4328" w:hanging="2520"/>
      </w:pPr>
      <w:rPr>
        <w:color w:val="000009"/>
      </w:rPr>
    </w:lvl>
  </w:abstractNum>
  <w:abstractNum w:abstractNumId="4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28"/>
    <w:lvlOverride w:ilvl="0">
      <w:startOverride w:val="1"/>
    </w:lvlOverride>
  </w:num>
  <w:num w:numId="47">
    <w:abstractNumId w:val="30"/>
    <w:lvlOverride w:ilvl="0">
      <w:startOverride w:val="1"/>
    </w:lvlOverride>
  </w:num>
  <w:num w:numId="48">
    <w:abstractNumId w:val="33"/>
    <w:lvlOverride w:ilvl="0">
      <w:startOverride w:val="1"/>
    </w:lvlOverride>
  </w:num>
  <w:num w:numId="49">
    <w:abstractNumId w:val="34"/>
    <w:lvlOverride w:ilvl="0">
      <w:startOverride w:val="1"/>
    </w:lvlOverride>
  </w:num>
  <w:num w:numId="50">
    <w:abstractNumId w:val="35"/>
    <w:lvlOverride w:ilvl="0">
      <w:startOverride w:val="1"/>
    </w:lvlOverride>
  </w:num>
  <w:num w:numId="51">
    <w:abstractNumId w:val="36"/>
    <w:lvlOverride w:ilvl="0">
      <w:startOverride w:val="1"/>
    </w:lvlOverride>
  </w:num>
  <w:num w:numId="52">
    <w:abstractNumId w:val="37"/>
    <w:lvlOverride w:ilvl="0">
      <w:startOverride w:val="1"/>
    </w:lvlOverride>
  </w:num>
  <w:num w:numId="53">
    <w:abstractNumId w:val="38"/>
    <w:lvlOverride w:ilvl="0">
      <w:startOverride w:val="1"/>
    </w:lvlOverride>
  </w:num>
</w:numbering>
</file>

<file path=word/settings.xml><?xml version="1.0" encoding="utf-8"?>
<w:settings xmlns:w="http://schemas.openxmlformats.org/wordprocessingml/2006/main">
  <w:zoom w:percent="70"/>
  <w:defaultTabStop w:val="720"/>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kern w:val="2"/>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start"/>
      <w:textAlignment w:val="baseline"/>
    </w:pPr>
    <w:rPr>
      <w:rFonts w:ascii="Calibri" w:hAnsi="Calibri" w:eastAsia="Calibri" w:cs="Tahoma"/>
      <w:color w:val="auto"/>
      <w:kern w:val="2"/>
      <w:sz w:val="22"/>
      <w:szCs w:val="22"/>
      <w:lang w:val="en-US" w:eastAsia="en-US" w:bidi="ar-SA"/>
    </w:rPr>
  </w:style>
  <w:style w:type="character" w:styleId="DefaultParagraphFont" w:default="1">
    <w:name w:val="Default Paragraph Font"/>
    <w:uiPriority w:val="1"/>
    <w:semiHidden/>
    <w:unhideWhenUsed/>
    <w:qFormat/>
    <w:rPr/>
  </w:style>
  <w:style w:type="character" w:styleId="Fontepargpadro1" w:customStyle="1">
    <w:name w:val="Fonte parág. padrão1"/>
    <w:qFormat/>
    <w:rPr/>
  </w:style>
  <w:style w:type="character" w:styleId="Internetlink" w:customStyle="1">
    <w:name w:val="Internet link"/>
    <w:qFormat/>
    <w:rPr>
      <w:color w:val="000080"/>
      <w:u w:val="single"/>
    </w:rPr>
  </w:style>
  <w:style w:type="character" w:styleId="Marcadores" w:customStyle="1">
    <w:name w:val="Marcadores"/>
    <w:qFormat/>
    <w:rPr>
      <w:rFonts w:ascii="OpenSymbol" w:hAnsi="OpenSymbol" w:eastAsia="OpenSymbol" w:cs="OpenSymbol"/>
    </w:rPr>
  </w:style>
  <w:style w:type="character" w:styleId="VisitedInternetLink" w:customStyle="1">
    <w:name w:val="Visited Internet Link"/>
    <w:qFormat/>
    <w:rPr>
      <w:color w:val="800000"/>
      <w:u w:val="single"/>
    </w:rPr>
  </w:style>
  <w:style w:type="character" w:styleId="CabealhoChar" w:customStyle="1">
    <w:name w:val="Cabeçalho Char"/>
    <w:basedOn w:val="DefaultParagraphFont"/>
    <w:uiPriority w:val="99"/>
    <w:qFormat/>
    <w:rPr/>
  </w:style>
  <w:style w:type="character" w:styleId="Hyperlink">
    <w:name w:val="Hyperlink"/>
    <w:rPr>
      <w:color w:val="000080"/>
      <w:u w:val="single"/>
    </w:rPr>
  </w:style>
  <w:style w:type="paragraph" w:styleId="Ttulo" w:customStyle="1">
    <w:name w:val="Título"/>
    <w:basedOn w:val="Standard"/>
    <w:next w:val="Textbody"/>
    <w:qFormat/>
    <w:pPr>
      <w:keepNext w:val="true"/>
      <w:spacing w:before="240" w:after="120"/>
    </w:pPr>
    <w:rPr>
      <w:rFonts w:ascii="Liberation Sans" w:hAnsi="Liberation Sans" w:eastAsia="Microsoft YaHei" w:cs="Mang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customStyle="1">
    <w:name w:val="Índice"/>
    <w:basedOn w:val="Standard"/>
    <w:qFormat/>
    <w:pPr>
      <w:suppressLineNumbers/>
    </w:pPr>
    <w:rPr>
      <w:rFonts w:cs="Mangal"/>
      <w:sz w:val="24"/>
    </w:rPr>
  </w:style>
  <w:style w:type="paragraph" w:styleId="Ttulo11" w:customStyle="1">
    <w:name w:val="Título 11"/>
    <w:basedOn w:val="Standard"/>
    <w:qFormat/>
    <w:pPr>
      <w:ind w:start="1080"/>
      <w:outlineLvl w:val="0"/>
    </w:pPr>
    <w:rPr>
      <w:rFonts w:ascii="Times New Roman" w:hAnsi="Times New Roman" w:eastAsia="Times New Roman" w:cs="Times New Roman"/>
      <w:b/>
      <w:bCs/>
      <w:sz w:val="24"/>
      <w:szCs w:val="24"/>
    </w:rPr>
  </w:style>
  <w:style w:type="paragraph" w:styleId="Ttulo21" w:customStyle="1">
    <w:name w:val="Título 21"/>
    <w:basedOn w:val="Standard"/>
    <w:qFormat/>
    <w:pPr>
      <w:ind w:start="1311"/>
      <w:outlineLvl w:val="1"/>
    </w:pPr>
    <w:rPr>
      <w:b/>
      <w:bCs/>
    </w:rPr>
  </w:style>
  <w:style w:type="paragraph" w:styleId="Standard" w:customStyle="1">
    <w:name w:val="Standard"/>
    <w:qFormat/>
    <w:pPr>
      <w:widowControl/>
      <w:suppressAutoHyphens w:val="true"/>
      <w:bidi w:val="0"/>
      <w:spacing w:before="0" w:after="0"/>
      <w:jc w:val="start"/>
      <w:textAlignment w:val="baseline"/>
    </w:pPr>
    <w:rPr>
      <w:rFonts w:ascii="Verdana" w:hAnsi="Verdana" w:eastAsia="Verdana" w:cs="Verdana"/>
      <w:color w:val="auto"/>
      <w:kern w:val="2"/>
      <w:sz w:val="22"/>
      <w:szCs w:val="22"/>
      <w:lang w:val="pt-PT" w:eastAsia="en-US" w:bidi="ar-SA"/>
    </w:rPr>
  </w:style>
  <w:style w:type="paragraph" w:styleId="Textbody" w:customStyle="1">
    <w:name w:val="Text body"/>
    <w:basedOn w:val="Standard"/>
    <w:qFormat/>
    <w:pPr/>
    <w:rPr/>
  </w:style>
  <w:style w:type="paragraph" w:styleId="Lista1" w:customStyle="1">
    <w:name w:val="Lista1"/>
    <w:basedOn w:val="Textbody"/>
    <w:qFormat/>
    <w:pPr/>
    <w:rPr>
      <w:rFonts w:cs="Mangal"/>
      <w:sz w:val="24"/>
    </w:rPr>
  </w:style>
  <w:style w:type="paragraph" w:styleId="Legenda1" w:customStyle="1">
    <w:name w:val="Legenda1"/>
    <w:basedOn w:val="Standard"/>
    <w:qFormat/>
    <w:pPr>
      <w:suppressLineNumbers/>
      <w:spacing w:before="120" w:after="120"/>
    </w:pPr>
    <w:rPr>
      <w:rFonts w:cs="Mangal"/>
      <w:i/>
      <w:iCs/>
      <w:sz w:val="24"/>
      <w:szCs w:val="24"/>
    </w:rPr>
  </w:style>
  <w:style w:type="paragraph" w:styleId="PargrafodaLista1" w:customStyle="1">
    <w:name w:val="Parágrafo da Lista1"/>
    <w:basedOn w:val="Standard"/>
    <w:qFormat/>
    <w:pPr>
      <w:ind w:firstLine="720" w:start="1800"/>
    </w:pPr>
    <w:rPr/>
  </w:style>
  <w:style w:type="paragraph" w:styleId="TableParagraph" w:customStyle="1">
    <w:name w:val="Table Paragraph"/>
    <w:basedOn w:val="Standard"/>
    <w:qFormat/>
    <w:pPr/>
    <w:rPr/>
  </w:style>
  <w:style w:type="paragraph" w:styleId="Cabealhoerodap" w:customStyle="1">
    <w:name w:val="Cabeçalho e rodapé"/>
    <w:basedOn w:val="Standard"/>
    <w:qFormat/>
    <w:pPr/>
    <w:rPr/>
  </w:style>
  <w:style w:type="paragraph" w:styleId="Cabealho1" w:customStyle="1">
    <w:name w:val="Cabeçalho1"/>
    <w:basedOn w:val="Standard"/>
    <w:qFormat/>
    <w:pPr/>
    <w:rPr/>
  </w:style>
  <w:style w:type="paragraph" w:styleId="Contedodoquadro" w:customStyle="1">
    <w:name w:val="Conteúdo do quadro"/>
    <w:basedOn w:val="Standard"/>
    <w:qFormat/>
    <w:pPr/>
    <w:rPr/>
  </w:style>
  <w:style w:type="paragraph" w:styleId="Contedodatabela" w:customStyle="1">
    <w:name w:val="Conteúdo da tabela"/>
    <w:basedOn w:val="Standard"/>
    <w:qFormat/>
    <w:pPr/>
    <w:rPr/>
  </w:style>
  <w:style w:type="paragraph" w:styleId="Ttulodetabela" w:customStyle="1">
    <w:name w:val="Título de tabela"/>
    <w:basedOn w:val="Contedodatabela"/>
    <w:qFormat/>
    <w:pPr/>
    <w:rPr/>
  </w:style>
  <w:style w:type="paragraph" w:styleId="Header">
    <w:name w:val="header"/>
    <w:basedOn w:val="Normal"/>
    <w:link w:val="CabealhoChar"/>
    <w:uiPriority w:val="99"/>
    <w:unhideWhenUsed/>
    <w:pPr>
      <w:tabs>
        <w:tab w:val="clear" w:pos="720"/>
        <w:tab w:val="center" w:pos="4680" w:leader="none"/>
        <w:tab w:val="right" w:pos="9360" w:leader="none"/>
      </w:tabs>
    </w:pPr>
    <w:rPr/>
  </w:style>
  <w:style w:type="paragraph" w:styleId="ListParagraph">
    <w:name w:val="List Paragraph"/>
    <w:basedOn w:val="Normal"/>
    <w:uiPriority w:val="34"/>
    <w:qFormat/>
    <w:rsid w:val="000a6b06"/>
    <w:pPr>
      <w:spacing w:before="0" w:after="0"/>
      <w:ind w:start="720"/>
      <w:contextualSpacing/>
    </w:pPr>
    <w:rPr/>
  </w:style>
  <w:style w:type="paragraph" w:styleId="Footer">
    <w:name w:val="footer"/>
    <w:basedOn w:val="Cabealhoerodap"/>
    <w:pPr/>
    <w:rPr/>
  </w:style>
  <w:style w:type="numbering" w:styleId="Semlista" w:default="1">
    <w:name w:val="Sem lista"/>
    <w:uiPriority w:val="99"/>
    <w:semiHidden/>
    <w:unhideWhenUsed/>
    <w:qFormat/>
  </w:style>
  <w:style w:type="numbering" w:styleId="NoList0" w:customStyle="1">
    <w:name w:val="No List0"/>
    <w:qFormat/>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yperlink" Target="https://paranagua.digital.esp.br/" TargetMode="External"/><Relationship Id="rId10" Type="http://schemas.openxmlformats.org/officeDocument/2006/relationships/hyperlink" Target="https://paranagua.digital.esp.br/" TargetMode="External"/><Relationship Id="rId11" Type="http://schemas.openxmlformats.org/officeDocument/2006/relationships/hyperlink" Target="https://paranagua.digital.esp.br/" TargetMode="Externa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header" Target="header6.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header" Target="header7.xml"/><Relationship Id="rId18" Type="http://schemas.openxmlformats.org/officeDocument/2006/relationships/header" Target="header8.xml"/><Relationship Id="rId19" Type="http://schemas.openxmlformats.org/officeDocument/2006/relationships/header" Target="header9.xml"/><Relationship Id="rId20" Type="http://schemas.openxmlformats.org/officeDocument/2006/relationships/footer" Target="footer6.xml"/><Relationship Id="rId21" Type="http://schemas.openxmlformats.org/officeDocument/2006/relationships/footer" Target="footer7.xml"/><Relationship Id="rId22" Type="http://schemas.openxmlformats.org/officeDocument/2006/relationships/header" Target="header10.xml"/><Relationship Id="rId23" Type="http://schemas.openxmlformats.org/officeDocument/2006/relationships/header" Target="header11.xml"/><Relationship Id="rId24" Type="http://schemas.openxmlformats.org/officeDocument/2006/relationships/header" Target="header12.xml"/><Relationship Id="rId25" Type="http://schemas.openxmlformats.org/officeDocument/2006/relationships/footer" Target="footer8.xml"/><Relationship Id="rId26" Type="http://schemas.openxmlformats.org/officeDocument/2006/relationships/footer" Target="footer9.xml"/><Relationship Id="rId27" Type="http://schemas.openxmlformats.org/officeDocument/2006/relationships/header" Target="header13.xml"/><Relationship Id="rId28" Type="http://schemas.openxmlformats.org/officeDocument/2006/relationships/header" Target="header14.xml"/><Relationship Id="rId29" Type="http://schemas.openxmlformats.org/officeDocument/2006/relationships/header" Target="header15.xml"/><Relationship Id="rId30" Type="http://schemas.openxmlformats.org/officeDocument/2006/relationships/footer" Target="footer10.xml"/><Relationship Id="rId31" Type="http://schemas.openxmlformats.org/officeDocument/2006/relationships/footer" Target="footer11.xml"/><Relationship Id="rId32" Type="http://schemas.openxmlformats.org/officeDocument/2006/relationships/header" Target="header16.xml"/><Relationship Id="rId33" Type="http://schemas.openxmlformats.org/officeDocument/2006/relationships/header" Target="header17.xml"/><Relationship Id="rId34" Type="http://schemas.openxmlformats.org/officeDocument/2006/relationships/header" Target="header18.xml"/><Relationship Id="rId35" Type="http://schemas.openxmlformats.org/officeDocument/2006/relationships/footer" Target="footer12.xml"/><Relationship Id="rId36" Type="http://schemas.openxmlformats.org/officeDocument/2006/relationships/footer" Target="footer13.xml"/><Relationship Id="rId37" Type="http://schemas.openxmlformats.org/officeDocument/2006/relationships/header" Target="header19.xml"/><Relationship Id="rId38" Type="http://schemas.openxmlformats.org/officeDocument/2006/relationships/header" Target="header20.xml"/><Relationship Id="rId39" Type="http://schemas.openxmlformats.org/officeDocument/2006/relationships/header" Target="header21.xml"/><Relationship Id="rId40" Type="http://schemas.openxmlformats.org/officeDocument/2006/relationships/footer" Target="footer14.xml"/><Relationship Id="rId41" Type="http://schemas.openxmlformats.org/officeDocument/2006/relationships/footer" Target="footer15.xml"/><Relationship Id="rId42" Type="http://schemas.openxmlformats.org/officeDocument/2006/relationships/header" Target="header22.xml"/><Relationship Id="rId43" Type="http://schemas.openxmlformats.org/officeDocument/2006/relationships/header" Target="header23.xml"/><Relationship Id="rId44" Type="http://schemas.openxmlformats.org/officeDocument/2006/relationships/header" Target="header24.xml"/><Relationship Id="rId45" Type="http://schemas.openxmlformats.org/officeDocument/2006/relationships/footer" Target="footer16.xml"/><Relationship Id="rId46" Type="http://schemas.openxmlformats.org/officeDocument/2006/relationships/footer" Target="footer17.xml"/><Relationship Id="rId47" Type="http://schemas.openxmlformats.org/officeDocument/2006/relationships/header" Target="header25.xml"/><Relationship Id="rId48" Type="http://schemas.openxmlformats.org/officeDocument/2006/relationships/header" Target="header26.xml"/><Relationship Id="rId49" Type="http://schemas.openxmlformats.org/officeDocument/2006/relationships/header" Target="header27.xml"/><Relationship Id="rId50" Type="http://schemas.openxmlformats.org/officeDocument/2006/relationships/footer" Target="footer18.xml"/><Relationship Id="rId51" Type="http://schemas.openxmlformats.org/officeDocument/2006/relationships/footer" Target="footer19.xml"/><Relationship Id="rId52" Type="http://schemas.openxmlformats.org/officeDocument/2006/relationships/header" Target="header28.xml"/><Relationship Id="rId53" Type="http://schemas.openxmlformats.org/officeDocument/2006/relationships/header" Target="header29.xml"/><Relationship Id="rId54" Type="http://schemas.openxmlformats.org/officeDocument/2006/relationships/header" Target="header30.xml"/><Relationship Id="rId55" Type="http://schemas.openxmlformats.org/officeDocument/2006/relationships/footer" Target="footer20.xml"/><Relationship Id="rId56" Type="http://schemas.openxmlformats.org/officeDocument/2006/relationships/footer" Target="footer21.xml"/><Relationship Id="rId57" Type="http://schemas.openxmlformats.org/officeDocument/2006/relationships/header" Target="header31.xml"/><Relationship Id="rId58" Type="http://schemas.openxmlformats.org/officeDocument/2006/relationships/header" Target="header32.xml"/><Relationship Id="rId59" Type="http://schemas.openxmlformats.org/officeDocument/2006/relationships/header" Target="header33.xml"/><Relationship Id="rId60" Type="http://schemas.openxmlformats.org/officeDocument/2006/relationships/footer" Target="footer22.xml"/><Relationship Id="rId61" Type="http://schemas.openxmlformats.org/officeDocument/2006/relationships/footer" Target="footer23.xml"/><Relationship Id="rId62" Type="http://schemas.openxmlformats.org/officeDocument/2006/relationships/header" Target="header34.xml"/><Relationship Id="rId63" Type="http://schemas.openxmlformats.org/officeDocument/2006/relationships/header" Target="header35.xml"/><Relationship Id="rId64" Type="http://schemas.openxmlformats.org/officeDocument/2006/relationships/header" Target="header36.xml"/><Relationship Id="rId65" Type="http://schemas.openxmlformats.org/officeDocument/2006/relationships/footer" Target="footer24.xml"/><Relationship Id="rId66" Type="http://schemas.openxmlformats.org/officeDocument/2006/relationships/footer" Target="footer25.xml"/><Relationship Id="rId67" Type="http://schemas.openxmlformats.org/officeDocument/2006/relationships/header" Target="header37.xml"/><Relationship Id="rId68" Type="http://schemas.openxmlformats.org/officeDocument/2006/relationships/header" Target="header38.xml"/><Relationship Id="rId69" Type="http://schemas.openxmlformats.org/officeDocument/2006/relationships/header" Target="header39.xml"/><Relationship Id="rId70" Type="http://schemas.openxmlformats.org/officeDocument/2006/relationships/footer" Target="footer26.xml"/><Relationship Id="rId71" Type="http://schemas.openxmlformats.org/officeDocument/2006/relationships/footer" Target="footer27.xml"/><Relationship Id="rId72" Type="http://schemas.openxmlformats.org/officeDocument/2006/relationships/header" Target="header40.xml"/><Relationship Id="rId73" Type="http://schemas.openxmlformats.org/officeDocument/2006/relationships/header" Target="header41.xml"/><Relationship Id="rId74" Type="http://schemas.openxmlformats.org/officeDocument/2006/relationships/header" Target="header42.xml"/><Relationship Id="rId75" Type="http://schemas.openxmlformats.org/officeDocument/2006/relationships/footer" Target="footer28.xml"/><Relationship Id="rId76" Type="http://schemas.openxmlformats.org/officeDocument/2006/relationships/footer" Target="footer29.xml"/><Relationship Id="rId77" Type="http://schemas.openxmlformats.org/officeDocument/2006/relationships/header" Target="header43.xml"/><Relationship Id="rId78" Type="http://schemas.openxmlformats.org/officeDocument/2006/relationships/header" Target="header44.xml"/><Relationship Id="rId79" Type="http://schemas.openxmlformats.org/officeDocument/2006/relationships/header" Target="header45.xml"/><Relationship Id="rId80" Type="http://schemas.openxmlformats.org/officeDocument/2006/relationships/footer" Target="footer30.xml"/><Relationship Id="rId81" Type="http://schemas.openxmlformats.org/officeDocument/2006/relationships/footer" Target="footer31.xml"/><Relationship Id="rId82" Type="http://schemas.openxmlformats.org/officeDocument/2006/relationships/header" Target="header46.xml"/><Relationship Id="rId83" Type="http://schemas.openxmlformats.org/officeDocument/2006/relationships/header" Target="header47.xml"/><Relationship Id="rId84" Type="http://schemas.openxmlformats.org/officeDocument/2006/relationships/header" Target="header48.xml"/><Relationship Id="rId85" Type="http://schemas.openxmlformats.org/officeDocument/2006/relationships/footer" Target="footer32.xml"/><Relationship Id="rId86" Type="http://schemas.openxmlformats.org/officeDocument/2006/relationships/footer" Target="footer33.xml"/><Relationship Id="rId87" Type="http://schemas.openxmlformats.org/officeDocument/2006/relationships/header" Target="header49.xml"/><Relationship Id="rId88" Type="http://schemas.openxmlformats.org/officeDocument/2006/relationships/header" Target="header50.xml"/><Relationship Id="rId89" Type="http://schemas.openxmlformats.org/officeDocument/2006/relationships/header" Target="header51.xml"/><Relationship Id="rId90" Type="http://schemas.openxmlformats.org/officeDocument/2006/relationships/footer" Target="footer34.xml"/><Relationship Id="rId91" Type="http://schemas.openxmlformats.org/officeDocument/2006/relationships/header" Target="header52.xml"/><Relationship Id="rId92" Type="http://schemas.openxmlformats.org/officeDocument/2006/relationships/header" Target="header53.xml"/><Relationship Id="rId93" Type="http://schemas.openxmlformats.org/officeDocument/2006/relationships/header" Target="header54.xml"/><Relationship Id="rId94" Type="http://schemas.openxmlformats.org/officeDocument/2006/relationships/footer" Target="footer35.xml"/><Relationship Id="rId95" Type="http://schemas.openxmlformats.org/officeDocument/2006/relationships/footer" Target="footer36.xml"/><Relationship Id="rId96" Type="http://schemas.openxmlformats.org/officeDocument/2006/relationships/header" Target="header55.xml"/><Relationship Id="rId97" Type="http://schemas.openxmlformats.org/officeDocument/2006/relationships/header" Target="header56.xml"/><Relationship Id="rId98" Type="http://schemas.openxmlformats.org/officeDocument/2006/relationships/header" Target="header57.xml"/><Relationship Id="rId99" Type="http://schemas.openxmlformats.org/officeDocument/2006/relationships/footer" Target="footer37.xml"/><Relationship Id="rId100" Type="http://schemas.openxmlformats.org/officeDocument/2006/relationships/footer" Target="footer38.xml"/><Relationship Id="rId101" Type="http://schemas.openxmlformats.org/officeDocument/2006/relationships/numbering" Target="numbering.xml"/><Relationship Id="rId102" Type="http://schemas.openxmlformats.org/officeDocument/2006/relationships/fontTable" Target="fontTable.xml"/><Relationship Id="rId103" Type="http://schemas.openxmlformats.org/officeDocument/2006/relationships/settings" Target="settings.xml"/><Relationship Id="rId10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9</TotalTime>
  <Application>LibreOffice/26.2.5.2$Windows_X86_64 LibreOffice_project/cd7284b4cbbfeb507e630c1aac019f4157393acb</Application>
  <AppVersion>15.0000</AppVersion>
  <Pages>65</Pages>
  <Words>12351</Words>
  <Characters>63284</Characters>
  <CharactersWithSpaces>74399</CharactersWithSpaces>
  <Paragraphs>1571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2026-11-03T10:02:00Z</dcterms:created>
  <dc:creator/>
  <dc:description/>
  <dc:language>pt-BR</dc:language>
  <cp:lastModifiedBy/>
  <cp:lastPrinted>2026-10-29T09:00:00Z</cp:lastPrinted>
  <dcterms:modified xsi:type="dcterms:W3CDTF">2026-11-03T09:04:09Z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2026-05-03T00:00:00Z</vt:filetime>
  </property>
  <property fmtid="{D5CDD505-2E9C-101B-9397-08002B2CF9AE}" pid="4" name="Creator">
    <vt:lpwstr>Microsoft® Word 2016</vt:lpwstr>
  </property>
  <property fmtid="{D5CDD505-2E9C-101B-9397-08002B2CF9AE}" pid="5" name="HyperlinksChanged">
    <vt:bool>0</vt:bool>
  </property>
  <property fmtid="{D5CDD505-2E9C-101B-9397-08002B2CF9AE}" pid="6" name="LastSaved">
    <vt:filetime>2026-10-19T00:00:00Z</vt:filetime>
  </property>
  <property fmtid="{D5CDD505-2E9C-101B-9397-08002B2CF9AE}" pid="7" name="LinksUpToDate">
    <vt:bool>0</vt:bool>
  </property>
  <property fmtid="{D5CDD505-2E9C-101B-9397-08002B2CF9AE}" pid="8" name="Producer">
    <vt:lpwstr>www.ilovepdf.com</vt:lpwstr>
  </property>
  <property fmtid="{D5CDD505-2E9C-101B-9397-08002B2CF9AE}" pid="9" name="ScaleCrop">
    <vt:bool>0</vt:bool>
  </property>
  <property fmtid="{D5CDD505-2E9C-101B-9397-08002B2CF9AE}" pid="10" name="ShareDoc">
    <vt:bool>0</vt:bool>
  </property>
</Properties>
</file>